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92F" w:rsidRDefault="0043392F" w:rsidP="00160AA8">
      <w:pPr>
        <w:pStyle w:val="ab"/>
        <w:jc w:val="center"/>
        <w:rPr>
          <w:rFonts w:ascii="宋体" w:hAnsi="宋体"/>
          <w:b/>
          <w:color w:val="008000"/>
          <w:sz w:val="36"/>
          <w:szCs w:val="36"/>
        </w:rPr>
      </w:pPr>
      <w:r>
        <w:rPr>
          <w:rFonts w:hint="eastAsia"/>
        </w:rPr>
        <w:t xml:space="preserve">                              </w:t>
      </w:r>
    </w:p>
    <w:p w:rsidR="003A57F8" w:rsidRDefault="0043392F" w:rsidP="003A57F8">
      <w:pPr>
        <w:pStyle w:val="8"/>
        <w:jc w:val="center"/>
        <w:rPr>
          <w:sz w:val="48"/>
        </w:rPr>
      </w:pPr>
      <w:r w:rsidRPr="009D4C57">
        <w:rPr>
          <w:rFonts w:hint="eastAsia"/>
          <w:sz w:val="48"/>
        </w:rPr>
        <w:t>用户手册</w:t>
      </w:r>
    </w:p>
    <w:p w:rsidR="0043392F" w:rsidRDefault="0043392F" w:rsidP="003A57F8">
      <w:pPr>
        <w:pStyle w:val="8"/>
        <w:jc w:val="center"/>
        <w:rPr>
          <w:sz w:val="48"/>
        </w:rPr>
      </w:pPr>
      <w:r>
        <w:rPr>
          <w:rFonts w:hint="eastAsia"/>
          <w:sz w:val="48"/>
        </w:rPr>
        <w:t xml:space="preserve">User </w:t>
      </w:r>
      <w:proofErr w:type="spellStart"/>
      <w:r>
        <w:rPr>
          <w:rFonts w:hint="eastAsia"/>
          <w:sz w:val="48"/>
        </w:rPr>
        <w:t>Manul</w:t>
      </w:r>
      <w:proofErr w:type="spellEnd"/>
    </w:p>
    <w:p w:rsidR="0043392F" w:rsidRDefault="0043392F" w:rsidP="00536A93">
      <w:pPr>
        <w:jc w:val="center"/>
        <w:rPr>
          <w:rFonts w:eastAsia="黑体"/>
          <w:b/>
          <w:bCs/>
          <w:kern w:val="44"/>
          <w:sz w:val="44"/>
        </w:rPr>
      </w:pPr>
    </w:p>
    <w:p w:rsidR="0043392F" w:rsidRDefault="0043392F" w:rsidP="00536A93">
      <w:pPr>
        <w:jc w:val="center"/>
        <w:rPr>
          <w:rFonts w:eastAsia="黑体"/>
          <w:b/>
          <w:bCs/>
          <w:kern w:val="44"/>
          <w:sz w:val="44"/>
        </w:rPr>
      </w:pPr>
      <w:r>
        <w:rPr>
          <w:rFonts w:eastAsia="黑体" w:hint="eastAsia"/>
          <w:b/>
          <w:bCs/>
          <w:kern w:val="44"/>
          <w:sz w:val="44"/>
        </w:rPr>
        <w:t>201</w:t>
      </w:r>
      <w:r w:rsidR="005C2EE3">
        <w:rPr>
          <w:rFonts w:eastAsia="黑体" w:hint="eastAsia"/>
          <w:b/>
          <w:bCs/>
          <w:kern w:val="44"/>
          <w:sz w:val="44"/>
        </w:rPr>
        <w:t>5</w:t>
      </w:r>
      <w:r>
        <w:rPr>
          <w:rFonts w:eastAsia="黑体" w:hint="eastAsia"/>
          <w:b/>
          <w:bCs/>
          <w:kern w:val="44"/>
          <w:sz w:val="44"/>
        </w:rPr>
        <w:t>年</w:t>
      </w:r>
      <w:r>
        <w:rPr>
          <w:rFonts w:eastAsia="黑体" w:hint="eastAsia"/>
          <w:b/>
          <w:bCs/>
          <w:kern w:val="44"/>
          <w:sz w:val="44"/>
        </w:rPr>
        <w:t>1</w:t>
      </w:r>
      <w:r w:rsidR="00161D23">
        <w:rPr>
          <w:rFonts w:eastAsia="黑体" w:hint="eastAsia"/>
          <w:b/>
          <w:bCs/>
          <w:kern w:val="44"/>
          <w:sz w:val="44"/>
        </w:rPr>
        <w:t>1</w:t>
      </w:r>
      <w:r>
        <w:rPr>
          <w:rFonts w:eastAsia="黑体" w:hint="eastAsia"/>
          <w:b/>
          <w:bCs/>
          <w:kern w:val="44"/>
          <w:sz w:val="44"/>
        </w:rPr>
        <w:t>月</w:t>
      </w:r>
      <w:r w:rsidR="00161D23">
        <w:rPr>
          <w:rFonts w:eastAsia="黑体" w:hint="eastAsia"/>
          <w:b/>
          <w:bCs/>
          <w:kern w:val="44"/>
          <w:sz w:val="44"/>
        </w:rPr>
        <w:t>03</w:t>
      </w:r>
      <w:r>
        <w:rPr>
          <w:rFonts w:eastAsia="黑体" w:hint="eastAsia"/>
          <w:b/>
          <w:bCs/>
          <w:kern w:val="44"/>
          <w:sz w:val="44"/>
        </w:rPr>
        <w:t>日修订</w:t>
      </w:r>
    </w:p>
    <w:p w:rsidR="005C2EE3" w:rsidRDefault="005C2EE3" w:rsidP="005C2EE3">
      <w:pPr>
        <w:pStyle w:val="1"/>
        <w:jc w:val="center"/>
        <w:rPr>
          <w:rFonts w:ascii="黑体" w:eastAsia="黑体"/>
          <w:sz w:val="30"/>
        </w:rPr>
      </w:pPr>
      <w:bookmarkStart w:id="0" w:name="_Toc520087773"/>
      <w:bookmarkStart w:id="1" w:name="_Toc10972334"/>
      <w:bookmarkStart w:id="2" w:name="_Toc232952253"/>
      <w:r>
        <w:rPr>
          <w:rFonts w:ascii="黑体" w:eastAsia="黑体" w:hint="eastAsia"/>
          <w:sz w:val="30"/>
        </w:rPr>
        <w:t>第</w:t>
      </w:r>
      <w:r w:rsidR="00472C1A">
        <w:rPr>
          <w:rFonts w:ascii="黑体" w:eastAsia="黑体" w:hint="eastAsia"/>
          <w:sz w:val="30"/>
        </w:rPr>
        <w:t>一</w:t>
      </w:r>
      <w:r>
        <w:rPr>
          <w:rFonts w:ascii="黑体" w:eastAsia="黑体" w:hint="eastAsia"/>
          <w:sz w:val="30"/>
        </w:rPr>
        <w:t>章 连锁3000医药GSP管理系统的安装</w:t>
      </w:r>
      <w:bookmarkEnd w:id="0"/>
      <w:bookmarkEnd w:id="1"/>
      <w:bookmarkEnd w:id="2"/>
    </w:p>
    <w:p w:rsidR="005C2EE3" w:rsidRDefault="00841CC6" w:rsidP="005C2EE3">
      <w:pPr>
        <w:pStyle w:val="2"/>
        <w:rPr>
          <w:rFonts w:ascii="宋体" w:eastAsia="宋体" w:hAnsi="宋体"/>
          <w:sz w:val="28"/>
        </w:rPr>
      </w:pPr>
      <w:bookmarkStart w:id="3" w:name="_Hlt517490248"/>
      <w:bookmarkStart w:id="4" w:name="_Hlt517490245"/>
      <w:bookmarkStart w:id="5" w:name="_Toc520087774"/>
      <w:bookmarkStart w:id="6" w:name="_Toc10972335"/>
      <w:bookmarkStart w:id="7" w:name="_Toc232952254"/>
      <w:bookmarkEnd w:id="3"/>
      <w:bookmarkEnd w:id="4"/>
      <w:r>
        <w:rPr>
          <w:rFonts w:ascii="宋体" w:eastAsia="宋体" w:hAnsi="宋体" w:hint="eastAsia"/>
          <w:sz w:val="28"/>
        </w:rPr>
        <w:t>1.</w:t>
      </w:r>
      <w:r w:rsidR="005C2EE3">
        <w:rPr>
          <w:rFonts w:ascii="宋体" w:eastAsia="宋体" w:hAnsi="宋体" w:hint="eastAsia"/>
          <w:sz w:val="28"/>
        </w:rPr>
        <w:t>1 安装连锁3000医药GSP管理系统</w:t>
      </w:r>
      <w:bookmarkEnd w:id="5"/>
      <w:bookmarkEnd w:id="6"/>
      <w:bookmarkEnd w:id="7"/>
    </w:p>
    <w:p w:rsidR="005C2EE3" w:rsidRDefault="005C2EE3" w:rsidP="005C2EE3">
      <w:pPr>
        <w:tabs>
          <w:tab w:val="left" w:pos="3420"/>
        </w:tabs>
        <w:ind w:firstLine="420"/>
      </w:pPr>
      <w:r>
        <w:rPr>
          <w:rFonts w:hint="eastAsia"/>
        </w:rPr>
        <w:t>进入</w:t>
      </w:r>
      <w:r>
        <w:rPr>
          <w:rFonts w:hint="eastAsia"/>
        </w:rPr>
        <w:t xml:space="preserve">Windows </w:t>
      </w:r>
      <w:r>
        <w:rPr>
          <w:rFonts w:hint="eastAsia"/>
        </w:rPr>
        <w:t>系统后，</w:t>
      </w:r>
      <w:r w:rsidR="004C05BE">
        <w:rPr>
          <w:rFonts w:hint="eastAsia"/>
        </w:rPr>
        <w:t>点击</w:t>
      </w:r>
      <w:r w:rsidR="004C05BE" w:rsidRPr="004C05BE">
        <w:t>GSPsetup.exe</w:t>
      </w:r>
      <w:r w:rsidR="004C05BE">
        <w:rPr>
          <w:rFonts w:hint="eastAsia"/>
        </w:rPr>
        <w:t>文件，如下图所示</w:t>
      </w:r>
      <w:r w:rsidR="004C05BE">
        <w:rPr>
          <w:rFonts w:hint="eastAsia"/>
        </w:rPr>
        <w:t>:</w:t>
      </w:r>
    </w:p>
    <w:p w:rsidR="004C05BE" w:rsidRDefault="004C05BE" w:rsidP="005C2EE3">
      <w:pPr>
        <w:tabs>
          <w:tab w:val="left" w:pos="3420"/>
        </w:tabs>
        <w:ind w:firstLine="420"/>
      </w:pPr>
      <w:r>
        <w:rPr>
          <w:rFonts w:hint="eastAsia"/>
          <w:noProof/>
        </w:rPr>
        <w:drawing>
          <wp:inline distT="0" distB="0" distL="0" distR="0" wp14:anchorId="343BF6FA" wp14:editId="7B7EADC2">
            <wp:extent cx="4873625" cy="3554095"/>
            <wp:effectExtent l="0" t="0" r="3175" b="8255"/>
            <wp:docPr id="1627" name="图片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625" cy="3554095"/>
                    </a:xfrm>
                    <a:prstGeom prst="rect">
                      <a:avLst/>
                    </a:prstGeom>
                    <a:noFill/>
                    <a:ln>
                      <a:noFill/>
                    </a:ln>
                  </pic:spPr>
                </pic:pic>
              </a:graphicData>
            </a:graphic>
          </wp:inline>
        </w:drawing>
      </w:r>
    </w:p>
    <w:p w:rsidR="005C2EE3" w:rsidRDefault="005C2EE3" w:rsidP="005C2EE3">
      <w:pPr>
        <w:jc w:val="center"/>
      </w:pPr>
    </w:p>
    <w:p w:rsidR="005C2EE3" w:rsidRDefault="005C2EE3" w:rsidP="004C05BE">
      <w:pPr>
        <w:ind w:firstLineChars="200" w:firstLine="420"/>
      </w:pPr>
      <w:r>
        <w:rPr>
          <w:rFonts w:hint="eastAsia"/>
        </w:rPr>
        <w:t>选择“下一步”按扭，系统弹出软件许可协议如下图所示：</w:t>
      </w:r>
    </w:p>
    <w:p w:rsidR="005C2EE3" w:rsidRDefault="004C05BE" w:rsidP="005C2EE3">
      <w:pPr>
        <w:ind w:firstLineChars="200" w:firstLine="420"/>
        <w:jc w:val="center"/>
      </w:pPr>
      <w:r>
        <w:rPr>
          <w:rFonts w:hint="eastAsia"/>
          <w:noProof/>
        </w:rPr>
        <w:lastRenderedPageBreak/>
        <w:drawing>
          <wp:inline distT="0" distB="0" distL="0" distR="0" wp14:anchorId="45DCDC9E" wp14:editId="45087DE1">
            <wp:extent cx="4873625" cy="3580130"/>
            <wp:effectExtent l="0" t="0" r="3175" b="1270"/>
            <wp:docPr id="1628" name="图片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3625" cy="3580130"/>
                    </a:xfrm>
                    <a:prstGeom prst="rect">
                      <a:avLst/>
                    </a:prstGeom>
                    <a:noFill/>
                    <a:ln>
                      <a:noFill/>
                    </a:ln>
                  </pic:spPr>
                </pic:pic>
              </a:graphicData>
            </a:graphic>
          </wp:inline>
        </w:drawing>
      </w:r>
    </w:p>
    <w:p w:rsidR="005C2EE3" w:rsidRDefault="005C2EE3" w:rsidP="005C2EE3">
      <w:pPr>
        <w:ind w:firstLine="420"/>
      </w:pPr>
      <w:r>
        <w:rPr>
          <w:rFonts w:hint="eastAsia"/>
        </w:rPr>
        <w:t>选择</w:t>
      </w:r>
      <w:r>
        <w:rPr>
          <w:rFonts w:ascii="宋体" w:hAnsi="宋体" w:hint="eastAsia"/>
        </w:rPr>
        <w:t>“我同意该许可协议的条款”</w:t>
      </w:r>
      <w:r>
        <w:rPr>
          <w:rFonts w:hint="eastAsia"/>
        </w:rPr>
        <w:t>点击“下一步”，屏幕弹出用户信息对话框如下：</w:t>
      </w:r>
    </w:p>
    <w:p w:rsidR="005C2EE3" w:rsidRDefault="004C05BE" w:rsidP="005C2EE3">
      <w:pPr>
        <w:ind w:firstLine="420"/>
        <w:jc w:val="center"/>
      </w:pPr>
      <w:r>
        <w:rPr>
          <w:rFonts w:hint="eastAsia"/>
          <w:noProof/>
        </w:rPr>
        <w:drawing>
          <wp:inline distT="0" distB="0" distL="0" distR="0" wp14:anchorId="71D1EA77" wp14:editId="1D1CCD3F">
            <wp:extent cx="4951730" cy="3588385"/>
            <wp:effectExtent l="0" t="0" r="1270" b="0"/>
            <wp:docPr id="1629" name="图片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30" cy="3588385"/>
                    </a:xfrm>
                    <a:prstGeom prst="rect">
                      <a:avLst/>
                    </a:prstGeom>
                    <a:noFill/>
                    <a:ln>
                      <a:noFill/>
                    </a:ln>
                  </pic:spPr>
                </pic:pic>
              </a:graphicData>
            </a:graphic>
          </wp:inline>
        </w:drawing>
      </w:r>
    </w:p>
    <w:p w:rsidR="005C2EE3" w:rsidRDefault="005C2EE3" w:rsidP="005C2EE3">
      <w:pPr>
        <w:ind w:firstLine="420"/>
        <w:rPr>
          <w:rFonts w:ascii="宋体" w:hAnsi="宋体"/>
        </w:rPr>
      </w:pPr>
      <w:r>
        <w:rPr>
          <w:rFonts w:hint="eastAsia"/>
        </w:rPr>
        <w:tab/>
      </w:r>
      <w:r>
        <w:rPr>
          <w:rFonts w:hint="eastAsia"/>
        </w:rPr>
        <w:t>在</w:t>
      </w:r>
      <w:r>
        <w:rPr>
          <w:rFonts w:ascii="宋体" w:hAnsi="宋体" w:hint="eastAsia"/>
        </w:rPr>
        <w:t>“名称”框中输入用户名称，在“公司”框中输入用户的公司名称，点击“下一步”按钮，屏幕弹出系统安装路径输入</w:t>
      </w:r>
      <w:proofErr w:type="gramStart"/>
      <w:r>
        <w:rPr>
          <w:rFonts w:ascii="宋体" w:hAnsi="宋体" w:hint="eastAsia"/>
        </w:rPr>
        <w:t>框如下</w:t>
      </w:r>
      <w:proofErr w:type="gramEnd"/>
      <w:r>
        <w:rPr>
          <w:rFonts w:ascii="宋体" w:hAnsi="宋体" w:hint="eastAsia"/>
        </w:rPr>
        <w:t>图：</w:t>
      </w:r>
    </w:p>
    <w:p w:rsidR="005C2EE3" w:rsidRDefault="004C05BE" w:rsidP="005C2EE3">
      <w:pPr>
        <w:tabs>
          <w:tab w:val="left" w:pos="1980"/>
        </w:tabs>
        <w:ind w:firstLine="420"/>
        <w:jc w:val="center"/>
      </w:pPr>
      <w:r>
        <w:rPr>
          <w:rFonts w:hint="eastAsia"/>
          <w:noProof/>
        </w:rPr>
        <w:lastRenderedPageBreak/>
        <w:drawing>
          <wp:inline distT="0" distB="0" distL="0" distR="0" wp14:anchorId="74FAA0A8" wp14:editId="4DF244C4">
            <wp:extent cx="4981575" cy="3571875"/>
            <wp:effectExtent l="0" t="0" r="9525" b="9525"/>
            <wp:docPr id="1630" name="图片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575" cy="3571875"/>
                    </a:xfrm>
                    <a:prstGeom prst="rect">
                      <a:avLst/>
                    </a:prstGeom>
                    <a:noFill/>
                    <a:ln>
                      <a:noFill/>
                    </a:ln>
                  </pic:spPr>
                </pic:pic>
              </a:graphicData>
            </a:graphic>
          </wp:inline>
        </w:drawing>
      </w:r>
    </w:p>
    <w:p w:rsidR="005C2EE3" w:rsidRDefault="005C2EE3" w:rsidP="005C2EE3">
      <w:pPr>
        <w:ind w:firstLine="420"/>
        <w:rPr>
          <w:rFonts w:ascii="宋体" w:hAnsi="宋体"/>
        </w:rPr>
      </w:pPr>
      <w:r>
        <w:rPr>
          <w:rFonts w:hint="eastAsia"/>
        </w:rPr>
        <w:t>系统默认的安装路径是</w:t>
      </w:r>
      <w:r>
        <w:rPr>
          <w:rFonts w:ascii="宋体" w:hAnsi="宋体" w:hint="eastAsia"/>
        </w:rPr>
        <w:t>“</w:t>
      </w:r>
      <w:r>
        <w:rPr>
          <w:rFonts w:ascii="宋体" w:hAnsi="宋体"/>
        </w:rPr>
        <w:t>D:\KPGSP</w:t>
      </w:r>
      <w:r>
        <w:rPr>
          <w:rFonts w:ascii="宋体" w:hAnsi="宋体" w:hint="eastAsia"/>
        </w:rPr>
        <w:t>”目录，可通过框右边的“更改…”路径改变按钮来改变安装路径，或自行在框中输入安装路径，一般建议将系统安装在默认的安装路径，设置完毕点击“下一步”按钮，出现“输入快捷方式名称”窗口，在“快捷方式文件夹”框中输入快捷方式名称，点击“下一步”按钮，出现系统准备安装界面：</w:t>
      </w:r>
    </w:p>
    <w:p w:rsidR="005C2EE3" w:rsidRDefault="004C05BE" w:rsidP="005C2EE3">
      <w:pPr>
        <w:ind w:firstLine="420"/>
        <w:jc w:val="center"/>
        <w:rPr>
          <w:rFonts w:ascii="宋体" w:hAnsi="宋体"/>
        </w:rPr>
      </w:pPr>
      <w:r>
        <w:rPr>
          <w:rFonts w:ascii="宋体" w:hAnsi="宋体" w:hint="eastAsia"/>
          <w:noProof/>
        </w:rPr>
        <w:drawing>
          <wp:inline distT="0" distB="0" distL="0" distR="0" wp14:anchorId="6244F715" wp14:editId="0AC7BF58">
            <wp:extent cx="4925695" cy="3597275"/>
            <wp:effectExtent l="0" t="0" r="8255" b="3175"/>
            <wp:docPr id="1631" name="图片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5695" cy="3597275"/>
                    </a:xfrm>
                    <a:prstGeom prst="rect">
                      <a:avLst/>
                    </a:prstGeom>
                    <a:noFill/>
                    <a:ln>
                      <a:noFill/>
                    </a:ln>
                  </pic:spPr>
                </pic:pic>
              </a:graphicData>
            </a:graphic>
          </wp:inline>
        </w:drawing>
      </w:r>
    </w:p>
    <w:p w:rsidR="005C2EE3" w:rsidRDefault="005C2EE3" w:rsidP="005C2EE3">
      <w:pPr>
        <w:ind w:firstLine="420"/>
        <w:rPr>
          <w:rFonts w:ascii="宋体" w:hAnsi="宋体"/>
        </w:rPr>
      </w:pPr>
      <w:r>
        <w:rPr>
          <w:rFonts w:ascii="宋体" w:hAnsi="宋体" w:hint="eastAsia"/>
        </w:rPr>
        <w:t>点击“下一步”，系统开始安装，这时候出现安装进度指示，稍等便可完成系统的安装：</w:t>
      </w:r>
    </w:p>
    <w:p w:rsidR="005C2EE3" w:rsidRPr="004C05BE" w:rsidRDefault="005C2EE3" w:rsidP="004C05BE">
      <w:pPr>
        <w:ind w:firstLine="420"/>
        <w:jc w:val="center"/>
      </w:pPr>
      <w:r>
        <w:rPr>
          <w:noProof/>
        </w:rPr>
        <w:lastRenderedPageBreak/>
        <w:drawing>
          <wp:inline distT="0" distB="0" distL="0" distR="0" wp14:anchorId="2C0436DC" wp14:editId="38B96FFD">
            <wp:extent cx="3623310" cy="2587625"/>
            <wp:effectExtent l="0" t="0" r="0" b="3175"/>
            <wp:docPr id="1618" name="图片 1618" descr="GSP3000安装进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P3000安装进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3310" cy="2587625"/>
                    </a:xfrm>
                    <a:prstGeom prst="rect">
                      <a:avLst/>
                    </a:prstGeom>
                    <a:noFill/>
                    <a:ln>
                      <a:noFill/>
                    </a:ln>
                  </pic:spPr>
                </pic:pic>
              </a:graphicData>
            </a:graphic>
          </wp:inline>
        </w:drawing>
      </w:r>
    </w:p>
    <w:p w:rsidR="0043392F" w:rsidRDefault="0043392F" w:rsidP="00443017">
      <w:pPr>
        <w:ind w:firstLineChars="171" w:firstLine="359"/>
      </w:pPr>
    </w:p>
    <w:p w:rsidR="0043392F" w:rsidRDefault="0043392F" w:rsidP="00443017">
      <w:pPr>
        <w:ind w:firstLineChars="171" w:firstLine="359"/>
      </w:pPr>
    </w:p>
    <w:p w:rsidR="0043392F" w:rsidRDefault="0043392F" w:rsidP="00443017">
      <w:pPr>
        <w:ind w:firstLineChars="171" w:firstLine="359"/>
      </w:pPr>
    </w:p>
    <w:p w:rsidR="00443017" w:rsidRDefault="00443017" w:rsidP="00443017">
      <w:pPr>
        <w:ind w:firstLineChars="171" w:firstLine="359"/>
      </w:pPr>
      <w:r>
        <w:rPr>
          <w:rFonts w:hint="eastAsia"/>
        </w:rPr>
        <w:t>点击“</w:t>
      </w:r>
      <w:r>
        <w:object w:dxaOrig="690"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i1025" type="#_x0000_t75" style="width:34.45pt;height:10pt;mso-position-horizontal-relative:page;mso-position-vertical-relative:page" o:ole="">
            <v:imagedata r:id="rId14" o:title=""/>
          </v:shape>
          <o:OLEObject Type="Embed" ProgID="PBrush" ShapeID="Picture 25" DrawAspect="Content" ObjectID="_1508848860" r:id="rId15"/>
        </w:object>
      </w:r>
      <w:r>
        <w:rPr>
          <w:rFonts w:hint="eastAsia"/>
        </w:rPr>
        <w:t>”按扭后系统返回到建立店铺（帐套）前的界面，选定您要进入的店铺后点击“</w:t>
      </w:r>
      <w:r>
        <w:rPr>
          <w:noProof/>
        </w:rPr>
        <w:drawing>
          <wp:inline distT="0" distB="0" distL="0" distR="0" wp14:anchorId="3D09FD20" wp14:editId="434081A7">
            <wp:extent cx="438150" cy="200025"/>
            <wp:effectExtent l="0" t="0" r="0" b="9525"/>
            <wp:docPr id="24" name="图片 24"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确定"/>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Pr>
          <w:rFonts w:hint="eastAsia"/>
        </w:rPr>
        <w:t>”按扭，出现系统登录对话框界面如下：</w:t>
      </w:r>
    </w:p>
    <w:p w:rsidR="00443017" w:rsidRDefault="00D07A8B" w:rsidP="00443017">
      <w:pPr>
        <w:ind w:firstLine="420"/>
        <w:jc w:val="center"/>
      </w:pPr>
      <w:r>
        <w:rPr>
          <w:rFonts w:hint="eastAsia"/>
          <w:noProof/>
        </w:rPr>
        <w:drawing>
          <wp:inline distT="0" distB="0" distL="0" distR="0" wp14:anchorId="1CBAB305" wp14:editId="41728801">
            <wp:extent cx="5267325" cy="2343150"/>
            <wp:effectExtent l="0" t="0" r="9525" b="0"/>
            <wp:docPr id="1582" name="图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343150"/>
                    </a:xfrm>
                    <a:prstGeom prst="rect">
                      <a:avLst/>
                    </a:prstGeom>
                    <a:noFill/>
                    <a:ln>
                      <a:noFill/>
                    </a:ln>
                  </pic:spPr>
                </pic:pic>
              </a:graphicData>
            </a:graphic>
          </wp:inline>
        </w:drawing>
      </w:r>
    </w:p>
    <w:p w:rsidR="00443017" w:rsidRDefault="00443017" w:rsidP="00443017">
      <w:pPr>
        <w:ind w:firstLine="420"/>
        <w:jc w:val="center"/>
      </w:pPr>
      <w:r>
        <w:rPr>
          <w:rFonts w:hint="eastAsia"/>
        </w:rPr>
        <w:t>图</w:t>
      </w:r>
      <w:r w:rsidR="00D07A8B">
        <w:rPr>
          <w:rFonts w:hint="eastAsia"/>
        </w:rPr>
        <w:t>1</w:t>
      </w:r>
      <w:r>
        <w:rPr>
          <w:rFonts w:hint="eastAsia"/>
        </w:rPr>
        <w:t>.</w:t>
      </w:r>
      <w:r w:rsidR="00D07A8B">
        <w:rPr>
          <w:rFonts w:hint="eastAsia"/>
        </w:rPr>
        <w:t>1</w:t>
      </w:r>
      <w:r>
        <w:rPr>
          <w:rFonts w:hint="eastAsia"/>
        </w:rPr>
        <w:t>-</w:t>
      </w:r>
      <w:r w:rsidR="00D07A8B">
        <w:rPr>
          <w:rFonts w:hint="eastAsia"/>
        </w:rPr>
        <w:t>1</w:t>
      </w:r>
    </w:p>
    <w:p w:rsidR="00443017" w:rsidRDefault="00443017" w:rsidP="00443017">
      <w:pPr>
        <w:ind w:firstLine="420"/>
      </w:pPr>
      <w:r>
        <w:rPr>
          <w:rFonts w:hint="eastAsia"/>
        </w:rPr>
        <w:t>系统安装之后首次进入，用户代码为“</w:t>
      </w:r>
      <w:r>
        <w:rPr>
          <w:rFonts w:hint="eastAsia"/>
        </w:rPr>
        <w:t>SUP</w:t>
      </w:r>
      <w:r>
        <w:rPr>
          <w:rFonts w:hint="eastAsia"/>
        </w:rPr>
        <w:t>”，密码为空，店铺密码为空。</w:t>
      </w:r>
    </w:p>
    <w:p w:rsidR="00443017" w:rsidRDefault="00443017" w:rsidP="00443017">
      <w:pPr>
        <w:ind w:firstLine="420"/>
      </w:pPr>
      <w:r>
        <w:rPr>
          <w:rFonts w:hint="eastAsia"/>
        </w:rPr>
        <w:t>在用户代码框中输入</w:t>
      </w:r>
      <w:proofErr w:type="gramStart"/>
      <w:r>
        <w:rPr>
          <w:rFonts w:hint="eastAsia"/>
        </w:rPr>
        <w:t>“</w:t>
      </w:r>
      <w:proofErr w:type="gramEnd"/>
      <w:r>
        <w:rPr>
          <w:rFonts w:hint="eastAsia"/>
        </w:rPr>
        <w:t>SUP</w:t>
      </w:r>
      <w:proofErr w:type="gramStart"/>
      <w:r>
        <w:rPr>
          <w:rFonts w:hint="eastAsia"/>
        </w:rPr>
        <w:t>“</w:t>
      </w:r>
      <w:proofErr w:type="gramEnd"/>
      <w:r>
        <w:rPr>
          <w:rFonts w:hint="eastAsia"/>
        </w:rPr>
        <w:t>，密码为空，店铺密码为空，然后点击“</w:t>
      </w:r>
      <w:r>
        <w:object w:dxaOrig="675" w:dyaOrig="225">
          <v:shape id="Picture 28" o:spid="_x0000_i1026" type="#_x0000_t75" style="width:33.8pt;height:11.25pt;mso-position-horizontal-relative:page;mso-position-vertical-relative:page" o:ole="">
            <v:imagedata r:id="rId18" o:title=""/>
          </v:shape>
          <o:OLEObject Type="Embed" ProgID="PBrush" ShapeID="Picture 28" DrawAspect="Content" ObjectID="_1508848861" r:id="rId19"/>
        </w:object>
      </w:r>
      <w:r>
        <w:rPr>
          <w:rFonts w:hint="eastAsia"/>
        </w:rPr>
        <w:t>”按扭，出现连锁</w:t>
      </w:r>
      <w:r>
        <w:rPr>
          <w:rFonts w:hint="eastAsia"/>
        </w:rPr>
        <w:t>3000</w:t>
      </w:r>
      <w:r>
        <w:rPr>
          <w:rFonts w:hint="eastAsia"/>
        </w:rPr>
        <w:t>医药</w:t>
      </w:r>
      <w:r>
        <w:rPr>
          <w:rFonts w:hint="eastAsia"/>
        </w:rPr>
        <w:t>GSP</w:t>
      </w:r>
      <w:r>
        <w:rPr>
          <w:rFonts w:hint="eastAsia"/>
        </w:rPr>
        <w:t>管理系统</w:t>
      </w:r>
      <w:r>
        <w:rPr>
          <w:rFonts w:hint="eastAsia"/>
          <w:b/>
          <w:bCs/>
        </w:rPr>
        <w:t>主界面</w:t>
      </w:r>
      <w:r>
        <w:rPr>
          <w:rFonts w:hint="eastAsia"/>
        </w:rPr>
        <w:t>如下图所示：</w:t>
      </w:r>
    </w:p>
    <w:p w:rsidR="00443017" w:rsidRDefault="00443017" w:rsidP="00443017">
      <w:pPr>
        <w:ind w:firstLine="420"/>
        <w:rPr>
          <w:b/>
          <w:bCs/>
          <w:sz w:val="28"/>
        </w:rPr>
      </w:pPr>
      <w:r>
        <w:rPr>
          <w:rFonts w:hint="eastAsia"/>
          <w:b/>
          <w:bCs/>
          <w:sz w:val="28"/>
        </w:rPr>
        <w:t>主界面：</w:t>
      </w:r>
      <w:r w:rsidR="00F1168B">
        <w:rPr>
          <w:rFonts w:hint="eastAsia"/>
          <w:b/>
          <w:bCs/>
          <w:sz w:val="28"/>
        </w:rPr>
        <w:t>（如若看不清图片，可通过键盘</w:t>
      </w:r>
      <w:r w:rsidR="00F1168B">
        <w:rPr>
          <w:rFonts w:hint="eastAsia"/>
          <w:b/>
          <w:bCs/>
          <w:sz w:val="28"/>
        </w:rPr>
        <w:t>ctrl+</w:t>
      </w:r>
      <w:r w:rsidR="00F1168B">
        <w:rPr>
          <w:rFonts w:hint="eastAsia"/>
          <w:b/>
          <w:bCs/>
          <w:sz w:val="28"/>
        </w:rPr>
        <w:t>鼠标滑轮放大）</w:t>
      </w:r>
    </w:p>
    <w:p w:rsidR="00F1168B" w:rsidRDefault="006A4853" w:rsidP="00443017">
      <w:pPr>
        <w:ind w:firstLine="420"/>
        <w:rPr>
          <w:b/>
          <w:bCs/>
          <w:sz w:val="28"/>
        </w:rPr>
      </w:pPr>
      <w:r>
        <w:rPr>
          <w:noProof/>
        </w:rPr>
        <w:lastRenderedPageBreak/>
        <w:drawing>
          <wp:inline distT="0" distB="0" distL="0" distR="0" wp14:anchorId="61D86940" wp14:editId="464AA2C0">
            <wp:extent cx="5274310" cy="2226931"/>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226931"/>
                    </a:xfrm>
                    <a:prstGeom prst="rect">
                      <a:avLst/>
                    </a:prstGeom>
                  </pic:spPr>
                </pic:pic>
              </a:graphicData>
            </a:graphic>
          </wp:inline>
        </w:drawing>
      </w:r>
    </w:p>
    <w:p w:rsidR="00EE5E19" w:rsidRDefault="00EE5E19" w:rsidP="00443017">
      <w:pPr>
        <w:ind w:firstLine="420"/>
      </w:pPr>
      <w:r>
        <w:rPr>
          <w:rFonts w:hint="eastAsia"/>
        </w:rPr>
        <w:t>在系统主界面中，左边有六个主菜单，分别是</w:t>
      </w:r>
      <w:r>
        <w:rPr>
          <w:rFonts w:hint="eastAsia"/>
          <w:b/>
        </w:rPr>
        <w:t>业务管理</w:t>
      </w:r>
      <w:r>
        <w:rPr>
          <w:rFonts w:hint="eastAsia"/>
        </w:rPr>
        <w:t>、</w:t>
      </w:r>
      <w:r>
        <w:rPr>
          <w:rFonts w:hint="eastAsia"/>
          <w:b/>
        </w:rPr>
        <w:t>统计报表</w:t>
      </w:r>
      <w:r>
        <w:rPr>
          <w:rFonts w:hint="eastAsia"/>
        </w:rPr>
        <w:t>、</w:t>
      </w:r>
      <w:r>
        <w:rPr>
          <w:rFonts w:hint="eastAsia"/>
          <w:b/>
        </w:rPr>
        <w:t>查询及月结</w:t>
      </w:r>
      <w:r>
        <w:rPr>
          <w:rFonts w:hint="eastAsia"/>
        </w:rPr>
        <w:t>、</w:t>
      </w:r>
      <w:r>
        <w:rPr>
          <w:rFonts w:hint="eastAsia"/>
          <w:b/>
        </w:rPr>
        <w:t>GSP</w:t>
      </w:r>
      <w:r>
        <w:rPr>
          <w:rFonts w:hint="eastAsia"/>
          <w:b/>
        </w:rPr>
        <w:t>管理</w:t>
      </w:r>
      <w:r>
        <w:rPr>
          <w:rFonts w:hint="eastAsia"/>
        </w:rPr>
        <w:t>、</w:t>
      </w:r>
      <w:r>
        <w:rPr>
          <w:rFonts w:hint="eastAsia"/>
          <w:b/>
        </w:rPr>
        <w:t>数据交换</w:t>
      </w:r>
      <w:r>
        <w:rPr>
          <w:rFonts w:hint="eastAsia"/>
        </w:rPr>
        <w:t>、</w:t>
      </w:r>
      <w:r>
        <w:rPr>
          <w:rFonts w:hint="eastAsia"/>
          <w:b/>
        </w:rPr>
        <w:t>系统维护</w:t>
      </w:r>
    </w:p>
    <w:p w:rsidR="00C542C9" w:rsidRDefault="00C542C9" w:rsidP="00C542C9">
      <w:pPr>
        <w:pStyle w:val="1"/>
        <w:jc w:val="center"/>
        <w:rPr>
          <w:rFonts w:eastAsia="黑体"/>
          <w:sz w:val="30"/>
        </w:rPr>
      </w:pPr>
      <w:bookmarkStart w:id="8" w:name="_Toc520087779"/>
      <w:bookmarkStart w:id="9" w:name="_Toc10972340"/>
      <w:bookmarkStart w:id="10" w:name="_Toc232952259"/>
      <w:r>
        <w:rPr>
          <w:rFonts w:eastAsia="黑体" w:hint="eastAsia"/>
          <w:sz w:val="30"/>
        </w:rPr>
        <w:t>第二章</w:t>
      </w:r>
      <w:r>
        <w:rPr>
          <w:rFonts w:eastAsia="黑体" w:hint="eastAsia"/>
          <w:sz w:val="30"/>
        </w:rPr>
        <w:t xml:space="preserve"> </w:t>
      </w:r>
      <w:r>
        <w:rPr>
          <w:rFonts w:eastAsia="黑体" w:hint="eastAsia"/>
          <w:sz w:val="30"/>
        </w:rPr>
        <w:t>基本资料</w:t>
      </w:r>
      <w:bookmarkEnd w:id="8"/>
      <w:bookmarkEnd w:id="9"/>
      <w:bookmarkEnd w:id="10"/>
    </w:p>
    <w:p w:rsidR="00EB5362" w:rsidRPr="00976FA3" w:rsidRDefault="00976FA3" w:rsidP="00976FA3">
      <w:pPr>
        <w:pStyle w:val="2"/>
        <w:rPr>
          <w:rFonts w:ascii="宋体" w:eastAsia="宋体" w:hAnsi="宋体"/>
          <w:sz w:val="28"/>
        </w:rPr>
      </w:pPr>
      <w:r>
        <w:rPr>
          <w:rFonts w:ascii="宋体" w:eastAsia="宋体" w:hAnsi="宋体" w:hint="eastAsia"/>
          <w:sz w:val="24"/>
          <w:szCs w:val="24"/>
        </w:rPr>
        <w:t>2.1</w:t>
      </w:r>
      <w:r w:rsidR="00EB5362" w:rsidRPr="00976FA3">
        <w:rPr>
          <w:rFonts w:ascii="宋体" w:eastAsia="宋体" w:hAnsi="宋体" w:hint="eastAsia"/>
          <w:sz w:val="24"/>
          <w:szCs w:val="24"/>
        </w:rPr>
        <w:t>基本设置</w:t>
      </w:r>
      <w:r w:rsidR="00EB5362" w:rsidRPr="00976FA3">
        <w:rPr>
          <w:rFonts w:ascii="宋体" w:eastAsia="宋体" w:hAnsi="宋体" w:hint="eastAsia"/>
          <w:sz w:val="28"/>
        </w:rPr>
        <w:t>：</w:t>
      </w:r>
    </w:p>
    <w:p w:rsidR="00EB5362" w:rsidRDefault="00976FA3" w:rsidP="00443017">
      <w:pPr>
        <w:ind w:firstLine="420"/>
        <w:rPr>
          <w:b/>
          <w:bCs/>
          <w:sz w:val="28"/>
        </w:rPr>
      </w:pPr>
      <w:r>
        <w:rPr>
          <w:rFonts w:hint="eastAsia"/>
          <w:b/>
          <w:bCs/>
          <w:noProof/>
          <w:sz w:val="28"/>
        </w:rPr>
        <w:drawing>
          <wp:inline distT="0" distB="0" distL="0" distR="0" wp14:anchorId="38528C2C" wp14:editId="51D84774">
            <wp:extent cx="5274310" cy="3072130"/>
            <wp:effectExtent l="0" t="0" r="2540" b="0"/>
            <wp:docPr id="1635" name="图片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072130"/>
                    </a:xfrm>
                    <a:prstGeom prst="rect">
                      <a:avLst/>
                    </a:prstGeom>
                    <a:noFill/>
                    <a:ln>
                      <a:noFill/>
                    </a:ln>
                  </pic:spPr>
                </pic:pic>
              </a:graphicData>
            </a:graphic>
          </wp:inline>
        </w:drawing>
      </w:r>
    </w:p>
    <w:p w:rsidR="00EB5362" w:rsidRPr="00976FA3" w:rsidRDefault="00EB5362" w:rsidP="00443017">
      <w:pPr>
        <w:ind w:firstLine="420"/>
        <w:rPr>
          <w:bCs/>
          <w:sz w:val="18"/>
          <w:szCs w:val="18"/>
        </w:rPr>
      </w:pPr>
      <w:r w:rsidRPr="00976FA3">
        <w:rPr>
          <w:rFonts w:hint="eastAsia"/>
          <w:bCs/>
          <w:sz w:val="18"/>
          <w:szCs w:val="18"/>
        </w:rPr>
        <w:t>基本设置包含</w:t>
      </w:r>
      <w:r w:rsidRPr="00976FA3">
        <w:rPr>
          <w:rFonts w:hint="eastAsia"/>
          <w:bCs/>
          <w:sz w:val="18"/>
          <w:szCs w:val="18"/>
        </w:rPr>
        <w:t>22</w:t>
      </w:r>
      <w:r w:rsidRPr="00976FA3">
        <w:rPr>
          <w:rFonts w:hint="eastAsia"/>
          <w:bCs/>
          <w:sz w:val="18"/>
          <w:szCs w:val="18"/>
        </w:rPr>
        <w:t>选项卡，默认系统是自动会有的</w:t>
      </w:r>
      <w:r w:rsidRPr="00976FA3">
        <w:rPr>
          <w:rFonts w:hint="eastAsia"/>
          <w:bCs/>
          <w:sz w:val="18"/>
          <w:szCs w:val="18"/>
        </w:rPr>
        <w:t>.</w:t>
      </w:r>
      <w:r w:rsidRPr="00976FA3">
        <w:rPr>
          <w:rFonts w:hint="eastAsia"/>
          <w:bCs/>
          <w:sz w:val="18"/>
          <w:szCs w:val="18"/>
        </w:rPr>
        <w:t>在后面的货品资料，供应商资料和业务处理会用到</w:t>
      </w:r>
      <w:r w:rsidRPr="00976FA3">
        <w:rPr>
          <w:rFonts w:hint="eastAsia"/>
          <w:bCs/>
          <w:sz w:val="18"/>
          <w:szCs w:val="18"/>
        </w:rPr>
        <w:t>.</w:t>
      </w:r>
    </w:p>
    <w:p w:rsidR="00EB5362" w:rsidRDefault="00976FA3" w:rsidP="00976FA3">
      <w:pPr>
        <w:pStyle w:val="2"/>
        <w:rPr>
          <w:rFonts w:ascii="宋体" w:eastAsia="宋体" w:hAnsi="宋体"/>
          <w:sz w:val="24"/>
          <w:szCs w:val="24"/>
        </w:rPr>
      </w:pPr>
      <w:r>
        <w:rPr>
          <w:rFonts w:ascii="宋体" w:eastAsia="宋体" w:hAnsi="宋体" w:hint="eastAsia"/>
          <w:sz w:val="24"/>
          <w:szCs w:val="24"/>
        </w:rPr>
        <w:t>2.2</w:t>
      </w:r>
      <w:r w:rsidR="00EB5362" w:rsidRPr="00976FA3">
        <w:rPr>
          <w:rFonts w:ascii="宋体" w:eastAsia="宋体" w:hAnsi="宋体" w:hint="eastAsia"/>
          <w:sz w:val="24"/>
          <w:szCs w:val="24"/>
        </w:rPr>
        <w:t>货品资料：</w:t>
      </w:r>
    </w:p>
    <w:p w:rsidR="00746D64" w:rsidRDefault="00746D64" w:rsidP="00746D64">
      <w:pPr>
        <w:ind w:firstLineChars="200" w:firstLine="420"/>
      </w:pPr>
      <w:r>
        <w:rPr>
          <w:rFonts w:hint="eastAsia"/>
        </w:rPr>
        <w:t>药</w:t>
      </w:r>
      <w:r>
        <w:t>品资料中主要记录了药品的名称、规格、产地、剂型、有效期、价格及单位、</w:t>
      </w:r>
      <w:r>
        <w:t>GSP</w:t>
      </w:r>
      <w:r>
        <w:t>信息、库存状态信息、多重条码、社保医疗及处方信息等有关资料，便于您在以后发生采购、销售业务时直接引用。</w:t>
      </w:r>
      <w:r>
        <w:br/>
      </w:r>
      <w:r>
        <w:lastRenderedPageBreak/>
        <w:t>点击系统主界面</w:t>
      </w:r>
      <w:r>
        <w:t>“</w:t>
      </w:r>
      <w:r>
        <w:t>业务管理</w:t>
      </w:r>
      <w:r>
        <w:t>”</w:t>
      </w:r>
      <w:r>
        <w:t>菜单中的</w:t>
      </w:r>
      <w:r>
        <w:t>“</w:t>
      </w:r>
      <w:r>
        <w:t>药品资料</w:t>
      </w:r>
      <w:r>
        <w:t>”</w:t>
      </w:r>
      <w:r>
        <w:t>图标，系统弹出药品资料窗口（如图）：</w:t>
      </w:r>
    </w:p>
    <w:p w:rsidR="00746D64" w:rsidRPr="00746D64" w:rsidRDefault="00746D64" w:rsidP="00746D64"/>
    <w:p w:rsidR="00EB5362" w:rsidRDefault="00EB5362" w:rsidP="00443017">
      <w:pPr>
        <w:ind w:firstLine="420"/>
        <w:rPr>
          <w:b/>
          <w:bCs/>
          <w:sz w:val="28"/>
        </w:rPr>
      </w:pPr>
      <w:r>
        <w:rPr>
          <w:noProof/>
        </w:rPr>
        <w:drawing>
          <wp:inline distT="0" distB="0" distL="0" distR="0" wp14:anchorId="713A1450" wp14:editId="5C2A45D6">
            <wp:extent cx="5274310" cy="2948486"/>
            <wp:effectExtent l="0" t="0" r="2540" b="4445"/>
            <wp:docPr id="1585" name="图片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48486"/>
                    </a:xfrm>
                    <a:prstGeom prst="rect">
                      <a:avLst/>
                    </a:prstGeom>
                  </pic:spPr>
                </pic:pic>
              </a:graphicData>
            </a:graphic>
          </wp:inline>
        </w:drawing>
      </w:r>
    </w:p>
    <w:p w:rsidR="008E52D1" w:rsidRPr="00976FA3" w:rsidRDefault="008E52D1" w:rsidP="00443017">
      <w:pPr>
        <w:ind w:firstLine="420"/>
        <w:rPr>
          <w:bCs/>
          <w:szCs w:val="21"/>
        </w:rPr>
      </w:pPr>
      <w:r w:rsidRPr="00976FA3">
        <w:rPr>
          <w:rFonts w:hint="eastAsia"/>
          <w:bCs/>
          <w:szCs w:val="21"/>
        </w:rPr>
        <w:t>点击增加，进入增加页面</w:t>
      </w:r>
    </w:p>
    <w:p w:rsidR="008E52D1" w:rsidRDefault="008E52D1" w:rsidP="00443017">
      <w:pPr>
        <w:ind w:firstLine="420"/>
        <w:rPr>
          <w:b/>
          <w:bCs/>
          <w:sz w:val="28"/>
        </w:rPr>
      </w:pPr>
      <w:r>
        <w:rPr>
          <w:noProof/>
        </w:rPr>
        <w:drawing>
          <wp:inline distT="0" distB="0" distL="0" distR="0" wp14:anchorId="5CC5F77C" wp14:editId="31B43A99">
            <wp:extent cx="5274310" cy="3808613"/>
            <wp:effectExtent l="0" t="0" r="2540" b="1905"/>
            <wp:docPr id="1586" name="图片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808613"/>
                    </a:xfrm>
                    <a:prstGeom prst="rect">
                      <a:avLst/>
                    </a:prstGeom>
                  </pic:spPr>
                </pic:pic>
              </a:graphicData>
            </a:graphic>
          </wp:inline>
        </w:drawing>
      </w:r>
    </w:p>
    <w:p w:rsidR="008E52D1" w:rsidRPr="00976FA3" w:rsidRDefault="008E52D1" w:rsidP="00443017">
      <w:pPr>
        <w:ind w:firstLine="420"/>
        <w:rPr>
          <w:bCs/>
          <w:szCs w:val="21"/>
        </w:rPr>
      </w:pPr>
      <w:r w:rsidRPr="00976FA3">
        <w:rPr>
          <w:rFonts w:hint="eastAsia"/>
          <w:bCs/>
          <w:szCs w:val="21"/>
        </w:rPr>
        <w:t>大类，中类，小类都是从</w:t>
      </w:r>
      <w:r w:rsidRPr="00976FA3">
        <w:rPr>
          <w:rFonts w:hint="eastAsia"/>
          <w:bCs/>
          <w:szCs w:val="21"/>
        </w:rPr>
        <w:t xml:space="preserve"> </w:t>
      </w:r>
      <w:r w:rsidRPr="00976FA3">
        <w:rPr>
          <w:rFonts w:hint="eastAsia"/>
          <w:bCs/>
          <w:szCs w:val="21"/>
        </w:rPr>
        <w:t>基本设置</w:t>
      </w:r>
      <w:r w:rsidRPr="00976FA3">
        <w:rPr>
          <w:rFonts w:hint="eastAsia"/>
          <w:bCs/>
          <w:szCs w:val="21"/>
        </w:rPr>
        <w:t xml:space="preserve"> </w:t>
      </w:r>
      <w:r w:rsidRPr="00976FA3">
        <w:rPr>
          <w:rFonts w:hint="eastAsia"/>
          <w:bCs/>
          <w:szCs w:val="21"/>
        </w:rPr>
        <w:t>中获取数据的。</w:t>
      </w:r>
    </w:p>
    <w:p w:rsidR="008E52D1" w:rsidRPr="00976FA3" w:rsidRDefault="008E52D1" w:rsidP="00443017">
      <w:pPr>
        <w:ind w:firstLine="420"/>
        <w:rPr>
          <w:bCs/>
          <w:szCs w:val="21"/>
        </w:rPr>
      </w:pPr>
      <w:r w:rsidRPr="00976FA3">
        <w:rPr>
          <w:rFonts w:hint="eastAsia"/>
          <w:bCs/>
          <w:szCs w:val="21"/>
        </w:rPr>
        <w:t>大类，中类，小类，货品编码，商品名，规格，产地都为必选项</w:t>
      </w:r>
      <w:r w:rsidRPr="00976FA3">
        <w:rPr>
          <w:rFonts w:hint="eastAsia"/>
          <w:bCs/>
          <w:szCs w:val="21"/>
        </w:rPr>
        <w:t>.</w:t>
      </w:r>
    </w:p>
    <w:p w:rsidR="0081134A" w:rsidRPr="00976FA3" w:rsidRDefault="008E52D1" w:rsidP="00976FA3">
      <w:pPr>
        <w:ind w:firstLineChars="150" w:firstLine="315"/>
        <w:rPr>
          <w:szCs w:val="21"/>
        </w:rPr>
      </w:pPr>
      <w:r w:rsidRPr="00976FA3">
        <w:rPr>
          <w:rFonts w:hint="eastAsia"/>
          <w:szCs w:val="21"/>
        </w:rPr>
        <w:t>货品编码</w:t>
      </w:r>
      <w:r w:rsidRPr="00976FA3">
        <w:rPr>
          <w:szCs w:val="21"/>
        </w:rPr>
        <w:t>由点凹下去的</w:t>
      </w:r>
      <w:r w:rsidRPr="00976FA3">
        <w:rPr>
          <w:rFonts w:hint="eastAsia"/>
          <w:szCs w:val="21"/>
        </w:rPr>
        <w:t>小</w:t>
      </w:r>
      <w:r w:rsidRPr="00976FA3">
        <w:rPr>
          <w:szCs w:val="21"/>
        </w:rPr>
        <w:t>类别加上编码后面所选择的流水号位数组成</w:t>
      </w:r>
      <w:r w:rsidR="001832C3" w:rsidRPr="00976FA3">
        <w:rPr>
          <w:rFonts w:hint="eastAsia"/>
          <w:szCs w:val="21"/>
        </w:rPr>
        <w:t>，也可以自己手动填写</w:t>
      </w:r>
    </w:p>
    <w:p w:rsidR="00145691" w:rsidRDefault="00976FA3" w:rsidP="008E52D1">
      <w:pPr>
        <w:ind w:firstLineChars="150" w:firstLine="420"/>
        <w:rPr>
          <w:sz w:val="28"/>
          <w:szCs w:val="28"/>
        </w:rPr>
      </w:pPr>
      <w:r>
        <w:rPr>
          <w:rFonts w:hint="eastAsia"/>
          <w:sz w:val="28"/>
          <w:szCs w:val="28"/>
        </w:rPr>
        <w:t>2.2.1</w:t>
      </w:r>
      <w:r w:rsidR="00145691">
        <w:rPr>
          <w:rFonts w:hint="eastAsia"/>
          <w:sz w:val="28"/>
          <w:szCs w:val="28"/>
        </w:rPr>
        <w:t>价格及单位选项卡：</w:t>
      </w:r>
    </w:p>
    <w:p w:rsidR="00976FA3" w:rsidRDefault="00145691" w:rsidP="00976FA3">
      <w:pPr>
        <w:ind w:firstLineChars="150" w:firstLine="315"/>
        <w:rPr>
          <w:sz w:val="28"/>
          <w:szCs w:val="28"/>
        </w:rPr>
      </w:pPr>
      <w:r>
        <w:rPr>
          <w:noProof/>
        </w:rPr>
        <w:lastRenderedPageBreak/>
        <w:drawing>
          <wp:inline distT="0" distB="0" distL="0" distR="0" wp14:anchorId="6A38BE4B" wp14:editId="1DE944B9">
            <wp:extent cx="5274310" cy="2255012"/>
            <wp:effectExtent l="0" t="0" r="2540" b="0"/>
            <wp:docPr id="1587" name="图片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255012"/>
                    </a:xfrm>
                    <a:prstGeom prst="rect">
                      <a:avLst/>
                    </a:prstGeom>
                  </pic:spPr>
                </pic:pic>
              </a:graphicData>
            </a:graphic>
          </wp:inline>
        </w:drawing>
      </w:r>
    </w:p>
    <w:p w:rsidR="00976FA3" w:rsidRDefault="00976FA3" w:rsidP="00976FA3">
      <w:pPr>
        <w:ind w:firstLineChars="150" w:firstLine="420"/>
        <w:rPr>
          <w:sz w:val="28"/>
          <w:szCs w:val="28"/>
        </w:rPr>
      </w:pPr>
      <w:r>
        <w:rPr>
          <w:rFonts w:hint="eastAsia"/>
          <w:sz w:val="28"/>
          <w:szCs w:val="28"/>
        </w:rPr>
        <w:t xml:space="preserve">              </w:t>
      </w:r>
    </w:p>
    <w:p w:rsidR="00CA644D" w:rsidRPr="00976FA3" w:rsidRDefault="00976FA3" w:rsidP="00976FA3">
      <w:pPr>
        <w:ind w:firstLineChars="150" w:firstLine="315"/>
        <w:rPr>
          <w:szCs w:val="21"/>
        </w:rPr>
      </w:pPr>
      <w:r w:rsidRPr="00976FA3">
        <w:rPr>
          <w:rFonts w:hint="eastAsia"/>
          <w:szCs w:val="21"/>
        </w:rPr>
        <w:t>1</w:t>
      </w:r>
      <w:r>
        <w:rPr>
          <w:rFonts w:hint="eastAsia"/>
          <w:szCs w:val="21"/>
        </w:rPr>
        <w:t>．</w:t>
      </w:r>
      <w:r w:rsidRPr="00976FA3">
        <w:rPr>
          <w:rFonts w:hint="eastAsia"/>
          <w:szCs w:val="21"/>
        </w:rPr>
        <w:t>中我们</w:t>
      </w:r>
      <w:r w:rsidR="00CA644D" w:rsidRPr="00976FA3">
        <w:rPr>
          <w:rFonts w:hint="eastAsia"/>
          <w:szCs w:val="21"/>
        </w:rPr>
        <w:t>可以手动设置零售价，会员价，老年人价</w:t>
      </w:r>
    </w:p>
    <w:p w:rsidR="00145691" w:rsidRDefault="00145691" w:rsidP="00145691">
      <w:pPr>
        <w:ind w:firstLineChars="150" w:firstLine="315"/>
        <w:rPr>
          <w:rFonts w:ascii="宋体" w:hAnsi="宋体"/>
        </w:rPr>
      </w:pPr>
      <w:r>
        <w:t>2</w:t>
      </w:r>
      <w:r w:rsidR="00976FA3">
        <w:rPr>
          <w:rFonts w:hint="eastAsia"/>
        </w:rPr>
        <w:t>．</w:t>
      </w:r>
      <w:r>
        <w:t>“</w:t>
      </w:r>
      <w:r>
        <w:t>主单位</w:t>
      </w:r>
      <w:r>
        <w:t>”</w:t>
      </w:r>
      <w:r>
        <w:t>和</w:t>
      </w:r>
      <w:r>
        <w:t>“</w:t>
      </w:r>
      <w:r>
        <w:t>拆零单位</w:t>
      </w:r>
      <w:r>
        <w:t>”</w:t>
      </w:r>
      <w:r>
        <w:t>为本药品的常用主单位和小单位，如果药品没有拆零，则主单位和小单位是相等的，而对应的比率栏位中会相应地变为</w:t>
      </w:r>
      <w:r>
        <w:t>“1”</w:t>
      </w:r>
      <w:r>
        <w:t>；如果药品有拆零，则大单位和小单位不一样，先输入主单位再输入</w:t>
      </w:r>
      <w:r>
        <w:rPr>
          <w:rFonts w:hint="eastAsia"/>
        </w:rPr>
        <w:t>拆零</w:t>
      </w:r>
      <w:r>
        <w:t>单位，</w:t>
      </w:r>
      <w:r>
        <w:rPr>
          <w:rFonts w:hint="eastAsia"/>
        </w:rPr>
        <w:t>当拆零标志</w:t>
      </w:r>
      <w:r>
        <w:rPr>
          <w:rFonts w:hint="eastAsia"/>
          <w:noProof/>
        </w:rPr>
        <w:drawing>
          <wp:inline distT="0" distB="0" distL="0" distR="0" wp14:anchorId="18FE4241" wp14:editId="6D40714E">
            <wp:extent cx="352425" cy="409575"/>
            <wp:effectExtent l="0" t="0" r="9525" b="9525"/>
            <wp:docPr id="1588" name="图片 1588" descr="拆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拆零"/>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Pr>
          <w:rFonts w:hint="eastAsia"/>
        </w:rPr>
        <w:t>呈凸起状态时候，可输入主单位及拆零单位，例如在此示例药品中主单位为</w:t>
      </w:r>
      <w:r>
        <w:rPr>
          <w:rFonts w:ascii="宋体" w:hAnsi="宋体" w:hint="eastAsia"/>
        </w:rPr>
        <w:t>“盒”，拆零单位为“瓶”，拆零关系为“1盒=12瓶”，</w:t>
      </w:r>
      <w:r>
        <w:t xml:space="preserve"> “</w:t>
      </w:r>
      <w:r>
        <w:t>拆零价</w:t>
      </w:r>
      <w:r>
        <w:t>”</w:t>
      </w:r>
      <w:r>
        <w:t>是药品拆散卖时的小单位价格，其默认值为零售价除以主、小单位进率数所得值，可人工更改，精确到小数点后</w:t>
      </w:r>
      <w:r>
        <w:t>1</w:t>
      </w:r>
      <w:r>
        <w:t>位数，并四舍五入</w:t>
      </w:r>
      <w:r>
        <w:rPr>
          <w:rFonts w:hint="eastAsia"/>
        </w:rPr>
        <w:t>，</w:t>
      </w:r>
      <w:r>
        <w:rPr>
          <w:rFonts w:ascii="宋体" w:hAnsi="宋体" w:hint="eastAsia"/>
        </w:rPr>
        <w:t>此例中系统默认为“1.00/瓶”，当拆零低于“1.00/瓶”时</w:t>
      </w:r>
    </w:p>
    <w:p w:rsidR="00145691" w:rsidRDefault="00145691" w:rsidP="00145691">
      <w:pPr>
        <w:ind w:firstLineChars="150" w:firstLine="315"/>
        <w:rPr>
          <w:rFonts w:ascii="宋体" w:hAnsi="宋体"/>
        </w:rPr>
      </w:pPr>
    </w:p>
    <w:p w:rsidR="00145691" w:rsidRPr="00976FA3" w:rsidRDefault="00976FA3" w:rsidP="00976FA3">
      <w:pPr>
        <w:ind w:firstLineChars="150" w:firstLine="420"/>
        <w:rPr>
          <w:sz w:val="28"/>
          <w:szCs w:val="28"/>
        </w:rPr>
      </w:pPr>
      <w:r w:rsidRPr="00976FA3">
        <w:rPr>
          <w:rFonts w:hint="eastAsia"/>
          <w:sz w:val="28"/>
          <w:szCs w:val="28"/>
        </w:rPr>
        <w:t>2.2.2</w:t>
      </w:r>
      <w:r w:rsidR="00145691" w:rsidRPr="00976FA3">
        <w:rPr>
          <w:rFonts w:hint="eastAsia"/>
          <w:sz w:val="28"/>
          <w:szCs w:val="28"/>
        </w:rPr>
        <w:t>GSP</w:t>
      </w:r>
      <w:r w:rsidR="00145691" w:rsidRPr="00976FA3">
        <w:rPr>
          <w:rFonts w:hint="eastAsia"/>
          <w:sz w:val="28"/>
          <w:szCs w:val="28"/>
        </w:rPr>
        <w:t>信息选项卡：</w:t>
      </w:r>
    </w:p>
    <w:p w:rsidR="00145691" w:rsidRDefault="00145691" w:rsidP="00145691">
      <w:pPr>
        <w:ind w:firstLineChars="150" w:firstLine="315"/>
        <w:rPr>
          <w:sz w:val="28"/>
          <w:szCs w:val="28"/>
        </w:rPr>
      </w:pPr>
      <w:r>
        <w:rPr>
          <w:noProof/>
        </w:rPr>
        <w:drawing>
          <wp:inline distT="0" distB="0" distL="0" distR="0" wp14:anchorId="5C47B84B" wp14:editId="4675F1EF">
            <wp:extent cx="5274310" cy="2275767"/>
            <wp:effectExtent l="0" t="0" r="2540" b="0"/>
            <wp:docPr id="1589" name="图片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275767"/>
                    </a:xfrm>
                    <a:prstGeom prst="rect">
                      <a:avLst/>
                    </a:prstGeom>
                  </pic:spPr>
                </pic:pic>
              </a:graphicData>
            </a:graphic>
          </wp:inline>
        </w:drawing>
      </w:r>
    </w:p>
    <w:p w:rsidR="00145691" w:rsidRDefault="00976FA3" w:rsidP="00976FA3">
      <w:pPr>
        <w:pStyle w:val="a8"/>
        <w:ind w:left="1035" w:firstLineChars="0" w:firstLine="0"/>
      </w:pPr>
      <w:r>
        <w:rPr>
          <w:rFonts w:hint="eastAsia"/>
        </w:rPr>
        <w:t>1.</w:t>
      </w:r>
      <w:r w:rsidR="00145691">
        <w:t>经营范围分类：根据药品这一特殊行业的要求，对您企业的经营的药品进行</w:t>
      </w:r>
      <w:r w:rsidR="00145691">
        <w:t>24</w:t>
      </w:r>
      <w:r w:rsidR="00145691">
        <w:t>种类型的分类，</w:t>
      </w:r>
      <w:r w:rsidR="00145691">
        <w:br/>
      </w:r>
      <w:r w:rsidR="00145691">
        <w:t>系统会根据您的不同分类在药品资料表中以不同的颜色显示出来；</w:t>
      </w:r>
    </w:p>
    <w:p w:rsidR="00145691" w:rsidRDefault="00145691" w:rsidP="00976FA3">
      <w:pPr>
        <w:pStyle w:val="a8"/>
        <w:ind w:left="1035" w:firstLineChars="0" w:firstLine="0"/>
      </w:pPr>
    </w:p>
    <w:p w:rsidR="00145691" w:rsidRPr="00976FA3" w:rsidRDefault="00976FA3" w:rsidP="00145691">
      <w:pPr>
        <w:pStyle w:val="a8"/>
        <w:ind w:left="1035" w:firstLineChars="0" w:firstLine="0"/>
        <w:rPr>
          <w:sz w:val="28"/>
          <w:szCs w:val="28"/>
        </w:rPr>
      </w:pPr>
      <w:r>
        <w:rPr>
          <w:rFonts w:hint="eastAsia"/>
          <w:sz w:val="28"/>
          <w:szCs w:val="28"/>
        </w:rPr>
        <w:t>2.2.3</w:t>
      </w:r>
      <w:r w:rsidR="00145691" w:rsidRPr="00976FA3">
        <w:rPr>
          <w:rFonts w:hint="eastAsia"/>
          <w:sz w:val="28"/>
          <w:szCs w:val="28"/>
        </w:rPr>
        <w:t>采购与库存选项卡：</w:t>
      </w:r>
    </w:p>
    <w:p w:rsidR="00145691" w:rsidRDefault="00145691" w:rsidP="00145691">
      <w:pPr>
        <w:pStyle w:val="a8"/>
        <w:ind w:left="1035" w:firstLineChars="0" w:firstLine="0"/>
      </w:pPr>
      <w:r>
        <w:rPr>
          <w:noProof/>
        </w:rPr>
        <w:lastRenderedPageBreak/>
        <w:drawing>
          <wp:inline distT="0" distB="0" distL="0" distR="0" wp14:anchorId="35CF2BC0" wp14:editId="67CE3AFE">
            <wp:extent cx="5274310" cy="2327656"/>
            <wp:effectExtent l="0" t="0" r="2540" b="0"/>
            <wp:docPr id="1590" name="图片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327656"/>
                    </a:xfrm>
                    <a:prstGeom prst="rect">
                      <a:avLst/>
                    </a:prstGeom>
                  </pic:spPr>
                </pic:pic>
              </a:graphicData>
            </a:graphic>
          </wp:inline>
        </w:drawing>
      </w:r>
    </w:p>
    <w:p w:rsidR="00976FA3" w:rsidRDefault="00976FA3" w:rsidP="00145691">
      <w:pPr>
        <w:pStyle w:val="a8"/>
        <w:ind w:left="1035" w:firstLineChars="0" w:firstLine="0"/>
      </w:pPr>
      <w:r>
        <w:rPr>
          <w:rFonts w:hint="eastAsia"/>
        </w:rPr>
        <w:t xml:space="preserve">                            </w:t>
      </w:r>
      <w:r>
        <w:rPr>
          <w:rFonts w:hint="eastAsia"/>
        </w:rPr>
        <w:t>图</w:t>
      </w:r>
      <w:r>
        <w:rPr>
          <w:rFonts w:hint="eastAsia"/>
          <w:sz w:val="28"/>
          <w:szCs w:val="28"/>
        </w:rPr>
        <w:t>2.2.3</w:t>
      </w:r>
    </w:p>
    <w:p w:rsidR="00145691" w:rsidRDefault="00976FA3" w:rsidP="00145691">
      <w:pPr>
        <w:pStyle w:val="a8"/>
        <w:ind w:left="1035" w:firstLineChars="0" w:firstLine="0"/>
      </w:pPr>
      <w:r>
        <w:rPr>
          <w:rFonts w:hint="eastAsia"/>
        </w:rPr>
        <w:t>1.</w:t>
      </w:r>
      <w:r>
        <w:rPr>
          <w:rFonts w:hint="eastAsia"/>
        </w:rPr>
        <w:t>在图</w:t>
      </w:r>
      <w:r w:rsidRPr="00976FA3">
        <w:rPr>
          <w:rFonts w:hint="eastAsia"/>
        </w:rPr>
        <w:t>2.2.3</w:t>
      </w:r>
      <w:r w:rsidRPr="00976FA3">
        <w:rPr>
          <w:rFonts w:hint="eastAsia"/>
        </w:rPr>
        <w:t>中</w:t>
      </w:r>
      <w:r w:rsidR="00145691">
        <w:rPr>
          <w:rFonts w:hint="eastAsia"/>
        </w:rPr>
        <w:t>可以查看不同的供应商提供这个药品的进价和</w:t>
      </w:r>
      <w:r w:rsidR="008F71DD">
        <w:rPr>
          <w:rFonts w:hint="eastAsia"/>
        </w:rPr>
        <w:t>各个</w:t>
      </w:r>
      <w:r w:rsidR="00145691">
        <w:rPr>
          <w:rFonts w:hint="eastAsia"/>
        </w:rPr>
        <w:t>供应商</w:t>
      </w:r>
    </w:p>
    <w:p w:rsidR="00027F80" w:rsidRDefault="00976FA3" w:rsidP="00145691">
      <w:pPr>
        <w:pStyle w:val="a8"/>
        <w:ind w:left="1035" w:firstLineChars="0" w:firstLine="0"/>
      </w:pPr>
      <w:r>
        <w:rPr>
          <w:rFonts w:hint="eastAsia"/>
        </w:rPr>
        <w:t>2.</w:t>
      </w:r>
      <w:r w:rsidR="00027F80">
        <w:rPr>
          <w:rFonts w:hint="eastAsia"/>
        </w:rPr>
        <w:t>查看货品的进出情况查询和进货价查询</w:t>
      </w:r>
    </w:p>
    <w:p w:rsidR="00027F80" w:rsidRPr="00976FA3" w:rsidRDefault="00976FA3" w:rsidP="00145691">
      <w:pPr>
        <w:pStyle w:val="a8"/>
        <w:ind w:left="1035" w:firstLineChars="0" w:firstLine="0"/>
        <w:rPr>
          <w:sz w:val="28"/>
          <w:szCs w:val="28"/>
        </w:rPr>
      </w:pPr>
      <w:r>
        <w:rPr>
          <w:rFonts w:hint="eastAsia"/>
          <w:sz w:val="28"/>
          <w:szCs w:val="28"/>
        </w:rPr>
        <w:t>2.2.4</w:t>
      </w:r>
      <w:r w:rsidR="00027F80" w:rsidRPr="00976FA3">
        <w:rPr>
          <w:rFonts w:hint="eastAsia"/>
          <w:sz w:val="28"/>
          <w:szCs w:val="28"/>
        </w:rPr>
        <w:t>条码与其他</w:t>
      </w:r>
      <w:r>
        <w:rPr>
          <w:rFonts w:hint="eastAsia"/>
          <w:sz w:val="28"/>
          <w:szCs w:val="28"/>
        </w:rPr>
        <w:t>选项卡</w:t>
      </w:r>
      <w:r w:rsidR="00027F80" w:rsidRPr="00976FA3">
        <w:rPr>
          <w:rFonts w:hint="eastAsia"/>
          <w:sz w:val="28"/>
          <w:szCs w:val="28"/>
        </w:rPr>
        <w:t>：</w:t>
      </w:r>
    </w:p>
    <w:p w:rsidR="00027F80" w:rsidRDefault="00027F80" w:rsidP="00145691">
      <w:pPr>
        <w:pStyle w:val="a8"/>
        <w:ind w:left="1035" w:firstLineChars="0" w:firstLine="0"/>
      </w:pPr>
      <w:r>
        <w:rPr>
          <w:noProof/>
        </w:rPr>
        <w:drawing>
          <wp:inline distT="0" distB="0" distL="0" distR="0" wp14:anchorId="6DB9FEBC" wp14:editId="136E51AF">
            <wp:extent cx="5274310" cy="2418003"/>
            <wp:effectExtent l="0" t="0" r="2540" b="1905"/>
            <wp:docPr id="1591" name="图片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418003"/>
                    </a:xfrm>
                    <a:prstGeom prst="rect">
                      <a:avLst/>
                    </a:prstGeom>
                  </pic:spPr>
                </pic:pic>
              </a:graphicData>
            </a:graphic>
          </wp:inline>
        </w:drawing>
      </w:r>
    </w:p>
    <w:p w:rsidR="00AF1F09" w:rsidRPr="00B70173" w:rsidRDefault="00F96971" w:rsidP="00F96971">
      <w:pPr>
        <w:pStyle w:val="a9"/>
        <w:ind w:leftChars="50" w:left="1050" w:hangingChars="450" w:hanging="945"/>
      </w:pPr>
      <w:r>
        <w:rPr>
          <w:rFonts w:hint="eastAsia"/>
        </w:rPr>
        <w:t xml:space="preserve">         1. </w:t>
      </w:r>
      <w:r w:rsidR="00AF1F09" w:rsidRPr="00B70173">
        <w:rPr>
          <w:rFonts w:hint="eastAsia"/>
        </w:rPr>
        <w:t>条形码的增加：</w:t>
      </w:r>
      <w:r w:rsidR="00AF1F09" w:rsidRPr="00B70173">
        <w:t>是当某一药品在改换新包装或因其它原因而产生几个条码，</w:t>
      </w:r>
      <w:r>
        <w:rPr>
          <w:rFonts w:hint="eastAsia"/>
        </w:rPr>
        <w:t xml:space="preserve">                          </w:t>
      </w:r>
      <w:r w:rsidR="00AF1F09" w:rsidRPr="00B70173">
        <w:t>这时就需要对条码进行时追加输入</w:t>
      </w:r>
    </w:p>
    <w:p w:rsidR="00AF1F09" w:rsidRDefault="00F96971" w:rsidP="00F96971">
      <w:pPr>
        <w:pStyle w:val="a9"/>
        <w:ind w:firstLineChars="500" w:firstLine="1050"/>
      </w:pPr>
      <w:r>
        <w:rPr>
          <w:rFonts w:hint="eastAsia"/>
        </w:rPr>
        <w:t>2.</w:t>
      </w:r>
      <w:r w:rsidR="00AF1F09" w:rsidRPr="00B70173">
        <w:rPr>
          <w:rFonts w:hint="eastAsia"/>
        </w:rPr>
        <w:t>设置限购数量，积分系数设置，比例提成设置</w:t>
      </w:r>
      <w:r w:rsidR="00AF1F09" w:rsidRPr="00B70173">
        <w:rPr>
          <w:rFonts w:hint="eastAsia"/>
        </w:rPr>
        <w:t xml:space="preserve"> </w:t>
      </w:r>
      <w:r w:rsidR="00AF1F09" w:rsidRPr="00B70173">
        <w:rPr>
          <w:rFonts w:hint="eastAsia"/>
        </w:rPr>
        <w:t>是否可以优惠打折</w:t>
      </w:r>
    </w:p>
    <w:p w:rsidR="00E143F1" w:rsidRPr="00717AD6" w:rsidRDefault="00E143F1" w:rsidP="00717AD6">
      <w:pPr>
        <w:ind w:firstLineChars="150" w:firstLine="420"/>
        <w:rPr>
          <w:sz w:val="28"/>
          <w:szCs w:val="28"/>
        </w:rPr>
      </w:pPr>
      <w:bookmarkStart w:id="11" w:name="_Toc520087785"/>
      <w:bookmarkStart w:id="12" w:name="_Toc10972347"/>
      <w:bookmarkStart w:id="13" w:name="_Toc232952265"/>
      <w:r w:rsidRPr="00717AD6">
        <w:rPr>
          <w:rFonts w:hint="eastAsia"/>
          <w:sz w:val="28"/>
          <w:szCs w:val="28"/>
        </w:rPr>
        <w:t>2</w:t>
      </w:r>
      <w:r w:rsidRPr="00717AD6">
        <w:rPr>
          <w:sz w:val="28"/>
          <w:szCs w:val="28"/>
        </w:rPr>
        <w:t>.2.</w:t>
      </w:r>
      <w:r w:rsidRPr="00717AD6">
        <w:rPr>
          <w:rFonts w:hint="eastAsia"/>
          <w:sz w:val="28"/>
          <w:szCs w:val="28"/>
        </w:rPr>
        <w:t>5</w:t>
      </w:r>
      <w:r w:rsidRPr="00717AD6">
        <w:rPr>
          <w:sz w:val="28"/>
          <w:szCs w:val="28"/>
        </w:rPr>
        <w:t xml:space="preserve"> </w:t>
      </w:r>
      <w:r w:rsidRPr="00717AD6">
        <w:rPr>
          <w:rFonts w:hint="eastAsia"/>
          <w:sz w:val="28"/>
          <w:szCs w:val="28"/>
        </w:rPr>
        <w:t>删除货品资料</w:t>
      </w:r>
      <w:bookmarkEnd w:id="11"/>
      <w:bookmarkEnd w:id="12"/>
      <w:bookmarkEnd w:id="13"/>
    </w:p>
    <w:p w:rsidR="00E143F1" w:rsidRDefault="00E143F1" w:rsidP="00E143F1">
      <w:pPr>
        <w:ind w:firstLine="420"/>
      </w:pPr>
      <w:r>
        <w:rPr>
          <w:rFonts w:hint="eastAsia"/>
        </w:rPr>
        <w:t>1</w:t>
      </w:r>
      <w:r>
        <w:rPr>
          <w:rFonts w:hint="eastAsia"/>
        </w:rPr>
        <w:t>．删除一个货品：</w:t>
      </w:r>
    </w:p>
    <w:p w:rsidR="00E143F1" w:rsidRDefault="00E143F1" w:rsidP="00E143F1">
      <w:pPr>
        <w:numPr>
          <w:ilvl w:val="1"/>
          <w:numId w:val="11"/>
        </w:numPr>
        <w:tabs>
          <w:tab w:val="clear" w:pos="840"/>
        </w:tabs>
        <w:ind w:left="1080" w:hanging="360"/>
      </w:pPr>
      <w:r>
        <w:rPr>
          <w:rFonts w:hint="eastAsia"/>
        </w:rPr>
        <w:t>在货品资料窗口中选定要删除的货品记录项，点击“</w:t>
      </w:r>
      <w:r>
        <w:object w:dxaOrig="525" w:dyaOrig="195">
          <v:shape id="Picture 46" o:spid="_x0000_i1027" type="#_x0000_t75" style="width:26.3pt;height:10pt;mso-position-horizontal-relative:page;mso-position-vertical-relative:page" o:ole="">
            <v:imagedata r:id="rId29" o:title=""/>
          </v:shape>
          <o:OLEObject Type="Embed" ProgID="PBrush" ShapeID="Picture 46" DrawAspect="Content" ObjectID="_1508848862" r:id="rId30"/>
        </w:object>
      </w:r>
      <w:r>
        <w:rPr>
          <w:rFonts w:hint="eastAsia"/>
        </w:rPr>
        <w:t>”按扭；</w:t>
      </w:r>
    </w:p>
    <w:p w:rsidR="00E143F1" w:rsidRDefault="00E143F1" w:rsidP="00E143F1">
      <w:pPr>
        <w:numPr>
          <w:ilvl w:val="1"/>
          <w:numId w:val="11"/>
        </w:numPr>
        <w:tabs>
          <w:tab w:val="clear" w:pos="840"/>
        </w:tabs>
        <w:ind w:left="1080" w:hanging="360"/>
      </w:pPr>
      <w:r>
        <w:rPr>
          <w:rFonts w:hint="eastAsia"/>
        </w:rPr>
        <w:t>根据删除确认提示选择“是”</w:t>
      </w:r>
      <w:r>
        <w:rPr>
          <w:rFonts w:hint="eastAsia"/>
        </w:rPr>
        <w:t xml:space="preserve"> </w:t>
      </w:r>
      <w:r>
        <w:rPr>
          <w:rFonts w:hint="eastAsia"/>
        </w:rPr>
        <w:t>按扭；</w:t>
      </w:r>
    </w:p>
    <w:p w:rsidR="00E143F1" w:rsidRDefault="00E143F1" w:rsidP="00E143F1">
      <w:pPr>
        <w:ind w:left="420"/>
      </w:pPr>
      <w:r>
        <w:rPr>
          <w:rFonts w:hint="eastAsia"/>
        </w:rPr>
        <w:t>2</w:t>
      </w:r>
      <w:r>
        <w:rPr>
          <w:rFonts w:hint="eastAsia"/>
        </w:rPr>
        <w:t>．删除满足某个条件的一个货品；</w:t>
      </w:r>
    </w:p>
    <w:p w:rsidR="00E143F1" w:rsidRDefault="00E143F1" w:rsidP="00E143F1">
      <w:pPr>
        <w:numPr>
          <w:ilvl w:val="0"/>
          <w:numId w:val="12"/>
        </w:numPr>
        <w:tabs>
          <w:tab w:val="clear" w:pos="420"/>
        </w:tabs>
        <w:ind w:left="1080" w:hanging="360"/>
      </w:pPr>
      <w:r>
        <w:rPr>
          <w:rFonts w:hint="eastAsia"/>
        </w:rPr>
        <w:t>通过查找功能找到满足条件的所有货品；</w:t>
      </w:r>
    </w:p>
    <w:p w:rsidR="00E143F1" w:rsidRDefault="00E143F1" w:rsidP="00E143F1">
      <w:pPr>
        <w:numPr>
          <w:ilvl w:val="0"/>
          <w:numId w:val="12"/>
        </w:numPr>
        <w:tabs>
          <w:tab w:val="clear" w:pos="420"/>
        </w:tabs>
        <w:ind w:left="1080" w:hanging="360"/>
      </w:pPr>
      <w:r>
        <w:rPr>
          <w:rFonts w:hint="eastAsia"/>
        </w:rPr>
        <w:t>用鼠标点击选定</w:t>
      </w:r>
      <w:proofErr w:type="gramStart"/>
      <w:r>
        <w:rPr>
          <w:rFonts w:hint="eastAsia"/>
        </w:rPr>
        <w:t>某个要</w:t>
      </w:r>
      <w:proofErr w:type="gramEnd"/>
      <w:r>
        <w:rPr>
          <w:rFonts w:hint="eastAsia"/>
        </w:rPr>
        <w:t>删除的货品记录项，点击“</w:t>
      </w:r>
      <w:r>
        <w:object w:dxaOrig="525" w:dyaOrig="195">
          <v:shape id="Picture 255" o:spid="_x0000_i1028" type="#_x0000_t75" style="width:26.3pt;height:10pt;mso-position-horizontal-relative:page;mso-position-vertical-relative:page" o:ole="">
            <v:imagedata r:id="rId29" o:title=""/>
          </v:shape>
          <o:OLEObject Type="Embed" ProgID="PBrush" ShapeID="Picture 255" DrawAspect="Content" ObjectID="_1508848863" r:id="rId31"/>
        </w:object>
      </w:r>
      <w:r>
        <w:rPr>
          <w:rFonts w:hint="eastAsia"/>
        </w:rPr>
        <w:t>”按扭；</w:t>
      </w:r>
    </w:p>
    <w:p w:rsidR="00E143F1" w:rsidRDefault="00E143F1" w:rsidP="00E143F1">
      <w:pPr>
        <w:numPr>
          <w:ilvl w:val="0"/>
          <w:numId w:val="12"/>
        </w:numPr>
        <w:tabs>
          <w:tab w:val="clear" w:pos="420"/>
        </w:tabs>
        <w:ind w:left="1080" w:hanging="360"/>
      </w:pPr>
      <w:r>
        <w:rPr>
          <w:rFonts w:hint="eastAsia"/>
        </w:rPr>
        <w:t>根据删除确认提示选择“否”按扭；</w:t>
      </w:r>
    </w:p>
    <w:p w:rsidR="00E143F1" w:rsidRDefault="00E143F1" w:rsidP="00E143F1">
      <w:pPr>
        <w:ind w:left="420"/>
      </w:pPr>
      <w:r>
        <w:rPr>
          <w:rFonts w:hint="eastAsia"/>
        </w:rPr>
        <w:t>3</w:t>
      </w:r>
      <w:r>
        <w:rPr>
          <w:rFonts w:hint="eastAsia"/>
        </w:rPr>
        <w:t>．删除满足某个条件的所有货品；</w:t>
      </w:r>
    </w:p>
    <w:p w:rsidR="00E143F1" w:rsidRDefault="00E143F1" w:rsidP="00E143F1">
      <w:pPr>
        <w:numPr>
          <w:ilvl w:val="0"/>
          <w:numId w:val="13"/>
        </w:numPr>
        <w:tabs>
          <w:tab w:val="clear" w:pos="420"/>
        </w:tabs>
        <w:ind w:left="1080" w:hanging="360"/>
      </w:pPr>
      <w:r>
        <w:rPr>
          <w:rFonts w:hint="eastAsia"/>
        </w:rPr>
        <w:lastRenderedPageBreak/>
        <w:t>通过查找功能找到满足条件的所有货品；</w:t>
      </w:r>
    </w:p>
    <w:p w:rsidR="00E143F1" w:rsidRDefault="00E143F1" w:rsidP="00E143F1">
      <w:pPr>
        <w:numPr>
          <w:ilvl w:val="0"/>
          <w:numId w:val="13"/>
        </w:numPr>
        <w:tabs>
          <w:tab w:val="clear" w:pos="420"/>
        </w:tabs>
        <w:ind w:left="1080" w:hanging="360"/>
      </w:pPr>
      <w:r>
        <w:rPr>
          <w:rFonts w:hint="eastAsia"/>
        </w:rPr>
        <w:t>点击“</w:t>
      </w:r>
      <w:r>
        <w:object w:dxaOrig="525" w:dyaOrig="195">
          <v:shape id="Picture 256" o:spid="_x0000_i1029" type="#_x0000_t75" style="width:26.3pt;height:10pt;mso-position-horizontal-relative:page;mso-position-vertical-relative:page" o:ole="">
            <v:imagedata r:id="rId29" o:title=""/>
          </v:shape>
          <o:OLEObject Type="Embed" ProgID="PBrush" ShapeID="Picture 256" DrawAspect="Content" ObjectID="_1508848864" r:id="rId32"/>
        </w:object>
      </w:r>
      <w:r>
        <w:rPr>
          <w:rFonts w:hint="eastAsia"/>
        </w:rPr>
        <w:t>”按扭；</w:t>
      </w:r>
    </w:p>
    <w:p w:rsidR="00E143F1" w:rsidRDefault="00E143F1" w:rsidP="00E143F1">
      <w:pPr>
        <w:numPr>
          <w:ilvl w:val="0"/>
          <w:numId w:val="13"/>
        </w:numPr>
        <w:tabs>
          <w:tab w:val="clear" w:pos="420"/>
        </w:tabs>
        <w:ind w:left="1080" w:hanging="360"/>
      </w:pPr>
      <w:r>
        <w:rPr>
          <w:rFonts w:hint="eastAsia"/>
        </w:rPr>
        <w:t>根据删除确认提示选择“是”按扭；</w:t>
      </w:r>
    </w:p>
    <w:p w:rsidR="00E143F1" w:rsidRPr="00E143F1" w:rsidRDefault="00E143F1" w:rsidP="00E143F1">
      <w:pPr>
        <w:ind w:left="420"/>
      </w:pPr>
      <w:r w:rsidRPr="00E143F1">
        <w:rPr>
          <w:rFonts w:hint="eastAsia"/>
        </w:rPr>
        <w:t>4</w:t>
      </w:r>
      <w:r w:rsidRPr="00E143F1">
        <w:rPr>
          <w:rFonts w:hint="eastAsia"/>
        </w:rPr>
        <w:t>．以下两种情况货品不能删除：</w:t>
      </w:r>
    </w:p>
    <w:p w:rsidR="00E143F1" w:rsidRPr="00E143F1" w:rsidRDefault="00E143F1" w:rsidP="00E143F1">
      <w:pPr>
        <w:numPr>
          <w:ilvl w:val="0"/>
          <w:numId w:val="14"/>
        </w:numPr>
        <w:tabs>
          <w:tab w:val="clear" w:pos="420"/>
        </w:tabs>
        <w:ind w:left="1080" w:hanging="360"/>
      </w:pPr>
      <w:r w:rsidRPr="00E143F1">
        <w:rPr>
          <w:rFonts w:hint="eastAsia"/>
        </w:rPr>
        <w:t>货品还有库存</w:t>
      </w:r>
    </w:p>
    <w:p w:rsidR="00E143F1" w:rsidRPr="00E143F1" w:rsidRDefault="00E143F1" w:rsidP="00E143F1">
      <w:pPr>
        <w:numPr>
          <w:ilvl w:val="0"/>
          <w:numId w:val="14"/>
        </w:numPr>
        <w:tabs>
          <w:tab w:val="clear" w:pos="420"/>
        </w:tabs>
        <w:ind w:left="1080" w:hanging="360"/>
      </w:pPr>
      <w:r w:rsidRPr="00E143F1">
        <w:rPr>
          <w:rFonts w:hint="eastAsia"/>
        </w:rPr>
        <w:t>货品资料状态为“</w:t>
      </w:r>
      <w:r w:rsidRPr="00E143F1">
        <w:object w:dxaOrig="915" w:dyaOrig="195">
          <v:shape id="Picture 257" o:spid="_x0000_i1030" type="#_x0000_t75" style="width:45.7pt;height:10pt;mso-position-horizontal-relative:page;mso-position-vertical-relative:page" o:ole="">
            <v:imagedata r:id="rId33" o:title=""/>
          </v:shape>
          <o:OLEObject Type="Embed" ProgID="PBrush" ShapeID="Picture 257" DrawAspect="Content" ObjectID="_1508848865" r:id="rId34"/>
        </w:object>
      </w:r>
      <w:r w:rsidRPr="00E143F1">
        <w:rPr>
          <w:rFonts w:hint="eastAsia"/>
        </w:rPr>
        <w:t>”</w:t>
      </w:r>
    </w:p>
    <w:p w:rsidR="00E143F1" w:rsidRDefault="00E143F1" w:rsidP="00E143F1">
      <w:pPr>
        <w:ind w:left="420"/>
      </w:pPr>
      <w:r>
        <w:rPr>
          <w:rFonts w:hint="eastAsia"/>
        </w:rPr>
        <w:t>建议：即使一个货品不再进货不再零售，也</w:t>
      </w:r>
      <w:proofErr w:type="gramStart"/>
      <w:r>
        <w:rPr>
          <w:rFonts w:hint="eastAsia"/>
        </w:rPr>
        <w:t>不</w:t>
      </w:r>
      <w:proofErr w:type="gramEnd"/>
      <w:r>
        <w:rPr>
          <w:rFonts w:hint="eastAsia"/>
        </w:rPr>
        <w:t>应从系统中删除该货品，因为在系统中，货品资料是根本，所有报表和单据的统计均需要货品资料的支持，如果某个货品删除后该货品的以前所有单据和报表都反映不出该货品的数据，所以建议不要随意删除货品资料。</w:t>
      </w:r>
    </w:p>
    <w:p w:rsidR="00E143F1" w:rsidRPr="00E143F1" w:rsidRDefault="00E143F1" w:rsidP="00F96971">
      <w:pPr>
        <w:pStyle w:val="a9"/>
        <w:ind w:firstLineChars="500" w:firstLine="1050"/>
      </w:pPr>
    </w:p>
    <w:p w:rsidR="00057F01" w:rsidRPr="004930CD" w:rsidRDefault="00F96971" w:rsidP="004930CD">
      <w:pPr>
        <w:ind w:firstLineChars="150" w:firstLine="420"/>
        <w:rPr>
          <w:sz w:val="28"/>
          <w:szCs w:val="28"/>
        </w:rPr>
      </w:pPr>
      <w:bookmarkStart w:id="14" w:name="_Toc520087787"/>
      <w:bookmarkStart w:id="15" w:name="_Toc10972349"/>
      <w:bookmarkStart w:id="16" w:name="_Toc232952267"/>
      <w:r w:rsidRPr="004930CD">
        <w:rPr>
          <w:rFonts w:hint="eastAsia"/>
          <w:sz w:val="28"/>
          <w:szCs w:val="28"/>
        </w:rPr>
        <w:t>2.</w:t>
      </w:r>
      <w:r w:rsidR="006546BB">
        <w:rPr>
          <w:rFonts w:hint="eastAsia"/>
          <w:sz w:val="28"/>
          <w:szCs w:val="28"/>
        </w:rPr>
        <w:t>2</w:t>
      </w:r>
      <w:r w:rsidR="004930CD">
        <w:rPr>
          <w:rFonts w:hint="eastAsia"/>
          <w:sz w:val="28"/>
          <w:szCs w:val="28"/>
        </w:rPr>
        <w:t>.</w:t>
      </w:r>
      <w:r w:rsidR="00E143F1">
        <w:rPr>
          <w:rFonts w:hint="eastAsia"/>
          <w:sz w:val="28"/>
          <w:szCs w:val="28"/>
        </w:rPr>
        <w:t>6</w:t>
      </w:r>
      <w:r w:rsidR="00057F01" w:rsidRPr="004930CD">
        <w:rPr>
          <w:sz w:val="28"/>
          <w:szCs w:val="28"/>
        </w:rPr>
        <w:t xml:space="preserve"> </w:t>
      </w:r>
      <w:r w:rsidR="00057F01" w:rsidRPr="004930CD">
        <w:rPr>
          <w:rFonts w:hint="eastAsia"/>
          <w:sz w:val="28"/>
          <w:szCs w:val="28"/>
        </w:rPr>
        <w:t>查找货品资料</w:t>
      </w:r>
      <w:bookmarkEnd w:id="14"/>
      <w:bookmarkEnd w:id="15"/>
      <w:bookmarkEnd w:id="16"/>
    </w:p>
    <w:p w:rsidR="00057F01" w:rsidRDefault="00057F01" w:rsidP="00057F01">
      <w:pPr>
        <w:numPr>
          <w:ilvl w:val="0"/>
          <w:numId w:val="7"/>
        </w:numPr>
      </w:pPr>
      <w:r>
        <w:rPr>
          <w:rFonts w:hint="eastAsia"/>
        </w:rPr>
        <w:t>确定查找的关键字是否区分大小写，如果需要，请选择“</w:t>
      </w:r>
      <w:r>
        <w:object w:dxaOrig="1200" w:dyaOrig="255">
          <v:shape id="Picture 264" o:spid="_x0000_i1031" type="#_x0000_t75" style="width:60.1pt;height:12.5pt;mso-position-horizontal-relative:page;mso-position-vertical-relative:page" o:ole="">
            <v:imagedata r:id="rId35" o:title=""/>
          </v:shape>
          <o:OLEObject Type="Embed" ProgID="PBrush" ShapeID="Picture 264" DrawAspect="Content" ObjectID="_1508848866" r:id="rId36"/>
        </w:object>
      </w:r>
      <w:r>
        <w:rPr>
          <w:rFonts w:hint="eastAsia"/>
        </w:rPr>
        <w:t>”复选框；</w:t>
      </w:r>
    </w:p>
    <w:p w:rsidR="00057F01" w:rsidRDefault="00057F01" w:rsidP="00057F01">
      <w:pPr>
        <w:numPr>
          <w:ilvl w:val="0"/>
          <w:numId w:val="7"/>
        </w:numPr>
      </w:pPr>
      <w:r>
        <w:rPr>
          <w:rFonts w:hint="eastAsia"/>
        </w:rPr>
        <w:t>确定是否需要两个条件的复合方式查找，如果有两个条件且要求查到的货品都同时满足，请选择“</w:t>
      </w:r>
      <w:r>
        <w:object w:dxaOrig="765" w:dyaOrig="285">
          <v:shape id="Picture 265" o:spid="_x0000_i1032" type="#_x0000_t75" style="width:38.2pt;height:14.4pt;mso-position-horizontal-relative:page;mso-position-vertical-relative:page" o:ole="">
            <v:imagedata r:id="rId37" o:title=""/>
          </v:shape>
          <o:OLEObject Type="Embed" ProgID="PBrush" ShapeID="Picture 265" DrawAspect="Content" ObjectID="_1508848867" r:id="rId38"/>
        </w:object>
      </w:r>
      <w:r>
        <w:rPr>
          <w:rFonts w:hint="eastAsia"/>
        </w:rPr>
        <w:t>”单选框，如果有两个条件且要求查到的货品只要满足其中一个，请选择“</w:t>
      </w:r>
      <w:r>
        <w:object w:dxaOrig="675" w:dyaOrig="270">
          <v:shape id="Picture 266" o:spid="_x0000_i1033" type="#_x0000_t75" style="width:33.8pt;height:13.15pt;mso-position-horizontal-relative:page;mso-position-vertical-relative:page" o:ole="">
            <v:imagedata r:id="rId39" o:title=""/>
          </v:shape>
          <o:OLEObject Type="Embed" ProgID="PBrush" ShapeID="Picture 266" DrawAspect="Content" ObjectID="_1508848868" r:id="rId40"/>
        </w:object>
      </w:r>
      <w:r>
        <w:rPr>
          <w:rFonts w:hint="eastAsia"/>
        </w:rPr>
        <w:t>”单选框；</w:t>
      </w:r>
    </w:p>
    <w:p w:rsidR="00057F01" w:rsidRDefault="00057F01" w:rsidP="00057F01">
      <w:pPr>
        <w:pStyle w:val="a9"/>
        <w:numPr>
          <w:ilvl w:val="0"/>
          <w:numId w:val="7"/>
        </w:numPr>
      </w:pPr>
      <w:r>
        <w:rPr>
          <w:rFonts w:hint="eastAsia"/>
        </w:rPr>
        <w:t>“查找主题”选择框选择要根据什么来查找，货品资料的查找主题有“货品编码”、“条形码”、“名称”、“规格”、“产地”、“销售价”、“修改日期”、“当前数量”、“单位”、“类别”、“</w:t>
      </w:r>
      <w:proofErr w:type="gramStart"/>
      <w:r>
        <w:rPr>
          <w:rFonts w:hint="eastAsia"/>
        </w:rPr>
        <w:t>仓位</w:t>
      </w:r>
      <w:proofErr w:type="gramEnd"/>
      <w:r>
        <w:rPr>
          <w:rFonts w:hint="eastAsia"/>
        </w:rPr>
        <w:t>”、“快捷码”、“最后进价”、“平均成本”；</w:t>
      </w:r>
    </w:p>
    <w:p w:rsidR="00057F01" w:rsidRDefault="00057F01" w:rsidP="00057F01">
      <w:pPr>
        <w:pStyle w:val="a9"/>
        <w:numPr>
          <w:ilvl w:val="0"/>
          <w:numId w:val="7"/>
        </w:numPr>
      </w:pPr>
      <w:r>
        <w:rPr>
          <w:rFonts w:hint="eastAsia"/>
        </w:rPr>
        <w:t>“操作方式”选择框选择查找主题与查找内容之间的关系，货品资料的查找主题有“等于”、“不等于”、“大于”、“小于”、“为空格”、“为</w:t>
      </w:r>
      <w:r>
        <w:rPr>
          <w:rFonts w:hint="eastAsia"/>
        </w:rPr>
        <w:t>NULL</w:t>
      </w:r>
      <w:r>
        <w:rPr>
          <w:rFonts w:hint="eastAsia"/>
        </w:rPr>
        <w:t>”、“包含”、“在</w:t>
      </w:r>
      <w:r>
        <w:t>…</w:t>
      </w:r>
      <w:r>
        <w:rPr>
          <w:rFonts w:hint="eastAsia"/>
        </w:rPr>
        <w:t>之间”、“在</w:t>
      </w:r>
      <w:r>
        <w:t>…</w:t>
      </w:r>
      <w:r>
        <w:rPr>
          <w:rFonts w:hint="eastAsia"/>
        </w:rPr>
        <w:t>之中”；</w:t>
      </w:r>
    </w:p>
    <w:p w:rsidR="00057F01" w:rsidRDefault="00057F01" w:rsidP="00057F01">
      <w:pPr>
        <w:pStyle w:val="a9"/>
        <w:numPr>
          <w:ilvl w:val="0"/>
          <w:numId w:val="7"/>
        </w:numPr>
      </w:pPr>
      <w:r>
        <w:rPr>
          <w:rFonts w:hint="eastAsia"/>
        </w:rPr>
        <w:t>“查找内容”键入要根据什么条件来查找的内容，由操作员临时输入；</w:t>
      </w:r>
    </w:p>
    <w:p w:rsidR="00057F01" w:rsidRDefault="00057F01" w:rsidP="00057F01">
      <w:pPr>
        <w:pStyle w:val="a9"/>
        <w:numPr>
          <w:ilvl w:val="0"/>
          <w:numId w:val="7"/>
        </w:numPr>
      </w:pPr>
      <w:r>
        <w:rPr>
          <w:rFonts w:hint="eastAsia"/>
        </w:rPr>
        <w:t>点击“</w:t>
      </w:r>
      <w:r>
        <w:object w:dxaOrig="720" w:dyaOrig="586">
          <v:shape id="Picture 47" o:spid="_x0000_i1034" type="#_x0000_t75" style="width:19.4pt;height:16.9pt;mso-position-horizontal-relative:page;mso-position-vertical-relative:page" o:ole="">
            <v:imagedata r:id="rId41" o:title=""/>
          </v:shape>
          <o:OLEObject Type="Embed" ProgID="PBrush" ShapeID="Picture 47" DrawAspect="Content" ObjectID="_1508848869" r:id="rId42"/>
        </w:object>
      </w:r>
      <w:r>
        <w:rPr>
          <w:rFonts w:hint="eastAsia"/>
        </w:rPr>
        <w:t>”按钮，系统会将符合查找条件的货品记录项以蓝色背景标注；</w:t>
      </w:r>
    </w:p>
    <w:p w:rsidR="00057F01" w:rsidRDefault="00057F01" w:rsidP="00057F01">
      <w:pPr>
        <w:pStyle w:val="a9"/>
        <w:numPr>
          <w:ilvl w:val="0"/>
          <w:numId w:val="7"/>
        </w:numPr>
      </w:pPr>
      <w:r>
        <w:rPr>
          <w:rFonts w:hint="eastAsia"/>
        </w:rPr>
        <w:t>如果记录项太多，以致无法看清楚前后满足条件的查询结果，可以使用“过滤”功能，点击“</w:t>
      </w:r>
      <w:r>
        <w:object w:dxaOrig="570" w:dyaOrig="600">
          <v:shape id="Picture 48" o:spid="_x0000_i1035" type="#_x0000_t75" style="width:20.65pt;height:18.8pt;mso-position-horizontal-relative:page;mso-position-vertical-relative:page" o:ole="">
            <v:imagedata r:id="rId43" o:title=""/>
          </v:shape>
          <o:OLEObject Type="Embed" ProgID="PBrush" ShapeID="Picture 48" DrawAspect="Content" ObjectID="_1508848870" r:id="rId44"/>
        </w:object>
      </w:r>
      <w:r>
        <w:rPr>
          <w:rFonts w:hint="eastAsia"/>
        </w:rPr>
        <w:t>”按钮后，屏幕只显示符合查询条件的记录项，将其他不符合条件的记录项过滤掉不显示出来；</w:t>
      </w:r>
    </w:p>
    <w:p w:rsidR="00057F01" w:rsidRDefault="00057F01" w:rsidP="00057F01">
      <w:pPr>
        <w:pStyle w:val="a9"/>
        <w:numPr>
          <w:ilvl w:val="0"/>
          <w:numId w:val="7"/>
        </w:numPr>
      </w:pPr>
      <w:r>
        <w:rPr>
          <w:rFonts w:hint="eastAsia"/>
        </w:rPr>
        <w:t>要关闭查询窗口，只需要再次点击“查找”</w:t>
      </w:r>
      <w:proofErr w:type="gramStart"/>
      <w:r>
        <w:rPr>
          <w:rFonts w:hint="eastAsia"/>
        </w:rPr>
        <w:t>按扭即可</w:t>
      </w:r>
      <w:proofErr w:type="gramEnd"/>
      <w:r>
        <w:rPr>
          <w:rFonts w:hint="eastAsia"/>
        </w:rPr>
        <w:t>。</w:t>
      </w:r>
    </w:p>
    <w:p w:rsidR="00057F01" w:rsidRPr="004930CD" w:rsidRDefault="00F96971" w:rsidP="004930CD">
      <w:pPr>
        <w:ind w:firstLineChars="150" w:firstLine="420"/>
        <w:rPr>
          <w:sz w:val="28"/>
          <w:szCs w:val="28"/>
        </w:rPr>
      </w:pPr>
      <w:bookmarkStart w:id="17" w:name="_Toc520087788"/>
      <w:bookmarkStart w:id="18" w:name="_Toc10972350"/>
      <w:bookmarkStart w:id="19" w:name="_Toc232952268"/>
      <w:r w:rsidRPr="004930CD">
        <w:rPr>
          <w:rFonts w:hint="eastAsia"/>
          <w:sz w:val="28"/>
          <w:szCs w:val="28"/>
        </w:rPr>
        <w:t>2.</w:t>
      </w:r>
      <w:r w:rsidR="006546BB">
        <w:rPr>
          <w:rFonts w:hint="eastAsia"/>
          <w:sz w:val="28"/>
          <w:szCs w:val="28"/>
        </w:rPr>
        <w:t>2</w:t>
      </w:r>
      <w:r w:rsidR="004930CD">
        <w:rPr>
          <w:rFonts w:hint="eastAsia"/>
          <w:sz w:val="28"/>
          <w:szCs w:val="28"/>
        </w:rPr>
        <w:t>.</w:t>
      </w:r>
      <w:r w:rsidR="00222100">
        <w:rPr>
          <w:rFonts w:hint="eastAsia"/>
          <w:sz w:val="28"/>
          <w:szCs w:val="28"/>
        </w:rPr>
        <w:t>7</w:t>
      </w:r>
      <w:r w:rsidR="00057F01" w:rsidRPr="004930CD">
        <w:rPr>
          <w:sz w:val="28"/>
          <w:szCs w:val="28"/>
        </w:rPr>
        <w:t xml:space="preserve"> </w:t>
      </w:r>
      <w:bookmarkEnd w:id="17"/>
      <w:r w:rsidR="00057F01" w:rsidRPr="004930CD">
        <w:rPr>
          <w:rFonts w:hint="eastAsia"/>
          <w:sz w:val="28"/>
          <w:szCs w:val="28"/>
        </w:rPr>
        <w:t>高级功能</w:t>
      </w:r>
      <w:bookmarkEnd w:id="18"/>
      <w:bookmarkEnd w:id="19"/>
    </w:p>
    <w:p w:rsidR="00057F01" w:rsidRDefault="00057F01" w:rsidP="00057F01">
      <w:r>
        <w:tab/>
      </w:r>
      <w:r>
        <w:rPr>
          <w:rFonts w:hint="eastAsia"/>
        </w:rPr>
        <w:t>高级功能为打印及显示功能的补充，点击“</w:t>
      </w:r>
      <w:r>
        <w:object w:dxaOrig="510" w:dyaOrig="480">
          <v:shape id="Picture 49" o:spid="_x0000_i1036" type="#_x0000_t75" style="width:22.55pt;height:20.65pt;mso-position-horizontal-relative:page;mso-position-vertical-relative:page" o:ole="">
            <v:imagedata r:id="rId45" o:title=""/>
          </v:shape>
          <o:OLEObject Type="Embed" ProgID="PBrush" ShapeID="Picture 49" DrawAspect="Content" ObjectID="_1508848871" r:id="rId46"/>
        </w:object>
      </w:r>
      <w:r>
        <w:rPr>
          <w:rFonts w:hint="eastAsia"/>
        </w:rPr>
        <w:t>”按扭，在窗口底下弹出选择项如下：</w:t>
      </w:r>
    </w:p>
    <w:p w:rsidR="00057F01" w:rsidRDefault="00057F01" w:rsidP="00057F01">
      <w:pPr>
        <w:jc w:val="center"/>
      </w:pPr>
      <w:r>
        <w:object w:dxaOrig="7981" w:dyaOrig="2055">
          <v:shape id="Picture 50" o:spid="_x0000_i1037" type="#_x0000_t75" style="width:334.95pt;height:102.7pt;mso-position-horizontal-relative:page;mso-position-vertical-relative:page" o:ole="">
            <v:imagedata r:id="rId47" o:title=""/>
          </v:shape>
          <o:OLEObject Type="Embed" ProgID="PBrush" ShapeID="Picture 50" DrawAspect="Content" ObjectID="_1508848872" r:id="rId48"/>
        </w:object>
      </w:r>
    </w:p>
    <w:p w:rsidR="00057F01" w:rsidRDefault="00057F01" w:rsidP="00057F01">
      <w:pPr>
        <w:ind w:firstLine="420"/>
      </w:pPr>
      <w:r>
        <w:rPr>
          <w:rFonts w:hint="eastAsia"/>
        </w:rPr>
        <w:t>在“未选栏目”中为不显示或不打印字段项目，在“已选栏目”中为显示或打印字段</w:t>
      </w:r>
      <w:proofErr w:type="gramStart"/>
      <w:r>
        <w:rPr>
          <w:rFonts w:hint="eastAsia"/>
        </w:rPr>
        <w:t>”</w:t>
      </w:r>
      <w:proofErr w:type="gramEnd"/>
      <w:r>
        <w:rPr>
          <w:rFonts w:hint="eastAsia"/>
        </w:rPr>
        <w:t>，在“已选栏目”中双击某个字段项则该字段项被移至“未选栏目”中，同时上面的数据记录项也会不显示被移去的字段项，要想恢复系统默认的记录项显示，点击“</w:t>
      </w:r>
      <w:r>
        <w:object w:dxaOrig="840" w:dyaOrig="225">
          <v:shape id="Picture 51" o:spid="_x0000_i1038" type="#_x0000_t75" style="width:41.95pt;height:11.25pt;mso-position-horizontal-relative:page;mso-position-vertical-relative:page" o:ole="">
            <v:imagedata r:id="rId49" o:title=""/>
          </v:shape>
          <o:OLEObject Type="Embed" ProgID="PBrush" ShapeID="Picture 51" DrawAspect="Content" ObjectID="_1508848873" r:id="rId50"/>
        </w:object>
      </w:r>
      <w:r>
        <w:rPr>
          <w:rFonts w:hint="eastAsia"/>
        </w:rPr>
        <w:t>”按扭；在右边复选框“打印时不加框”为开关项，打“√”时系统打印和显示加框，不打“√”时系统打印和显示不加框；复选框“排序方式”为开关项，打“√”时系统打印和显示按“已选栏目”中的选定的</w:t>
      </w:r>
      <w:proofErr w:type="gramStart"/>
      <w:r>
        <w:rPr>
          <w:rFonts w:hint="eastAsia"/>
        </w:rPr>
        <w:t>字段项从大</w:t>
      </w:r>
      <w:proofErr w:type="gramEnd"/>
      <w:r>
        <w:rPr>
          <w:rFonts w:hint="eastAsia"/>
        </w:rPr>
        <w:t>到小排序，不打“√”时按从小到大排序，“纸张”选择框选择哪种纸张输出到打印机。点击“</w:t>
      </w:r>
      <w:r>
        <w:object w:dxaOrig="556" w:dyaOrig="510">
          <v:shape id="Picture 52" o:spid="_x0000_i1039" type="#_x0000_t75" style="width:18.15pt;height:16.9pt;mso-position-horizontal-relative:page;mso-position-vertical-relative:page" o:ole="">
            <v:imagedata r:id="rId51" o:title=""/>
          </v:shape>
          <o:OLEObject Type="Embed" ProgID="PBrush" ShapeID="Picture 52" DrawAspect="Content" ObjectID="_1508848874" r:id="rId52"/>
        </w:object>
      </w:r>
      <w:r>
        <w:rPr>
          <w:rFonts w:hint="eastAsia"/>
        </w:rPr>
        <w:t>”按</w:t>
      </w:r>
      <w:proofErr w:type="gramStart"/>
      <w:r>
        <w:rPr>
          <w:rFonts w:hint="eastAsia"/>
        </w:rPr>
        <w:t>扭系统</w:t>
      </w:r>
      <w:proofErr w:type="gramEnd"/>
      <w:r>
        <w:rPr>
          <w:rFonts w:hint="eastAsia"/>
        </w:rPr>
        <w:t>按所选方式输出到屏幕；点击“</w:t>
      </w:r>
      <w:r>
        <w:object w:dxaOrig="495" w:dyaOrig="465">
          <v:shape id="Picture 53" o:spid="_x0000_i1040" type="#_x0000_t75" style="width:16.9pt;height:15.65pt;mso-position-horizontal-relative:page;mso-position-vertical-relative:page" o:ole="">
            <v:imagedata r:id="rId53" o:title=""/>
          </v:shape>
          <o:OLEObject Type="Embed" ProgID="PBrush" ShapeID="Picture 53" DrawAspect="Content" ObjectID="_1508848875" r:id="rId54"/>
        </w:object>
      </w:r>
      <w:r>
        <w:rPr>
          <w:rFonts w:hint="eastAsia"/>
        </w:rPr>
        <w:t>”按</w:t>
      </w:r>
      <w:proofErr w:type="gramStart"/>
      <w:r>
        <w:rPr>
          <w:rFonts w:hint="eastAsia"/>
        </w:rPr>
        <w:t>扭系统</w:t>
      </w:r>
      <w:proofErr w:type="gramEnd"/>
      <w:r>
        <w:rPr>
          <w:rFonts w:hint="eastAsia"/>
        </w:rPr>
        <w:t>按所选方式输出到打印机；点击“</w:t>
      </w:r>
      <w:r>
        <w:object w:dxaOrig="480" w:dyaOrig="480">
          <v:shape id="Picture 54" o:spid="_x0000_i1041" type="#_x0000_t75" style="width:13.15pt;height:13.15pt;mso-position-horizontal-relative:page;mso-position-vertical-relative:page" o:ole="">
            <v:imagedata r:id="rId55" o:title=""/>
          </v:shape>
          <o:OLEObject Type="Embed" ProgID="PBrush" ShapeID="Picture 54" DrawAspect="Content" ObjectID="_1508848876" r:id="rId56"/>
        </w:object>
      </w:r>
      <w:r>
        <w:rPr>
          <w:rFonts w:hint="eastAsia"/>
        </w:rPr>
        <w:t>”按</w:t>
      </w:r>
      <w:proofErr w:type="gramStart"/>
      <w:r>
        <w:rPr>
          <w:rFonts w:hint="eastAsia"/>
        </w:rPr>
        <w:t>扭系统</w:t>
      </w:r>
      <w:proofErr w:type="gramEnd"/>
      <w:r>
        <w:rPr>
          <w:rFonts w:hint="eastAsia"/>
        </w:rPr>
        <w:t>按所选方式将资料转成</w:t>
      </w:r>
      <w:r>
        <w:rPr>
          <w:rFonts w:hint="eastAsia"/>
        </w:rPr>
        <w:t>Excel</w:t>
      </w:r>
      <w:r>
        <w:rPr>
          <w:rFonts w:hint="eastAsia"/>
        </w:rPr>
        <w:t>文档保存。</w:t>
      </w:r>
    </w:p>
    <w:p w:rsidR="00027F80" w:rsidRDefault="006546BB" w:rsidP="006546BB">
      <w:pPr>
        <w:pStyle w:val="2"/>
        <w:rPr>
          <w:rFonts w:ascii="宋体" w:eastAsia="宋体" w:hAnsi="宋体"/>
          <w:sz w:val="24"/>
          <w:szCs w:val="24"/>
        </w:rPr>
      </w:pPr>
      <w:r>
        <w:rPr>
          <w:rFonts w:ascii="宋体" w:eastAsia="宋体" w:hAnsi="宋体" w:hint="eastAsia"/>
          <w:sz w:val="24"/>
          <w:szCs w:val="24"/>
        </w:rPr>
        <w:t>2.3</w:t>
      </w:r>
      <w:r w:rsidR="001C7B1B" w:rsidRPr="006546BB">
        <w:rPr>
          <w:rFonts w:ascii="宋体" w:eastAsia="宋体" w:hAnsi="宋体" w:hint="eastAsia"/>
          <w:sz w:val="24"/>
          <w:szCs w:val="24"/>
        </w:rPr>
        <w:t>供应商资料</w:t>
      </w:r>
      <w:r w:rsidR="006026B1">
        <w:rPr>
          <w:rFonts w:ascii="宋体" w:eastAsia="宋体" w:hAnsi="宋体" w:hint="eastAsia"/>
          <w:sz w:val="24"/>
          <w:szCs w:val="24"/>
        </w:rPr>
        <w:t>:</w:t>
      </w:r>
    </w:p>
    <w:p w:rsidR="008035AA" w:rsidRPr="00C6595E" w:rsidRDefault="008035AA" w:rsidP="00C6595E">
      <w:pPr>
        <w:widowControl/>
        <w:spacing w:before="100" w:beforeAutospacing="1" w:after="100" w:afterAutospacing="1"/>
        <w:jc w:val="left"/>
        <w:rPr>
          <w:rFonts w:ascii="宋体" w:hAnsi="宋体"/>
          <w:kern w:val="0"/>
          <w:szCs w:val="21"/>
        </w:rPr>
      </w:pPr>
      <w:r>
        <w:rPr>
          <w:rFonts w:ascii="宋体" w:hAnsi="宋体"/>
          <w:kern w:val="0"/>
          <w:szCs w:val="21"/>
        </w:rPr>
        <w:t>“供应商资料”主是是用记录与本企业有业务往来的供应商的主要信息。进入“业务管理”菜单中点击“供应商资料”图标，其显示（如图）：</w:t>
      </w:r>
    </w:p>
    <w:p w:rsidR="000F4DB8" w:rsidRDefault="000F4DB8" w:rsidP="001C7B1B">
      <w:r>
        <w:rPr>
          <w:noProof/>
        </w:rPr>
        <w:drawing>
          <wp:inline distT="0" distB="0" distL="0" distR="0" wp14:anchorId="0A4062E5" wp14:editId="631EA722">
            <wp:extent cx="5274310" cy="2586487"/>
            <wp:effectExtent l="0" t="0" r="2540" b="4445"/>
            <wp:docPr id="1592" name="图片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2586487"/>
                    </a:xfrm>
                    <a:prstGeom prst="rect">
                      <a:avLst/>
                    </a:prstGeom>
                  </pic:spPr>
                </pic:pic>
              </a:graphicData>
            </a:graphic>
          </wp:inline>
        </w:drawing>
      </w:r>
    </w:p>
    <w:p w:rsidR="000F4DB8" w:rsidRDefault="000F4DB8" w:rsidP="000F4DB8">
      <w:pPr>
        <w:widowControl/>
        <w:spacing w:before="100" w:beforeAutospacing="1" w:after="100" w:afterAutospacing="1"/>
        <w:jc w:val="left"/>
        <w:rPr>
          <w:rFonts w:ascii="宋体" w:hAnsi="宋体"/>
          <w:kern w:val="0"/>
          <w:szCs w:val="21"/>
        </w:rPr>
      </w:pPr>
      <w:r>
        <w:rPr>
          <w:rFonts w:ascii="宋体" w:hAnsi="宋体"/>
          <w:kern w:val="0"/>
          <w:szCs w:val="21"/>
        </w:rPr>
        <w:t>在图中首先输入供应商代码（可以为四个字符长度的中文、英文、数字）、名称，选择该供应</w:t>
      </w:r>
      <w:proofErr w:type="gramStart"/>
      <w:r>
        <w:rPr>
          <w:rFonts w:ascii="宋体" w:hAnsi="宋体"/>
          <w:kern w:val="0"/>
          <w:szCs w:val="21"/>
        </w:rPr>
        <w:t>商所在</w:t>
      </w:r>
      <w:proofErr w:type="gramEnd"/>
      <w:r>
        <w:rPr>
          <w:rFonts w:ascii="宋体" w:hAnsi="宋体"/>
          <w:kern w:val="0"/>
          <w:szCs w:val="21"/>
        </w:rPr>
        <w:t>的区域，简称不用输入，系统自动生成，输入邮编、选择</w:t>
      </w:r>
      <w:proofErr w:type="gramStart"/>
      <w:r>
        <w:rPr>
          <w:rFonts w:ascii="宋体" w:hAnsi="宋体"/>
          <w:kern w:val="0"/>
          <w:szCs w:val="21"/>
        </w:rPr>
        <w:t>好供应</w:t>
      </w:r>
      <w:proofErr w:type="gramEnd"/>
      <w:r>
        <w:rPr>
          <w:rFonts w:ascii="宋体" w:hAnsi="宋体"/>
          <w:kern w:val="0"/>
          <w:szCs w:val="21"/>
        </w:rPr>
        <w:t>商的类型，这里有三种类型（批发或代理商、生产商、仓库或配送中心）。对其常规信息中的联系人、手机号码、电话、传真、工商营业执照号码、执照有效期、药品经营许可证号、许可证有效期、开</w:t>
      </w:r>
      <w:r>
        <w:rPr>
          <w:rFonts w:ascii="宋体" w:hAnsi="宋体"/>
          <w:kern w:val="0"/>
          <w:szCs w:val="21"/>
        </w:rPr>
        <w:lastRenderedPageBreak/>
        <w:t>户行、银行帐号、税号、税率、结算方式、电子邮件、备注进行输入或选择。做完“常规信息”的录入后，点击</w:t>
      </w:r>
      <w:r>
        <w:rPr>
          <w:rFonts w:ascii="宋体" w:hAnsi="宋体"/>
          <w:b/>
          <w:bCs/>
          <w:kern w:val="0"/>
          <w:szCs w:val="21"/>
        </w:rPr>
        <w:t xml:space="preserve">[ </w:t>
      </w:r>
      <w:r>
        <w:rPr>
          <w:rFonts w:ascii="宋体" w:hAnsi="宋体"/>
          <w:kern w:val="0"/>
          <w:szCs w:val="21"/>
        </w:rPr>
        <w:t xml:space="preserve">经营范围 </w:t>
      </w:r>
      <w:r>
        <w:rPr>
          <w:rFonts w:ascii="宋体" w:hAnsi="宋体"/>
          <w:b/>
          <w:bCs/>
          <w:kern w:val="0"/>
          <w:szCs w:val="21"/>
        </w:rPr>
        <w:t>]</w:t>
      </w:r>
      <w:r>
        <w:rPr>
          <w:rFonts w:ascii="宋体" w:hAnsi="宋体"/>
          <w:kern w:val="0"/>
          <w:szCs w:val="21"/>
        </w:rPr>
        <w:t>按钮（如图）：</w:t>
      </w:r>
    </w:p>
    <w:p w:rsidR="000F4DB8" w:rsidRDefault="006026B1" w:rsidP="000F4DB8">
      <w:pPr>
        <w:widowControl/>
        <w:spacing w:before="100" w:beforeAutospacing="1" w:after="100" w:afterAutospacing="1"/>
        <w:jc w:val="left"/>
        <w:rPr>
          <w:rFonts w:ascii="宋体" w:hAnsi="宋体"/>
          <w:b/>
          <w:kern w:val="0"/>
          <w:szCs w:val="21"/>
        </w:rPr>
      </w:pPr>
      <w:r>
        <w:rPr>
          <w:rFonts w:ascii="宋体" w:hAnsi="宋体" w:hint="eastAsia"/>
          <w:b/>
          <w:kern w:val="0"/>
          <w:szCs w:val="21"/>
        </w:rPr>
        <w:t>2.3.1经营范围</w:t>
      </w:r>
    </w:p>
    <w:p w:rsidR="000F4DB8" w:rsidRDefault="000F4DB8" w:rsidP="000F4DB8">
      <w:pPr>
        <w:widowControl/>
        <w:jc w:val="center"/>
        <w:rPr>
          <w:rFonts w:ascii="宋体" w:hAnsi="宋体"/>
          <w:kern w:val="0"/>
          <w:szCs w:val="21"/>
        </w:rPr>
      </w:pPr>
      <w:r>
        <w:rPr>
          <w:rFonts w:ascii="宋体" w:hAnsi="宋体" w:hint="eastAsia"/>
          <w:noProof/>
          <w:kern w:val="0"/>
          <w:szCs w:val="21"/>
        </w:rPr>
        <w:drawing>
          <wp:inline distT="0" distB="0" distL="0" distR="0" wp14:anchorId="29FEA92E" wp14:editId="29AD1DC8">
            <wp:extent cx="4495800" cy="3933825"/>
            <wp:effectExtent l="0" t="0" r="0" b="9525"/>
            <wp:docPr id="1595" name="图片 1595" descr="供应商经营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供应商经营范围"/>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95800" cy="3933825"/>
                    </a:xfrm>
                    <a:prstGeom prst="rect">
                      <a:avLst/>
                    </a:prstGeom>
                    <a:noFill/>
                    <a:ln>
                      <a:noFill/>
                    </a:ln>
                  </pic:spPr>
                </pic:pic>
              </a:graphicData>
            </a:graphic>
          </wp:inline>
        </w:drawing>
      </w:r>
    </w:p>
    <w:p w:rsidR="000F4DB8" w:rsidRDefault="000F4DB8" w:rsidP="000F4DB8">
      <w:pPr>
        <w:widowControl/>
        <w:jc w:val="center"/>
        <w:rPr>
          <w:rFonts w:ascii="宋体" w:hAnsi="宋体"/>
          <w:kern w:val="0"/>
          <w:szCs w:val="21"/>
        </w:rPr>
      </w:pPr>
      <w:r>
        <w:rPr>
          <w:rFonts w:ascii="宋体" w:hAnsi="宋体" w:hint="eastAsia"/>
          <w:kern w:val="0"/>
          <w:szCs w:val="21"/>
        </w:rPr>
        <w:t>图3.4-3</w:t>
      </w:r>
    </w:p>
    <w:tbl>
      <w:tblPr>
        <w:tblpPr w:leftFromText="180" w:rightFromText="180" w:vertAnchor="text" w:horzAnchor="margin" w:tblpY="346"/>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9436"/>
      </w:tblGrid>
      <w:tr w:rsidR="000F4DB8" w:rsidTr="00C31C9C">
        <w:trPr>
          <w:trHeight w:val="833"/>
          <w:tblCellSpacing w:w="15" w:type="dxa"/>
        </w:trPr>
        <w:tc>
          <w:tcPr>
            <w:tcW w:w="9376" w:type="dxa"/>
            <w:tcBorders>
              <w:top w:val="outset" w:sz="6" w:space="0" w:color="auto"/>
              <w:left w:val="outset" w:sz="6" w:space="0" w:color="auto"/>
              <w:bottom w:val="outset" w:sz="6" w:space="0" w:color="auto"/>
              <w:right w:val="outset" w:sz="6" w:space="0" w:color="auto"/>
            </w:tcBorders>
            <w:vAlign w:val="center"/>
          </w:tcPr>
          <w:p w:rsidR="000F4DB8" w:rsidRDefault="000F4DB8" w:rsidP="00C31C9C">
            <w:pPr>
              <w:widowControl/>
              <w:spacing w:before="100" w:beforeAutospacing="1" w:after="100" w:afterAutospacing="1"/>
              <w:jc w:val="left"/>
              <w:rPr>
                <w:rFonts w:ascii="宋体" w:hAnsi="宋体"/>
                <w:kern w:val="0"/>
                <w:szCs w:val="21"/>
              </w:rPr>
            </w:pPr>
            <w:r>
              <w:rPr>
                <w:rFonts w:ascii="宋体" w:hAnsi="宋体"/>
                <w:b/>
                <w:bCs/>
                <w:kern w:val="0"/>
                <w:szCs w:val="21"/>
              </w:rPr>
              <w:t>ⅰ[提示]</w:t>
            </w:r>
            <w:r>
              <w:rPr>
                <w:rFonts w:ascii="宋体" w:hAnsi="宋体"/>
                <w:kern w:val="0"/>
                <w:szCs w:val="21"/>
              </w:rPr>
              <w:br/>
              <w:t>若要[ 经营范围 ]在供货录入中起到控制作用，在进行</w:t>
            </w:r>
            <w:proofErr w:type="gramStart"/>
            <w:r>
              <w:rPr>
                <w:rFonts w:ascii="宋体" w:hAnsi="宋体"/>
                <w:kern w:val="0"/>
                <w:szCs w:val="21"/>
              </w:rPr>
              <w:t>帐套设置</w:t>
            </w:r>
            <w:proofErr w:type="gramEnd"/>
            <w:r>
              <w:rPr>
                <w:rFonts w:ascii="宋体" w:hAnsi="宋体"/>
                <w:kern w:val="0"/>
                <w:szCs w:val="21"/>
              </w:rPr>
              <w:t>时，对药店（帐套）可选功能的“检查供应商及客户的经营范围”打上“</w:t>
            </w:r>
            <w:r>
              <w:rPr>
                <w:rFonts w:ascii="宋体" w:hAnsi="宋体"/>
                <w:b/>
                <w:bCs/>
                <w:kern w:val="0"/>
                <w:szCs w:val="21"/>
              </w:rPr>
              <w:t>√</w:t>
            </w:r>
            <w:r>
              <w:rPr>
                <w:rFonts w:ascii="宋体" w:hAnsi="宋体"/>
                <w:kern w:val="0"/>
                <w:szCs w:val="21"/>
              </w:rPr>
              <w:t>”时才会有效，反之，无论您怎样选择供应商的经营范围，在供货录入中都视同无效。</w:t>
            </w:r>
          </w:p>
        </w:tc>
      </w:tr>
    </w:tbl>
    <w:p w:rsidR="000F4DB8" w:rsidRDefault="000F4DB8" w:rsidP="000F4DB8">
      <w:pPr>
        <w:widowControl/>
        <w:spacing w:before="100" w:beforeAutospacing="1" w:after="100" w:afterAutospacing="1"/>
        <w:jc w:val="left"/>
        <w:rPr>
          <w:rFonts w:ascii="宋体" w:hAnsi="宋体"/>
          <w:kern w:val="0"/>
          <w:szCs w:val="21"/>
        </w:rPr>
      </w:pPr>
      <w:r>
        <w:rPr>
          <w:rFonts w:ascii="宋体" w:hAnsi="宋体"/>
          <w:kern w:val="0"/>
          <w:szCs w:val="21"/>
        </w:rPr>
        <w:t>在对该供应商药品经营范围进行相应的选择，此处做好选择后，便于进货时正常对该供应商所供应的药</w:t>
      </w:r>
    </w:p>
    <w:p w:rsidR="000F4DB8" w:rsidRDefault="000F4DB8" w:rsidP="000F4DB8">
      <w:pPr>
        <w:widowControl/>
        <w:spacing w:before="100" w:beforeAutospacing="1" w:after="100" w:afterAutospacing="1"/>
        <w:jc w:val="left"/>
        <w:rPr>
          <w:rFonts w:ascii="宋体" w:hAnsi="宋体"/>
          <w:kern w:val="0"/>
          <w:szCs w:val="21"/>
        </w:rPr>
      </w:pPr>
      <w:r>
        <w:rPr>
          <w:rFonts w:ascii="宋体" w:hAnsi="宋体"/>
          <w:kern w:val="0"/>
          <w:szCs w:val="21"/>
        </w:rPr>
        <w:t>品进行正常的业务处理，没有打上“</w:t>
      </w:r>
      <w:r>
        <w:rPr>
          <w:rFonts w:ascii="宋体" w:hAnsi="宋体"/>
          <w:b/>
          <w:bCs/>
          <w:kern w:val="0"/>
          <w:szCs w:val="21"/>
        </w:rPr>
        <w:t>√</w:t>
      </w:r>
      <w:r>
        <w:rPr>
          <w:rFonts w:ascii="宋体" w:hAnsi="宋体"/>
          <w:kern w:val="0"/>
          <w:szCs w:val="21"/>
        </w:rPr>
        <w:t xml:space="preserve">”范围药品在进行供货单据录入中，不能对其进行录入的提示。 </w:t>
      </w:r>
    </w:p>
    <w:p w:rsidR="000F4DB8" w:rsidRDefault="006026B1" w:rsidP="000F4DB8">
      <w:pPr>
        <w:widowControl/>
        <w:spacing w:before="100" w:beforeAutospacing="1" w:after="100" w:afterAutospacing="1"/>
        <w:jc w:val="left"/>
        <w:rPr>
          <w:rFonts w:ascii="宋体" w:hAnsi="宋体"/>
          <w:b/>
          <w:kern w:val="0"/>
          <w:szCs w:val="21"/>
        </w:rPr>
      </w:pPr>
      <w:r>
        <w:rPr>
          <w:rFonts w:ascii="宋体" w:hAnsi="宋体" w:hint="eastAsia"/>
          <w:b/>
          <w:kern w:val="0"/>
          <w:szCs w:val="21"/>
        </w:rPr>
        <w:t>2.3.2证照信息</w:t>
      </w:r>
    </w:p>
    <w:p w:rsidR="000F4DB8" w:rsidRDefault="000F4DB8" w:rsidP="000F4DB8">
      <w:pPr>
        <w:widowControl/>
        <w:rPr>
          <w:rFonts w:ascii="宋体" w:hAnsi="宋体"/>
          <w:kern w:val="0"/>
          <w:szCs w:val="21"/>
        </w:rPr>
      </w:pPr>
      <w:r>
        <w:rPr>
          <w:rFonts w:ascii="宋体" w:hAnsi="宋体"/>
          <w:kern w:val="0"/>
          <w:szCs w:val="21"/>
        </w:rPr>
        <w:t>点击</w:t>
      </w:r>
      <w:r>
        <w:rPr>
          <w:rFonts w:ascii="宋体" w:hAnsi="宋体"/>
          <w:b/>
          <w:bCs/>
          <w:kern w:val="0"/>
          <w:szCs w:val="21"/>
        </w:rPr>
        <w:t>[</w:t>
      </w:r>
      <w:r>
        <w:rPr>
          <w:rFonts w:ascii="宋体" w:hAnsi="宋体"/>
          <w:kern w:val="0"/>
          <w:szCs w:val="21"/>
        </w:rPr>
        <w:t xml:space="preserve"> </w:t>
      </w:r>
      <w:r>
        <w:rPr>
          <w:rFonts w:ascii="宋体" w:hAnsi="宋体" w:hint="eastAsia"/>
          <w:kern w:val="0"/>
          <w:szCs w:val="21"/>
        </w:rPr>
        <w:t>证照信息</w:t>
      </w:r>
      <w:r>
        <w:rPr>
          <w:rFonts w:ascii="宋体" w:hAnsi="宋体"/>
          <w:kern w:val="0"/>
          <w:szCs w:val="21"/>
        </w:rPr>
        <w:t xml:space="preserve"> </w:t>
      </w:r>
      <w:r>
        <w:rPr>
          <w:rFonts w:ascii="宋体" w:hAnsi="宋体"/>
          <w:b/>
          <w:bCs/>
          <w:kern w:val="0"/>
          <w:szCs w:val="21"/>
        </w:rPr>
        <w:t>]</w:t>
      </w:r>
      <w:r>
        <w:rPr>
          <w:rFonts w:ascii="宋体" w:hAnsi="宋体"/>
          <w:kern w:val="0"/>
          <w:szCs w:val="21"/>
        </w:rPr>
        <w:t>按钮显示（如图）：</w:t>
      </w:r>
    </w:p>
    <w:p w:rsidR="000F4DB8" w:rsidRDefault="000F4DB8" w:rsidP="000F4DB8">
      <w:pPr>
        <w:widowControl/>
        <w:jc w:val="center"/>
        <w:rPr>
          <w:rFonts w:ascii="宋体" w:hAnsi="宋体"/>
          <w:kern w:val="0"/>
          <w:szCs w:val="21"/>
        </w:rPr>
      </w:pPr>
      <w:r>
        <w:rPr>
          <w:rFonts w:ascii="宋体" w:hAnsi="宋体"/>
          <w:noProof/>
          <w:kern w:val="0"/>
          <w:szCs w:val="21"/>
        </w:rPr>
        <w:lastRenderedPageBreak/>
        <w:drawing>
          <wp:inline distT="0" distB="0" distL="0" distR="0" wp14:anchorId="715C53DA" wp14:editId="7E09B5FF">
            <wp:extent cx="4686300" cy="1914525"/>
            <wp:effectExtent l="0" t="0" r="0" b="9525"/>
            <wp:docPr id="1594" name="图片 1594" descr="证件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证件信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6300" cy="1914525"/>
                    </a:xfrm>
                    <a:prstGeom prst="rect">
                      <a:avLst/>
                    </a:prstGeom>
                    <a:noFill/>
                    <a:ln>
                      <a:noFill/>
                    </a:ln>
                  </pic:spPr>
                </pic:pic>
              </a:graphicData>
            </a:graphic>
          </wp:inline>
        </w:drawing>
      </w:r>
    </w:p>
    <w:p w:rsidR="000F4DB8" w:rsidRDefault="000F4DB8" w:rsidP="000F4DB8">
      <w:pPr>
        <w:widowControl/>
        <w:jc w:val="center"/>
        <w:rPr>
          <w:rFonts w:ascii="宋体" w:hAnsi="宋体"/>
          <w:kern w:val="0"/>
          <w:szCs w:val="21"/>
        </w:rPr>
      </w:pPr>
      <w:r>
        <w:rPr>
          <w:rFonts w:ascii="宋体" w:hAnsi="宋体"/>
          <w:kern w:val="0"/>
          <w:szCs w:val="21"/>
        </w:rPr>
        <w:t>图</w:t>
      </w:r>
      <w:r>
        <w:rPr>
          <w:rFonts w:ascii="宋体" w:hAnsi="宋体" w:hint="eastAsia"/>
          <w:kern w:val="0"/>
          <w:szCs w:val="21"/>
        </w:rPr>
        <w:t>3.4-4</w:t>
      </w:r>
    </w:p>
    <w:p w:rsidR="000F4DB8" w:rsidRDefault="000F4DB8" w:rsidP="000F4DB8">
      <w:pPr>
        <w:widowControl/>
        <w:jc w:val="left"/>
        <w:rPr>
          <w:rFonts w:ascii="宋体" w:hAnsi="宋体"/>
          <w:kern w:val="0"/>
          <w:szCs w:val="21"/>
        </w:rPr>
      </w:pPr>
      <w:r>
        <w:rPr>
          <w:rFonts w:ascii="宋体" w:hAnsi="宋体" w:hint="eastAsia"/>
          <w:kern w:val="0"/>
          <w:szCs w:val="21"/>
        </w:rPr>
        <w:t>图中所示输入均为可选选项，用户可自行填写。</w:t>
      </w:r>
    </w:p>
    <w:p w:rsidR="000F4DB8" w:rsidRPr="000F4DB8" w:rsidRDefault="006026B1" w:rsidP="000F4DB8">
      <w:pPr>
        <w:widowControl/>
        <w:spacing w:before="100" w:beforeAutospacing="1" w:after="100" w:afterAutospacing="1"/>
        <w:jc w:val="left"/>
        <w:rPr>
          <w:rFonts w:ascii="宋体" w:hAnsi="宋体"/>
          <w:b/>
          <w:kern w:val="0"/>
          <w:szCs w:val="21"/>
        </w:rPr>
      </w:pPr>
      <w:r>
        <w:rPr>
          <w:rFonts w:ascii="宋体" w:hAnsi="宋体" w:hint="eastAsia"/>
          <w:b/>
          <w:kern w:val="0"/>
          <w:szCs w:val="21"/>
        </w:rPr>
        <w:t>2.3.3药品信息</w:t>
      </w:r>
    </w:p>
    <w:p w:rsidR="000F4DB8" w:rsidRDefault="000F4DB8" w:rsidP="000F4DB8">
      <w:pPr>
        <w:widowControl/>
        <w:jc w:val="center"/>
        <w:rPr>
          <w:rFonts w:ascii="宋体" w:hAnsi="宋体"/>
          <w:kern w:val="0"/>
          <w:szCs w:val="21"/>
        </w:rPr>
      </w:pPr>
      <w:r>
        <w:rPr>
          <w:rFonts w:ascii="宋体" w:hAnsi="宋体" w:hint="eastAsia"/>
          <w:noProof/>
          <w:kern w:val="0"/>
          <w:szCs w:val="21"/>
        </w:rPr>
        <w:drawing>
          <wp:inline distT="0" distB="0" distL="0" distR="0" wp14:anchorId="5597F5BD" wp14:editId="41BB4879">
            <wp:extent cx="4333875" cy="3771900"/>
            <wp:effectExtent l="0" t="0" r="9525" b="0"/>
            <wp:docPr id="1593" name="图片 1593" descr="供应商药品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供应商药品信息"/>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3875" cy="3771900"/>
                    </a:xfrm>
                    <a:prstGeom prst="rect">
                      <a:avLst/>
                    </a:prstGeom>
                    <a:noFill/>
                    <a:ln>
                      <a:noFill/>
                    </a:ln>
                  </pic:spPr>
                </pic:pic>
              </a:graphicData>
            </a:graphic>
          </wp:inline>
        </w:drawing>
      </w:r>
    </w:p>
    <w:p w:rsidR="000F4DB8" w:rsidRDefault="000F4DB8" w:rsidP="000F4DB8">
      <w:pPr>
        <w:widowControl/>
        <w:jc w:val="center"/>
        <w:rPr>
          <w:rFonts w:ascii="宋体" w:hAnsi="宋体"/>
          <w:kern w:val="0"/>
          <w:szCs w:val="21"/>
        </w:rPr>
      </w:pPr>
      <w:r>
        <w:rPr>
          <w:rFonts w:ascii="宋体" w:hAnsi="宋体" w:hint="eastAsia"/>
          <w:kern w:val="0"/>
          <w:szCs w:val="21"/>
        </w:rPr>
        <w:t>图3.4-5</w:t>
      </w:r>
    </w:p>
    <w:p w:rsidR="000F4DB8" w:rsidRDefault="000F4DB8" w:rsidP="000F4DB8">
      <w:pPr>
        <w:widowControl/>
        <w:jc w:val="left"/>
        <w:rPr>
          <w:rFonts w:ascii="宋体" w:hAnsi="宋体"/>
          <w:kern w:val="0"/>
          <w:szCs w:val="21"/>
        </w:rPr>
      </w:pPr>
      <w:r>
        <w:rPr>
          <w:rFonts w:ascii="宋体" w:hAnsi="宋体" w:hint="eastAsia"/>
          <w:kern w:val="0"/>
          <w:szCs w:val="21"/>
        </w:rPr>
        <w:t>此选项卡中表格内容均从“进货及验收单”中自动获取</w:t>
      </w:r>
      <w:proofErr w:type="gramStart"/>
      <w:r>
        <w:rPr>
          <w:rFonts w:ascii="宋体" w:hAnsi="宋体" w:hint="eastAsia"/>
          <w:kern w:val="0"/>
          <w:szCs w:val="21"/>
        </w:rPr>
        <w:t>此供应</w:t>
      </w:r>
      <w:proofErr w:type="gramEnd"/>
      <w:r>
        <w:rPr>
          <w:rFonts w:ascii="宋体" w:hAnsi="宋体" w:hint="eastAsia"/>
          <w:kern w:val="0"/>
          <w:szCs w:val="21"/>
        </w:rPr>
        <w:t>商所提供给本企业的全部药品，对供应商所提供的药品一目了然。</w:t>
      </w:r>
    </w:p>
    <w:p w:rsidR="000F4DB8" w:rsidRDefault="00113E0C" w:rsidP="00113E0C">
      <w:pPr>
        <w:pStyle w:val="2"/>
        <w:rPr>
          <w:rFonts w:ascii="宋体" w:eastAsia="宋体" w:hAnsi="宋体"/>
          <w:sz w:val="24"/>
          <w:szCs w:val="24"/>
        </w:rPr>
      </w:pPr>
      <w:r>
        <w:rPr>
          <w:rFonts w:ascii="宋体" w:eastAsia="宋体" w:hAnsi="宋体" w:hint="eastAsia"/>
          <w:sz w:val="24"/>
          <w:szCs w:val="24"/>
        </w:rPr>
        <w:t>2.4</w:t>
      </w:r>
      <w:r w:rsidR="000F4DB8" w:rsidRPr="00113E0C">
        <w:rPr>
          <w:rFonts w:ascii="宋体" w:eastAsia="宋体" w:hAnsi="宋体" w:hint="eastAsia"/>
          <w:sz w:val="24"/>
          <w:szCs w:val="24"/>
        </w:rPr>
        <w:t>客户资料</w:t>
      </w:r>
      <w:r>
        <w:rPr>
          <w:rFonts w:ascii="宋体" w:eastAsia="宋体" w:hAnsi="宋体" w:hint="eastAsia"/>
          <w:sz w:val="24"/>
          <w:szCs w:val="24"/>
        </w:rPr>
        <w:t>:</w:t>
      </w:r>
    </w:p>
    <w:p w:rsidR="00F10D53" w:rsidRPr="00F10D53" w:rsidRDefault="00F10D53" w:rsidP="00F10D53">
      <w:r>
        <w:rPr>
          <w:rFonts w:hint="eastAsia"/>
        </w:rPr>
        <w:t>这里的客户是广义的概念，可以是大批量出货的批发客户，在出货单在有调用；也可以是零售时的会员顾客，</w:t>
      </w:r>
      <w:r w:rsidRPr="00EA6066">
        <w:rPr>
          <w:rFonts w:hint="eastAsia"/>
        </w:rPr>
        <w:t>通过“条码生成及打印”功能调用客户资料制作出会员卡</w:t>
      </w:r>
      <w:r>
        <w:rPr>
          <w:rFonts w:hint="eastAsia"/>
        </w:rPr>
        <w:t>，在货品零售窗口中有调用，点击“客户资料”菜单，系统弹出客户资料窗口：</w:t>
      </w:r>
    </w:p>
    <w:p w:rsidR="000F4DB8" w:rsidRDefault="000F4DB8" w:rsidP="000F4DB8">
      <w:pPr>
        <w:widowControl/>
        <w:jc w:val="left"/>
        <w:rPr>
          <w:rFonts w:ascii="宋体" w:hAnsi="宋体"/>
          <w:kern w:val="0"/>
          <w:szCs w:val="21"/>
        </w:rPr>
      </w:pPr>
      <w:r>
        <w:rPr>
          <w:rFonts w:ascii="宋体" w:hAnsi="宋体" w:hint="eastAsia"/>
          <w:kern w:val="0"/>
          <w:szCs w:val="21"/>
        </w:rPr>
        <w:lastRenderedPageBreak/>
        <w:t>点击增加填写相关的信息即可</w:t>
      </w:r>
    </w:p>
    <w:p w:rsidR="000F4DB8" w:rsidRDefault="000F4DB8" w:rsidP="000F4DB8">
      <w:pPr>
        <w:widowControl/>
        <w:jc w:val="left"/>
        <w:rPr>
          <w:rFonts w:ascii="宋体" w:hAnsi="宋体"/>
          <w:kern w:val="0"/>
          <w:szCs w:val="21"/>
        </w:rPr>
      </w:pPr>
      <w:r>
        <w:rPr>
          <w:noProof/>
        </w:rPr>
        <w:drawing>
          <wp:inline distT="0" distB="0" distL="0" distR="0" wp14:anchorId="48D82A9D" wp14:editId="27E7AF04">
            <wp:extent cx="5274310" cy="2689654"/>
            <wp:effectExtent l="0" t="0" r="2540" b="0"/>
            <wp:docPr id="1598" name="图片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689654"/>
                    </a:xfrm>
                    <a:prstGeom prst="rect">
                      <a:avLst/>
                    </a:prstGeom>
                  </pic:spPr>
                </pic:pic>
              </a:graphicData>
            </a:graphic>
          </wp:inline>
        </w:drawing>
      </w:r>
    </w:p>
    <w:p w:rsidR="002E67B7" w:rsidRDefault="00113E0C" w:rsidP="00113E0C">
      <w:pPr>
        <w:pStyle w:val="2"/>
        <w:rPr>
          <w:rFonts w:ascii="宋体" w:eastAsia="宋体" w:hAnsi="宋体"/>
          <w:sz w:val="24"/>
          <w:szCs w:val="24"/>
        </w:rPr>
      </w:pPr>
      <w:r>
        <w:rPr>
          <w:rFonts w:ascii="宋体" w:eastAsia="宋体" w:hAnsi="宋体" w:hint="eastAsia"/>
          <w:sz w:val="24"/>
          <w:szCs w:val="24"/>
        </w:rPr>
        <w:t>2.5</w:t>
      </w:r>
      <w:r w:rsidR="002E67B7" w:rsidRPr="00113E0C">
        <w:rPr>
          <w:rFonts w:ascii="宋体" w:eastAsia="宋体" w:hAnsi="宋体" w:hint="eastAsia"/>
          <w:sz w:val="24"/>
          <w:szCs w:val="24"/>
        </w:rPr>
        <w:t>员工管理</w:t>
      </w:r>
    </w:p>
    <w:p w:rsidR="00DE7394" w:rsidRDefault="00DE7394" w:rsidP="00C068C5">
      <w:r>
        <w:rPr>
          <w:rFonts w:hint="eastAsia"/>
        </w:rPr>
        <w:t>员工资料为本店员工档案，在系统的“条形码生成及打印”菜单中有调用，可制作公司员工卡，点击“员工资料”菜单，系统弹出员工资料窗口如下：</w:t>
      </w:r>
    </w:p>
    <w:p w:rsidR="00DE7394" w:rsidRPr="00DE7394" w:rsidRDefault="00653FAD" w:rsidP="00DE7394">
      <w:r>
        <w:rPr>
          <w:noProof/>
        </w:rPr>
        <w:drawing>
          <wp:inline distT="0" distB="0" distL="0" distR="0" wp14:anchorId="5701EB07" wp14:editId="114F1B21">
            <wp:extent cx="5274310" cy="2681718"/>
            <wp:effectExtent l="0" t="0" r="2540" b="4445"/>
            <wp:docPr id="1570" name="图片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681718"/>
                    </a:xfrm>
                    <a:prstGeom prst="rect">
                      <a:avLst/>
                    </a:prstGeom>
                  </pic:spPr>
                </pic:pic>
              </a:graphicData>
            </a:graphic>
          </wp:inline>
        </w:drawing>
      </w:r>
    </w:p>
    <w:p w:rsidR="002E67B7" w:rsidRDefault="002E67B7" w:rsidP="000F4DB8">
      <w:pPr>
        <w:widowControl/>
        <w:jc w:val="left"/>
        <w:rPr>
          <w:rFonts w:ascii="宋体" w:hAnsi="宋体"/>
          <w:kern w:val="0"/>
          <w:szCs w:val="21"/>
        </w:rPr>
      </w:pPr>
      <w:r>
        <w:rPr>
          <w:rFonts w:ascii="宋体" w:hAnsi="宋体" w:hint="eastAsia"/>
          <w:kern w:val="0"/>
          <w:szCs w:val="21"/>
        </w:rPr>
        <w:t>点击增加对员工相关内容进行填写即可</w:t>
      </w:r>
    </w:p>
    <w:p w:rsidR="002E67B7" w:rsidRDefault="002E67B7" w:rsidP="000F4DB8">
      <w:pPr>
        <w:widowControl/>
        <w:jc w:val="left"/>
        <w:rPr>
          <w:rFonts w:ascii="宋体" w:hAnsi="宋体"/>
          <w:kern w:val="0"/>
          <w:szCs w:val="21"/>
        </w:rPr>
      </w:pPr>
      <w:r>
        <w:rPr>
          <w:noProof/>
        </w:rPr>
        <w:lastRenderedPageBreak/>
        <w:drawing>
          <wp:inline distT="0" distB="0" distL="0" distR="0" wp14:anchorId="7E31E818" wp14:editId="5BA1D109">
            <wp:extent cx="5274310" cy="3085838"/>
            <wp:effectExtent l="0" t="0" r="2540" b="635"/>
            <wp:docPr id="1599" name="图片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3085838"/>
                    </a:xfrm>
                    <a:prstGeom prst="rect">
                      <a:avLst/>
                    </a:prstGeom>
                  </pic:spPr>
                </pic:pic>
              </a:graphicData>
            </a:graphic>
          </wp:inline>
        </w:drawing>
      </w:r>
    </w:p>
    <w:p w:rsidR="00D97AE2" w:rsidRPr="00E953B0" w:rsidRDefault="00E953B0" w:rsidP="00E953B0">
      <w:pPr>
        <w:pStyle w:val="2"/>
        <w:rPr>
          <w:rFonts w:ascii="宋体" w:eastAsia="宋体" w:hAnsi="宋体"/>
          <w:sz w:val="24"/>
          <w:szCs w:val="24"/>
        </w:rPr>
      </w:pPr>
      <w:r>
        <w:rPr>
          <w:rFonts w:ascii="宋体" w:eastAsia="宋体" w:hAnsi="宋体" w:hint="eastAsia"/>
          <w:sz w:val="24"/>
          <w:szCs w:val="24"/>
        </w:rPr>
        <w:t>2.6</w:t>
      </w:r>
      <w:r w:rsidR="00D97AE2" w:rsidRPr="00E953B0">
        <w:rPr>
          <w:rFonts w:ascii="宋体" w:eastAsia="宋体" w:hAnsi="宋体" w:hint="eastAsia"/>
          <w:sz w:val="24"/>
          <w:szCs w:val="24"/>
        </w:rPr>
        <w:t>会员管理</w:t>
      </w:r>
      <w:r w:rsidR="00B85354" w:rsidRPr="00E953B0">
        <w:rPr>
          <w:rFonts w:ascii="宋体" w:eastAsia="宋体" w:hAnsi="宋体" w:hint="eastAsia"/>
          <w:sz w:val="24"/>
          <w:szCs w:val="24"/>
        </w:rPr>
        <w:t>：</w:t>
      </w:r>
    </w:p>
    <w:p w:rsidR="00B85354" w:rsidRDefault="00B85354" w:rsidP="000F4DB8">
      <w:pPr>
        <w:widowControl/>
        <w:jc w:val="left"/>
        <w:rPr>
          <w:rFonts w:ascii="宋体" w:hAnsi="宋体"/>
          <w:kern w:val="0"/>
          <w:szCs w:val="21"/>
        </w:rPr>
      </w:pPr>
    </w:p>
    <w:p w:rsidR="00D97AE2" w:rsidRDefault="00D97AE2" w:rsidP="000F4DB8">
      <w:pPr>
        <w:widowControl/>
        <w:jc w:val="left"/>
        <w:rPr>
          <w:rFonts w:ascii="宋体" w:hAnsi="宋体"/>
          <w:kern w:val="0"/>
          <w:szCs w:val="21"/>
        </w:rPr>
      </w:pPr>
      <w:r>
        <w:rPr>
          <w:noProof/>
        </w:rPr>
        <w:drawing>
          <wp:inline distT="0" distB="0" distL="0" distR="0" wp14:anchorId="69DD2AE5" wp14:editId="64C39138">
            <wp:extent cx="5274310" cy="2831279"/>
            <wp:effectExtent l="0" t="0" r="2540" b="7620"/>
            <wp:docPr id="1601" name="图片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2831279"/>
                    </a:xfrm>
                    <a:prstGeom prst="rect">
                      <a:avLst/>
                    </a:prstGeom>
                  </pic:spPr>
                </pic:pic>
              </a:graphicData>
            </a:graphic>
          </wp:inline>
        </w:drawing>
      </w:r>
    </w:p>
    <w:p w:rsidR="00D97AE2" w:rsidRPr="00124D57" w:rsidRDefault="00D97AE2" w:rsidP="000F4DB8">
      <w:pPr>
        <w:widowControl/>
        <w:jc w:val="left"/>
        <w:rPr>
          <w:rFonts w:ascii="宋体" w:hAnsi="宋体"/>
          <w:kern w:val="0"/>
          <w:sz w:val="18"/>
          <w:szCs w:val="18"/>
        </w:rPr>
      </w:pPr>
      <w:r w:rsidRPr="00124D57">
        <w:rPr>
          <w:rFonts w:ascii="宋体" w:hAnsi="宋体" w:hint="eastAsia"/>
          <w:kern w:val="0"/>
          <w:sz w:val="18"/>
          <w:szCs w:val="18"/>
        </w:rPr>
        <w:t>会员类型分为：普通会员卡,打折会员卡，特殊会员卡，老年人卡这四种卡如果都勾上 会员卡可充值都可执行 充值服务，点击充值卡充值进行充值</w:t>
      </w:r>
    </w:p>
    <w:p w:rsidR="00D97AE2" w:rsidRPr="00124D57" w:rsidRDefault="00D97AE2" w:rsidP="000F4DB8">
      <w:pPr>
        <w:widowControl/>
        <w:jc w:val="left"/>
        <w:rPr>
          <w:rFonts w:ascii="宋体" w:hAnsi="宋体"/>
          <w:kern w:val="0"/>
          <w:sz w:val="18"/>
          <w:szCs w:val="18"/>
        </w:rPr>
      </w:pPr>
      <w:r w:rsidRPr="00124D57">
        <w:rPr>
          <w:rFonts w:ascii="宋体" w:hAnsi="宋体" w:hint="eastAsia"/>
          <w:kern w:val="0"/>
          <w:sz w:val="18"/>
          <w:szCs w:val="18"/>
        </w:rPr>
        <w:t>普通会员卡：</w:t>
      </w:r>
    </w:p>
    <w:p w:rsidR="00B85354" w:rsidRPr="00124D57" w:rsidRDefault="00B85354" w:rsidP="000F4DB8">
      <w:pPr>
        <w:widowControl/>
        <w:jc w:val="left"/>
        <w:rPr>
          <w:sz w:val="18"/>
          <w:szCs w:val="18"/>
        </w:rPr>
      </w:pPr>
      <w:r w:rsidRPr="00124D57">
        <w:rPr>
          <w:rFonts w:hint="eastAsia"/>
          <w:b/>
          <w:sz w:val="18"/>
          <w:szCs w:val="18"/>
        </w:rPr>
        <w:t>“普通会员卡”</w:t>
      </w:r>
      <w:r w:rsidRPr="00124D57">
        <w:rPr>
          <w:rFonts w:hint="eastAsia"/>
          <w:sz w:val="18"/>
          <w:szCs w:val="18"/>
        </w:rPr>
        <w:t>是作为最基本的会员制度，是在销售药品时对此会员进行会员价的收费，最基本的功能就是积分兑奖</w:t>
      </w:r>
    </w:p>
    <w:p w:rsidR="00B85354" w:rsidRPr="00124D57" w:rsidRDefault="00B85354" w:rsidP="000F4DB8">
      <w:pPr>
        <w:widowControl/>
        <w:jc w:val="left"/>
        <w:rPr>
          <w:sz w:val="18"/>
          <w:szCs w:val="18"/>
        </w:rPr>
      </w:pPr>
      <w:r w:rsidRPr="00124D57">
        <w:rPr>
          <w:rFonts w:hint="eastAsia"/>
          <w:sz w:val="18"/>
          <w:szCs w:val="18"/>
        </w:rPr>
        <w:t>“初始积分”是指在增加新会员时，考虑</w:t>
      </w:r>
      <w:r w:rsidR="00124D57" w:rsidRPr="00124D57">
        <w:rPr>
          <w:rFonts w:hint="eastAsia"/>
          <w:sz w:val="18"/>
          <w:szCs w:val="18"/>
        </w:rPr>
        <w:t>到对新会员进行优惠处理等输入的初始积分（只能在新增会员时使用）</w:t>
      </w:r>
    </w:p>
    <w:p w:rsidR="00B85354" w:rsidRDefault="00B85354" w:rsidP="00B85354">
      <w:r w:rsidRPr="00124D57">
        <w:rPr>
          <w:rFonts w:hint="eastAsia"/>
          <w:sz w:val="18"/>
          <w:szCs w:val="18"/>
        </w:rPr>
        <w:t>点击</w:t>
      </w:r>
      <w:r>
        <w:rPr>
          <w:rFonts w:hint="eastAsia"/>
        </w:rPr>
        <w:t>“</w:t>
      </w:r>
      <w:r>
        <w:rPr>
          <w:rFonts w:hint="eastAsia"/>
          <w:noProof/>
        </w:rPr>
        <w:drawing>
          <wp:inline distT="0" distB="0" distL="0" distR="0" wp14:anchorId="3DA6FF1D" wp14:editId="4A95D958">
            <wp:extent cx="361950" cy="323850"/>
            <wp:effectExtent l="0" t="0" r="0" b="0"/>
            <wp:docPr id="1604" name="图片 1604" descr="积分兑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积分兑奖"/>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Pr>
          <w:rFonts w:hint="eastAsia"/>
        </w:rPr>
        <w:t>”</w:t>
      </w:r>
      <w:r w:rsidRPr="00124D57">
        <w:rPr>
          <w:rFonts w:hint="eastAsia"/>
          <w:sz w:val="18"/>
          <w:szCs w:val="18"/>
        </w:rPr>
        <w:t>弹出积分兑奖窗口，可对会员进行积分兑奖处理：</w:t>
      </w:r>
    </w:p>
    <w:p w:rsidR="00B85354" w:rsidRPr="00B85354" w:rsidRDefault="00B85354" w:rsidP="000F4DB8">
      <w:pPr>
        <w:widowControl/>
        <w:jc w:val="left"/>
        <w:rPr>
          <w:rFonts w:ascii="宋体" w:hAnsi="宋体"/>
          <w:kern w:val="0"/>
          <w:szCs w:val="21"/>
        </w:rPr>
      </w:pPr>
    </w:p>
    <w:p w:rsidR="00D97AE2" w:rsidRPr="00D97AE2" w:rsidRDefault="00D97AE2" w:rsidP="000F4DB8">
      <w:pPr>
        <w:widowControl/>
        <w:jc w:val="left"/>
        <w:rPr>
          <w:rFonts w:ascii="宋体" w:hAnsi="宋体"/>
          <w:kern w:val="0"/>
          <w:szCs w:val="21"/>
        </w:rPr>
      </w:pPr>
      <w:r>
        <w:rPr>
          <w:rFonts w:ascii="宋体" w:hAnsi="宋体" w:hint="eastAsia"/>
          <w:kern w:val="0"/>
          <w:szCs w:val="21"/>
        </w:rPr>
        <w:t xml:space="preserve">  </w:t>
      </w:r>
      <w:r w:rsidR="00B85354">
        <w:rPr>
          <w:noProof/>
        </w:rPr>
        <w:drawing>
          <wp:inline distT="0" distB="0" distL="0" distR="0" wp14:anchorId="71BFEEB1" wp14:editId="6B34E174">
            <wp:extent cx="5274310" cy="2726892"/>
            <wp:effectExtent l="0" t="0" r="2540" b="0"/>
            <wp:docPr id="1603" name="图片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726892"/>
                    </a:xfrm>
                    <a:prstGeom prst="rect">
                      <a:avLst/>
                    </a:prstGeom>
                  </pic:spPr>
                </pic:pic>
              </a:graphicData>
            </a:graphic>
          </wp:inline>
        </w:drawing>
      </w:r>
    </w:p>
    <w:p w:rsidR="000F4DB8" w:rsidRPr="00124D57" w:rsidRDefault="001B0FB4" w:rsidP="001C7B1B">
      <w:pPr>
        <w:rPr>
          <w:sz w:val="18"/>
          <w:szCs w:val="18"/>
        </w:rPr>
      </w:pPr>
      <w:r w:rsidRPr="00124D57">
        <w:rPr>
          <w:rFonts w:hint="eastAsia"/>
          <w:sz w:val="18"/>
          <w:szCs w:val="18"/>
        </w:rPr>
        <w:t>打折会员卡：</w:t>
      </w:r>
    </w:p>
    <w:p w:rsidR="001B0FB4" w:rsidRPr="001B0FB4" w:rsidRDefault="001B0FB4" w:rsidP="001C7B1B"/>
    <w:p w:rsidR="001B0FB4" w:rsidRDefault="001B0FB4" w:rsidP="001C7B1B">
      <w:r>
        <w:rPr>
          <w:noProof/>
        </w:rPr>
        <w:drawing>
          <wp:inline distT="0" distB="0" distL="0" distR="0" wp14:anchorId="66BA0138" wp14:editId="08CDB8B5">
            <wp:extent cx="5274310" cy="4465460"/>
            <wp:effectExtent l="0" t="0" r="2540" b="0"/>
            <wp:docPr id="1605" name="图片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4465460"/>
                    </a:xfrm>
                    <a:prstGeom prst="rect">
                      <a:avLst/>
                    </a:prstGeom>
                  </pic:spPr>
                </pic:pic>
              </a:graphicData>
            </a:graphic>
          </wp:inline>
        </w:drawing>
      </w:r>
    </w:p>
    <w:p w:rsidR="001B0FB4" w:rsidRPr="00124D57" w:rsidRDefault="001B0FB4" w:rsidP="001B0FB4">
      <w:pPr>
        <w:ind w:left="540"/>
        <w:rPr>
          <w:sz w:val="18"/>
          <w:szCs w:val="18"/>
        </w:rPr>
      </w:pPr>
      <w:r w:rsidRPr="00124D57">
        <w:rPr>
          <w:rFonts w:hint="eastAsia"/>
          <w:sz w:val="18"/>
          <w:szCs w:val="18"/>
        </w:rPr>
        <w:t>其中操作与“普通会员卡”大同小异，“零售优惠率”是指以优惠百分比零售价格出售给客户，例如此选项设置为“</w:t>
      </w:r>
      <w:r w:rsidRPr="00124D57">
        <w:rPr>
          <w:rFonts w:hint="eastAsia"/>
          <w:sz w:val="18"/>
          <w:szCs w:val="18"/>
        </w:rPr>
        <w:t>20.00</w:t>
      </w:r>
      <w:r w:rsidRPr="00124D57">
        <w:rPr>
          <w:rFonts w:hint="eastAsia"/>
          <w:sz w:val="18"/>
          <w:szCs w:val="18"/>
        </w:rPr>
        <w:t>”，则药品以价格的</w:t>
      </w:r>
      <w:r w:rsidRPr="00124D57">
        <w:rPr>
          <w:rFonts w:hint="eastAsia"/>
          <w:sz w:val="18"/>
          <w:szCs w:val="18"/>
        </w:rPr>
        <w:t>80%</w:t>
      </w:r>
      <w:r w:rsidRPr="00124D57">
        <w:rPr>
          <w:rFonts w:hint="eastAsia"/>
          <w:sz w:val="18"/>
          <w:szCs w:val="18"/>
        </w:rPr>
        <w:t>出售。</w:t>
      </w:r>
    </w:p>
    <w:p w:rsidR="001B0FB4" w:rsidRPr="00124D57" w:rsidRDefault="006A4853" w:rsidP="001C7B1B">
      <w:pPr>
        <w:rPr>
          <w:sz w:val="18"/>
          <w:szCs w:val="18"/>
        </w:rPr>
      </w:pPr>
      <w:r w:rsidRPr="00124D57">
        <w:rPr>
          <w:rFonts w:hint="eastAsia"/>
          <w:sz w:val="18"/>
          <w:szCs w:val="18"/>
        </w:rPr>
        <w:t>老年人卡：</w:t>
      </w:r>
    </w:p>
    <w:p w:rsidR="006A4853" w:rsidRDefault="006A4853" w:rsidP="001C7B1B">
      <w:r>
        <w:rPr>
          <w:noProof/>
        </w:rPr>
        <w:lastRenderedPageBreak/>
        <w:drawing>
          <wp:inline distT="0" distB="0" distL="0" distR="0" wp14:anchorId="5733B8CA" wp14:editId="764510B2">
            <wp:extent cx="5274310" cy="4356189"/>
            <wp:effectExtent l="0" t="0" r="2540" b="6350"/>
            <wp:docPr id="1606" name="图片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4356189"/>
                    </a:xfrm>
                    <a:prstGeom prst="rect">
                      <a:avLst/>
                    </a:prstGeom>
                  </pic:spPr>
                </pic:pic>
              </a:graphicData>
            </a:graphic>
          </wp:inline>
        </w:drawing>
      </w:r>
    </w:p>
    <w:p w:rsidR="006A4853" w:rsidRPr="00124D57" w:rsidRDefault="006A4853" w:rsidP="006A4853">
      <w:pPr>
        <w:ind w:left="840" w:firstLine="300"/>
        <w:rPr>
          <w:sz w:val="18"/>
          <w:szCs w:val="18"/>
        </w:rPr>
      </w:pPr>
      <w:r w:rsidRPr="00124D57">
        <w:rPr>
          <w:rFonts w:hint="eastAsia"/>
          <w:sz w:val="18"/>
          <w:szCs w:val="18"/>
        </w:rPr>
        <w:t>老年人卡消费类型是指在对此类卡进行药品销售的时候药品价格采用“老年人价格”的收费，操作与“普通会员卡”相同。</w:t>
      </w:r>
    </w:p>
    <w:p w:rsidR="00124D57" w:rsidRDefault="00124D57" w:rsidP="00124D57">
      <w:pPr>
        <w:pStyle w:val="1"/>
        <w:jc w:val="center"/>
        <w:rPr>
          <w:rFonts w:eastAsia="黑体"/>
          <w:sz w:val="30"/>
        </w:rPr>
      </w:pPr>
      <w:bookmarkStart w:id="20" w:name="_Toc10972366"/>
      <w:bookmarkStart w:id="21" w:name="_Toc232952281"/>
      <w:r>
        <w:rPr>
          <w:rFonts w:eastAsia="黑体" w:hint="eastAsia"/>
          <w:sz w:val="30"/>
        </w:rPr>
        <w:t>第三章</w:t>
      </w:r>
      <w:r>
        <w:rPr>
          <w:rFonts w:eastAsia="黑体" w:hint="eastAsia"/>
          <w:sz w:val="30"/>
        </w:rPr>
        <w:t xml:space="preserve"> </w:t>
      </w:r>
      <w:bookmarkEnd w:id="20"/>
      <w:r>
        <w:rPr>
          <w:rFonts w:eastAsia="黑体" w:hint="eastAsia"/>
          <w:sz w:val="30"/>
        </w:rPr>
        <w:t>进货管理</w:t>
      </w:r>
      <w:bookmarkEnd w:id="21"/>
    </w:p>
    <w:p w:rsidR="00090747" w:rsidRDefault="00090747" w:rsidP="006A4853">
      <w:pPr>
        <w:ind w:left="840" w:firstLine="300"/>
      </w:pPr>
      <w:r>
        <w:rPr>
          <w:rFonts w:hint="eastAsia"/>
        </w:rPr>
        <w:t>依次流程：从</w:t>
      </w:r>
      <w:r w:rsidR="00A11CF4">
        <w:rPr>
          <w:rFonts w:hint="eastAsia"/>
        </w:rPr>
        <w:t xml:space="preserve"> </w:t>
      </w:r>
      <w:r>
        <w:rPr>
          <w:rFonts w:hint="eastAsia"/>
        </w:rPr>
        <w:t>采购计划</w:t>
      </w:r>
      <w:r w:rsidR="00A11CF4">
        <w:rPr>
          <w:rFonts w:hint="eastAsia"/>
        </w:rPr>
        <w:t xml:space="preserve"> </w:t>
      </w:r>
      <w:r>
        <w:rPr>
          <w:rFonts w:hint="eastAsia"/>
        </w:rPr>
        <w:t>到</w:t>
      </w:r>
      <w:r w:rsidR="00A11CF4">
        <w:rPr>
          <w:rFonts w:hint="eastAsia"/>
        </w:rPr>
        <w:t xml:space="preserve"> </w:t>
      </w:r>
      <w:r>
        <w:rPr>
          <w:rFonts w:hint="eastAsia"/>
        </w:rPr>
        <w:t>采购订单</w:t>
      </w:r>
      <w:r w:rsidR="00A11CF4">
        <w:rPr>
          <w:rFonts w:hint="eastAsia"/>
        </w:rPr>
        <w:t xml:space="preserve"> </w:t>
      </w:r>
      <w:r>
        <w:rPr>
          <w:rFonts w:hint="eastAsia"/>
        </w:rPr>
        <w:t>到</w:t>
      </w:r>
      <w:r w:rsidR="00A11CF4">
        <w:rPr>
          <w:rFonts w:hint="eastAsia"/>
        </w:rPr>
        <w:t xml:space="preserve"> </w:t>
      </w:r>
      <w:r w:rsidR="0031528B">
        <w:rPr>
          <w:rFonts w:hint="eastAsia"/>
        </w:rPr>
        <w:t>收货单</w:t>
      </w:r>
      <w:r w:rsidR="00A11CF4">
        <w:rPr>
          <w:rFonts w:hint="eastAsia"/>
        </w:rPr>
        <w:t xml:space="preserve"> </w:t>
      </w:r>
      <w:r w:rsidR="0031528B">
        <w:rPr>
          <w:rFonts w:hint="eastAsia"/>
        </w:rPr>
        <w:t>到</w:t>
      </w:r>
      <w:r w:rsidR="00A11CF4">
        <w:rPr>
          <w:rFonts w:hint="eastAsia"/>
        </w:rPr>
        <w:t xml:space="preserve"> </w:t>
      </w:r>
      <w:r w:rsidR="0031528B">
        <w:rPr>
          <w:rFonts w:hint="eastAsia"/>
        </w:rPr>
        <w:t>验收单</w:t>
      </w:r>
      <w:r w:rsidR="00A11CF4">
        <w:rPr>
          <w:rFonts w:hint="eastAsia"/>
        </w:rPr>
        <w:t xml:space="preserve"> </w:t>
      </w:r>
      <w:r w:rsidR="0031528B">
        <w:rPr>
          <w:rFonts w:hint="eastAsia"/>
        </w:rPr>
        <w:t>到</w:t>
      </w:r>
      <w:r w:rsidR="00A11CF4">
        <w:rPr>
          <w:rFonts w:hint="eastAsia"/>
        </w:rPr>
        <w:t xml:space="preserve"> </w:t>
      </w:r>
      <w:r w:rsidR="0031528B">
        <w:rPr>
          <w:rFonts w:hint="eastAsia"/>
        </w:rPr>
        <w:t>入库单</w:t>
      </w:r>
      <w:r>
        <w:rPr>
          <w:rFonts w:hint="eastAsia"/>
        </w:rPr>
        <w:t>，即完成了入库的。</w:t>
      </w:r>
    </w:p>
    <w:p w:rsidR="00090747" w:rsidRDefault="0031528B" w:rsidP="006A4853">
      <w:pPr>
        <w:ind w:left="840" w:firstLine="300"/>
      </w:pPr>
      <w:r>
        <w:rPr>
          <w:noProof/>
        </w:rPr>
        <w:lastRenderedPageBreak/>
        <w:drawing>
          <wp:inline distT="0" distB="0" distL="0" distR="0" wp14:anchorId="3139D707" wp14:editId="41CA25C6">
            <wp:extent cx="5274310" cy="2875231"/>
            <wp:effectExtent l="0" t="0" r="2540" b="1905"/>
            <wp:docPr id="1647" name="图片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875231"/>
                    </a:xfrm>
                    <a:prstGeom prst="rect">
                      <a:avLst/>
                    </a:prstGeom>
                  </pic:spPr>
                </pic:pic>
              </a:graphicData>
            </a:graphic>
          </wp:inline>
        </w:drawing>
      </w:r>
    </w:p>
    <w:p w:rsidR="00BC0AD0" w:rsidRDefault="001C49C9" w:rsidP="00ED0847">
      <w:pPr>
        <w:pStyle w:val="2"/>
        <w:rPr>
          <w:rFonts w:ascii="宋体" w:eastAsia="宋体" w:hAnsi="宋体"/>
          <w:sz w:val="24"/>
          <w:szCs w:val="24"/>
        </w:rPr>
      </w:pPr>
      <w:r w:rsidRPr="00ED0847">
        <w:rPr>
          <w:rFonts w:ascii="宋体" w:eastAsia="宋体" w:hAnsi="宋体" w:hint="eastAsia"/>
          <w:sz w:val="24"/>
          <w:szCs w:val="24"/>
        </w:rPr>
        <w:t>3.1</w:t>
      </w:r>
      <w:r w:rsidR="001C1D18" w:rsidRPr="00ED0847">
        <w:rPr>
          <w:rFonts w:ascii="宋体" w:eastAsia="宋体" w:hAnsi="宋体" w:hint="eastAsia"/>
          <w:sz w:val="24"/>
          <w:szCs w:val="24"/>
        </w:rPr>
        <w:t>采购计划：</w:t>
      </w:r>
    </w:p>
    <w:p w:rsidR="000F7642" w:rsidRPr="006729AC" w:rsidRDefault="000F7642" w:rsidP="006729AC">
      <w:pPr>
        <w:pStyle w:val="ab"/>
        <w:ind w:firstLineChars="200" w:firstLine="420"/>
        <w:rPr>
          <w:rFonts w:ascii="宋体" w:hAnsi="宋体"/>
          <w:sz w:val="21"/>
        </w:rPr>
      </w:pPr>
      <w:r>
        <w:rPr>
          <w:rFonts w:ascii="宋体" w:hAnsi="宋体" w:hint="eastAsia"/>
          <w:sz w:val="21"/>
        </w:rPr>
        <w:t>采购计划是为了方便您企业随时知道本企业应采购的量而做的一种计划，为下一步采购定单起到一定的补充作用。进入到“业务管理”菜单中点击“采购计划”图标，也可以使用</w:t>
      </w:r>
      <w:proofErr w:type="spellStart"/>
      <w:r>
        <w:rPr>
          <w:rFonts w:ascii="宋体" w:hAnsi="宋体" w:hint="eastAsia"/>
          <w:sz w:val="21"/>
        </w:rPr>
        <w:t>Alt+A</w:t>
      </w:r>
      <w:proofErr w:type="spellEnd"/>
      <w:r>
        <w:rPr>
          <w:rFonts w:ascii="宋体" w:hAnsi="宋体" w:hint="eastAsia"/>
          <w:sz w:val="21"/>
        </w:rPr>
        <w:t>快捷键方法进入（如图）：</w:t>
      </w:r>
    </w:p>
    <w:p w:rsidR="001C1D18" w:rsidRDefault="001C1D18" w:rsidP="006A4853">
      <w:pPr>
        <w:ind w:left="840" w:firstLine="300"/>
      </w:pPr>
      <w:r>
        <w:rPr>
          <w:noProof/>
        </w:rPr>
        <w:drawing>
          <wp:inline distT="0" distB="0" distL="0" distR="0" wp14:anchorId="58001CA7" wp14:editId="17581CB2">
            <wp:extent cx="5274310" cy="3076681"/>
            <wp:effectExtent l="0" t="0" r="2540" b="9525"/>
            <wp:docPr id="1608" name="图片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3076681"/>
                    </a:xfrm>
                    <a:prstGeom prst="rect">
                      <a:avLst/>
                    </a:prstGeom>
                  </pic:spPr>
                </pic:pic>
              </a:graphicData>
            </a:graphic>
          </wp:inline>
        </w:drawing>
      </w:r>
    </w:p>
    <w:p w:rsidR="001C1D18" w:rsidRPr="000B30DA" w:rsidRDefault="001C1D18" w:rsidP="006A4853">
      <w:pPr>
        <w:ind w:left="840" w:firstLine="300"/>
        <w:rPr>
          <w:sz w:val="18"/>
          <w:szCs w:val="18"/>
        </w:rPr>
      </w:pPr>
      <w:r w:rsidRPr="000B30DA">
        <w:rPr>
          <w:rFonts w:hint="eastAsia"/>
          <w:sz w:val="18"/>
          <w:szCs w:val="18"/>
        </w:rPr>
        <w:t>增加要进货药品相关信息后，点击保存</w:t>
      </w:r>
      <w:r w:rsidRPr="000B30DA">
        <w:rPr>
          <w:rFonts w:hint="eastAsia"/>
          <w:sz w:val="18"/>
          <w:szCs w:val="18"/>
        </w:rPr>
        <w:t xml:space="preserve"> </w:t>
      </w:r>
      <w:r w:rsidRPr="000B30DA">
        <w:rPr>
          <w:rFonts w:hint="eastAsia"/>
          <w:sz w:val="18"/>
          <w:szCs w:val="18"/>
        </w:rPr>
        <w:t>和审核之后</w:t>
      </w:r>
    </w:p>
    <w:p w:rsidR="001C1D18" w:rsidRDefault="001C1D18" w:rsidP="006A4853">
      <w:pPr>
        <w:ind w:left="840" w:firstLine="300"/>
      </w:pPr>
      <w:r>
        <w:rPr>
          <w:noProof/>
        </w:rPr>
        <w:lastRenderedPageBreak/>
        <w:drawing>
          <wp:inline distT="0" distB="0" distL="0" distR="0" wp14:anchorId="2A518CF7" wp14:editId="1599B155">
            <wp:extent cx="5274310" cy="3092553"/>
            <wp:effectExtent l="0" t="0" r="2540" b="0"/>
            <wp:docPr id="1609" name="图片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3092553"/>
                    </a:xfrm>
                    <a:prstGeom prst="rect">
                      <a:avLst/>
                    </a:prstGeom>
                  </pic:spPr>
                </pic:pic>
              </a:graphicData>
            </a:graphic>
          </wp:inline>
        </w:drawing>
      </w:r>
    </w:p>
    <w:p w:rsidR="009B4122" w:rsidRDefault="001C1D18" w:rsidP="009B4122">
      <w:pPr>
        <w:ind w:left="840" w:firstLine="300"/>
        <w:rPr>
          <w:sz w:val="18"/>
          <w:szCs w:val="18"/>
        </w:rPr>
      </w:pPr>
      <w:r w:rsidRPr="000B30DA">
        <w:rPr>
          <w:rFonts w:hint="eastAsia"/>
          <w:sz w:val="18"/>
          <w:szCs w:val="18"/>
        </w:rPr>
        <w:t>可以直接</w:t>
      </w:r>
      <w:r w:rsidRPr="000B30DA">
        <w:rPr>
          <w:rFonts w:hint="eastAsia"/>
          <w:sz w:val="18"/>
          <w:szCs w:val="18"/>
        </w:rPr>
        <w:t xml:space="preserve"> </w:t>
      </w:r>
      <w:r w:rsidRPr="000B30DA">
        <w:rPr>
          <w:rFonts w:hint="eastAsia"/>
          <w:sz w:val="18"/>
          <w:szCs w:val="18"/>
        </w:rPr>
        <w:t>点击</w:t>
      </w:r>
      <w:r w:rsidRPr="000B30DA">
        <w:rPr>
          <w:rFonts w:hint="eastAsia"/>
          <w:sz w:val="18"/>
          <w:szCs w:val="18"/>
        </w:rPr>
        <w:t xml:space="preserve"> </w:t>
      </w:r>
      <w:r w:rsidRPr="000B30DA">
        <w:rPr>
          <w:rFonts w:hint="eastAsia"/>
          <w:sz w:val="18"/>
          <w:szCs w:val="18"/>
        </w:rPr>
        <w:t>此单可转入采购订单，这让我们在采购订单中直</w:t>
      </w:r>
      <w:proofErr w:type="gramStart"/>
      <w:r w:rsidRPr="000B30DA">
        <w:rPr>
          <w:rFonts w:hint="eastAsia"/>
          <w:sz w:val="18"/>
          <w:szCs w:val="18"/>
        </w:rPr>
        <w:t>接看到</w:t>
      </w:r>
      <w:proofErr w:type="gramEnd"/>
      <w:r w:rsidRPr="000B30DA">
        <w:rPr>
          <w:rFonts w:hint="eastAsia"/>
          <w:sz w:val="18"/>
          <w:szCs w:val="18"/>
        </w:rPr>
        <w:t>刚刚入的那张单</w:t>
      </w:r>
    </w:p>
    <w:p w:rsidR="006729AC" w:rsidRDefault="006729AC" w:rsidP="006729AC">
      <w:pPr>
        <w:pStyle w:val="3"/>
        <w:rPr>
          <w:b w:val="0"/>
          <w:bCs w:val="0"/>
        </w:rPr>
      </w:pPr>
      <w:bookmarkStart w:id="22" w:name="_Toc232952283"/>
      <w:r>
        <w:rPr>
          <w:rFonts w:hint="eastAsia"/>
          <w:b w:val="0"/>
          <w:bCs w:val="0"/>
        </w:rPr>
        <w:t>3</w:t>
      </w:r>
      <w:r w:rsidR="004A3AFA">
        <w:rPr>
          <w:rFonts w:hint="eastAsia"/>
          <w:b w:val="0"/>
          <w:bCs w:val="0"/>
        </w:rPr>
        <w:t>.</w:t>
      </w:r>
      <w:r>
        <w:rPr>
          <w:rFonts w:hint="eastAsia"/>
          <w:b w:val="0"/>
          <w:bCs w:val="0"/>
        </w:rPr>
        <w:t>1</w:t>
      </w:r>
      <w:r w:rsidR="004A3AFA">
        <w:rPr>
          <w:rFonts w:hint="eastAsia"/>
          <w:b w:val="0"/>
          <w:bCs w:val="0"/>
        </w:rPr>
        <w:t>.</w:t>
      </w:r>
      <w:r>
        <w:rPr>
          <w:rFonts w:hint="eastAsia"/>
          <w:b w:val="0"/>
          <w:bCs w:val="0"/>
        </w:rPr>
        <w:t xml:space="preserve"> </w:t>
      </w:r>
      <w:r>
        <w:rPr>
          <w:rFonts w:hint="eastAsia"/>
          <w:b w:val="0"/>
          <w:bCs w:val="0"/>
        </w:rPr>
        <w:t>采购单中供应商输入</w:t>
      </w:r>
      <w:bookmarkEnd w:id="22"/>
    </w:p>
    <w:p w:rsidR="006729AC" w:rsidRDefault="006729AC" w:rsidP="006729AC">
      <w:pPr>
        <w:pStyle w:val="ab"/>
        <w:ind w:firstLineChars="200" w:firstLine="420"/>
        <w:rPr>
          <w:rFonts w:ascii="宋体" w:hAnsi="宋体"/>
          <w:sz w:val="21"/>
          <w:szCs w:val="21"/>
        </w:rPr>
      </w:pPr>
      <w:r>
        <w:rPr>
          <w:rFonts w:ascii="宋体" w:hAnsi="宋体" w:hint="eastAsia"/>
          <w:sz w:val="21"/>
          <w:szCs w:val="21"/>
        </w:rPr>
        <w:t>在“采购计划单”的栏位中有供应商的选择，此处的供应商与前面您所提到的供应商是有所不同的，此处是某一药品给本企业有过供货的供应商在此才会有显示，而且可以通过下拉式按钮对同时有多个供应商进行选择；</w:t>
      </w:r>
    </w:p>
    <w:p w:rsidR="006729AC" w:rsidRDefault="006729AC" w:rsidP="006729AC">
      <w:pPr>
        <w:pStyle w:val="3"/>
        <w:rPr>
          <w:b w:val="0"/>
          <w:bCs w:val="0"/>
        </w:rPr>
      </w:pPr>
      <w:bookmarkStart w:id="23" w:name="_Toc520087810"/>
      <w:bookmarkStart w:id="24" w:name="_Toc10972369"/>
      <w:bookmarkStart w:id="25" w:name="_Toc232952284"/>
      <w:r>
        <w:rPr>
          <w:rFonts w:hint="eastAsia"/>
          <w:b w:val="0"/>
          <w:bCs w:val="0"/>
        </w:rPr>
        <w:t>3</w:t>
      </w:r>
      <w:r w:rsidR="004A3AFA">
        <w:rPr>
          <w:rFonts w:hint="eastAsia"/>
          <w:b w:val="0"/>
          <w:bCs w:val="0"/>
        </w:rPr>
        <w:t>.</w:t>
      </w:r>
      <w:r>
        <w:rPr>
          <w:rFonts w:hint="eastAsia"/>
          <w:b w:val="0"/>
          <w:bCs w:val="0"/>
        </w:rPr>
        <w:t>1</w:t>
      </w:r>
      <w:r w:rsidR="004A3AFA">
        <w:rPr>
          <w:rFonts w:hint="eastAsia"/>
          <w:b w:val="0"/>
          <w:bCs w:val="0"/>
        </w:rPr>
        <w:t>.</w:t>
      </w:r>
      <w:r>
        <w:rPr>
          <w:rFonts w:hint="eastAsia"/>
          <w:b w:val="0"/>
          <w:bCs w:val="0"/>
        </w:rPr>
        <w:t xml:space="preserve">2 </w:t>
      </w:r>
      <w:bookmarkEnd w:id="23"/>
      <w:bookmarkEnd w:id="24"/>
      <w:r>
        <w:rPr>
          <w:rFonts w:hint="eastAsia"/>
          <w:b w:val="0"/>
          <w:bCs w:val="0"/>
        </w:rPr>
        <w:t>药品资料输入</w:t>
      </w:r>
      <w:bookmarkEnd w:id="25"/>
    </w:p>
    <w:p w:rsidR="006729AC" w:rsidRDefault="006729AC" w:rsidP="006729AC">
      <w:pPr>
        <w:pStyle w:val="ab"/>
        <w:ind w:firstLineChars="200" w:firstLine="420"/>
        <w:rPr>
          <w:rFonts w:ascii="宋体" w:hAnsi="宋体"/>
          <w:sz w:val="21"/>
        </w:rPr>
      </w:pPr>
      <w:r>
        <w:rPr>
          <w:rFonts w:ascii="宋体" w:hAnsi="宋体" w:hint="eastAsia"/>
          <w:sz w:val="21"/>
        </w:rPr>
        <w:t>在药品编码下面的输入栏中进行药品的输入</w:t>
      </w:r>
    </w:p>
    <w:p w:rsidR="006729AC" w:rsidRDefault="006729AC" w:rsidP="006729AC">
      <w:pPr>
        <w:pStyle w:val="ab"/>
        <w:ind w:firstLineChars="200" w:firstLine="420"/>
        <w:rPr>
          <w:rFonts w:ascii="宋体" w:hAnsi="宋体"/>
          <w:sz w:val="21"/>
        </w:rPr>
      </w:pPr>
      <w:r>
        <w:rPr>
          <w:rFonts w:ascii="宋体" w:hAnsi="宋体" w:hint="eastAsia"/>
          <w:sz w:val="21"/>
        </w:rPr>
        <w:t>1、输入该药品编码；</w:t>
      </w:r>
    </w:p>
    <w:p w:rsidR="006729AC" w:rsidRDefault="006729AC" w:rsidP="006729AC">
      <w:pPr>
        <w:pStyle w:val="ab"/>
        <w:ind w:leftChars="100" w:left="210" w:firstLineChars="100" w:firstLine="210"/>
        <w:rPr>
          <w:rFonts w:ascii="宋体" w:hAnsi="宋体"/>
          <w:sz w:val="21"/>
        </w:rPr>
      </w:pPr>
      <w:r>
        <w:rPr>
          <w:rFonts w:ascii="宋体" w:hAnsi="宋体" w:hint="eastAsia"/>
          <w:sz w:val="21"/>
        </w:rPr>
        <w:t>2、输入该药品中文名称；</w:t>
      </w:r>
    </w:p>
    <w:p w:rsidR="006729AC" w:rsidRDefault="006729AC" w:rsidP="006729AC">
      <w:pPr>
        <w:pStyle w:val="ab"/>
        <w:ind w:firstLineChars="200" w:firstLine="420"/>
        <w:rPr>
          <w:rFonts w:ascii="宋体" w:hAnsi="宋体"/>
          <w:sz w:val="21"/>
        </w:rPr>
      </w:pPr>
      <w:r>
        <w:rPr>
          <w:rFonts w:ascii="宋体" w:hAnsi="宋体" w:hint="eastAsia"/>
          <w:sz w:val="21"/>
        </w:rPr>
        <w:t>3、输入该药品条形码；</w:t>
      </w:r>
    </w:p>
    <w:p w:rsidR="006729AC" w:rsidRDefault="006729AC" w:rsidP="006729AC">
      <w:pPr>
        <w:pStyle w:val="ab"/>
        <w:ind w:firstLineChars="200" w:firstLine="420"/>
        <w:rPr>
          <w:rFonts w:ascii="宋体" w:hAnsi="宋体"/>
          <w:sz w:val="21"/>
        </w:rPr>
      </w:pPr>
      <w:r>
        <w:rPr>
          <w:rFonts w:ascii="宋体" w:hAnsi="宋体" w:hint="eastAsia"/>
          <w:sz w:val="21"/>
        </w:rPr>
        <w:t>4、输入该药品快捷码；</w:t>
      </w:r>
    </w:p>
    <w:p w:rsidR="006729AC" w:rsidRDefault="006729AC" w:rsidP="006729AC">
      <w:pPr>
        <w:pStyle w:val="ab"/>
        <w:ind w:leftChars="100" w:left="210" w:firstLineChars="100" w:firstLine="210"/>
        <w:rPr>
          <w:rFonts w:ascii="宋体" w:hAnsi="宋体"/>
          <w:sz w:val="21"/>
        </w:rPr>
      </w:pPr>
      <w:r>
        <w:rPr>
          <w:rFonts w:ascii="宋体" w:hAnsi="宋体" w:hint="eastAsia"/>
          <w:sz w:val="21"/>
        </w:rPr>
        <w:t>5、输入模糊字符（编码、名称、条码等模糊字符），然后进行找寻；</w:t>
      </w:r>
    </w:p>
    <w:p w:rsidR="006729AC" w:rsidRDefault="006729AC" w:rsidP="006729AC">
      <w:pPr>
        <w:pStyle w:val="ab"/>
        <w:ind w:leftChars="100" w:left="210" w:firstLineChars="100" w:firstLine="210"/>
        <w:rPr>
          <w:rFonts w:ascii="宋体" w:hAnsi="宋体"/>
          <w:sz w:val="21"/>
        </w:rPr>
      </w:pPr>
      <w:r>
        <w:rPr>
          <w:rFonts w:ascii="宋体" w:hAnsi="宋体" w:hint="eastAsia"/>
          <w:sz w:val="21"/>
        </w:rPr>
        <w:t>6、按下键盘上的F8键或用鼠标双击，在药品资料中进行找寻；弹出药品资料（如图）：</w:t>
      </w:r>
    </w:p>
    <w:p w:rsidR="006729AC" w:rsidRDefault="006729AC" w:rsidP="006729AC">
      <w:pPr>
        <w:pStyle w:val="3"/>
        <w:rPr>
          <w:b w:val="0"/>
          <w:bCs w:val="0"/>
        </w:rPr>
      </w:pPr>
      <w:bookmarkStart w:id="26" w:name="_Toc232952288"/>
      <w:r>
        <w:rPr>
          <w:rFonts w:hint="eastAsia"/>
          <w:b w:val="0"/>
          <w:bCs w:val="0"/>
        </w:rPr>
        <w:t>3</w:t>
      </w:r>
      <w:r w:rsidR="004A3AFA">
        <w:rPr>
          <w:rFonts w:hint="eastAsia"/>
          <w:b w:val="0"/>
          <w:bCs w:val="0"/>
        </w:rPr>
        <w:t>.</w:t>
      </w:r>
      <w:r>
        <w:rPr>
          <w:rFonts w:hint="eastAsia"/>
          <w:b w:val="0"/>
          <w:bCs w:val="0"/>
        </w:rPr>
        <w:t>1</w:t>
      </w:r>
      <w:r w:rsidR="004A3AFA">
        <w:rPr>
          <w:rFonts w:hint="eastAsia"/>
          <w:b w:val="0"/>
          <w:bCs w:val="0"/>
        </w:rPr>
        <w:t>.</w:t>
      </w:r>
      <w:r>
        <w:rPr>
          <w:rFonts w:hint="eastAsia"/>
          <w:b w:val="0"/>
          <w:bCs w:val="0"/>
        </w:rPr>
        <w:t xml:space="preserve">3 </w:t>
      </w:r>
      <w:r>
        <w:rPr>
          <w:rFonts w:hint="eastAsia"/>
          <w:b w:val="0"/>
          <w:bCs w:val="0"/>
        </w:rPr>
        <w:t>打印及预览功能</w:t>
      </w:r>
      <w:bookmarkEnd w:id="26"/>
    </w:p>
    <w:p w:rsidR="006729AC" w:rsidRDefault="006729AC" w:rsidP="006729AC">
      <w:r>
        <w:rPr>
          <w:rFonts w:hint="eastAsia"/>
        </w:rPr>
        <w:tab/>
      </w:r>
      <w:r>
        <w:rPr>
          <w:rFonts w:hint="eastAsia"/>
        </w:rPr>
        <w:t>点击“预览”可进行计划单的预览，如图</w:t>
      </w:r>
    </w:p>
    <w:p w:rsidR="006729AC" w:rsidRDefault="006729AC" w:rsidP="006729AC">
      <w:pPr>
        <w:jc w:val="center"/>
      </w:pPr>
      <w:r>
        <w:rPr>
          <w:rFonts w:hint="eastAsia"/>
          <w:noProof/>
        </w:rPr>
        <w:lastRenderedPageBreak/>
        <w:drawing>
          <wp:inline distT="0" distB="0" distL="0" distR="0">
            <wp:extent cx="2918460" cy="1097280"/>
            <wp:effectExtent l="0" t="0" r="0" b="7620"/>
            <wp:docPr id="1573" name="图片 1573" descr="采购计划预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采购计划预览"/>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8460" cy="1097280"/>
                    </a:xfrm>
                    <a:prstGeom prst="rect">
                      <a:avLst/>
                    </a:prstGeom>
                    <a:noFill/>
                    <a:ln>
                      <a:noFill/>
                    </a:ln>
                  </pic:spPr>
                </pic:pic>
              </a:graphicData>
            </a:graphic>
          </wp:inline>
        </w:drawing>
      </w:r>
    </w:p>
    <w:p w:rsidR="006729AC" w:rsidRDefault="006729AC" w:rsidP="006729AC">
      <w:r>
        <w:rPr>
          <w:rFonts w:hint="eastAsia"/>
        </w:rPr>
        <w:t>按“确定”可进行预览，预览效果如图</w:t>
      </w:r>
    </w:p>
    <w:p w:rsidR="006729AC" w:rsidRDefault="006729AC" w:rsidP="006729AC">
      <w:pPr>
        <w:jc w:val="center"/>
      </w:pP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2494915</wp:posOffset>
                </wp:positionV>
                <wp:extent cx="914400" cy="397510"/>
                <wp:effectExtent l="0" t="0" r="0" b="3175"/>
                <wp:wrapNone/>
                <wp:docPr id="1574" name="文本框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9AC" w:rsidRDefault="006729AC" w:rsidP="006729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74" o:spid="_x0000_s1026" type="#_x0000_t202" style="position:absolute;left:0;text-align:left;margin-left:198pt;margin-top:196.45pt;width:1in;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" filled="f" stroked="f">
                <v:textbox>
                  <w:txbxContent>
                    <w:p w:rsidR="006729AC" w:rsidRDefault="006729AC" w:rsidP="006729AC"/>
                  </w:txbxContent>
                </v:textbox>
              </v:shape>
            </w:pict>
          </mc:Fallback>
        </mc:AlternateContent>
      </w:r>
      <w:r>
        <w:rPr>
          <w:rFonts w:hint="eastAsia"/>
          <w:noProof/>
        </w:rPr>
        <w:drawing>
          <wp:inline distT="0" distB="0" distL="0" distR="0">
            <wp:extent cx="3891687" cy="3050361"/>
            <wp:effectExtent l="0" t="0" r="0" b="0"/>
            <wp:docPr id="1572" name="图片 1572" descr="采购计划单预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采购计划单预览"/>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1915" cy="3050540"/>
                    </a:xfrm>
                    <a:prstGeom prst="rect">
                      <a:avLst/>
                    </a:prstGeom>
                    <a:noFill/>
                    <a:ln>
                      <a:noFill/>
                    </a:ln>
                  </pic:spPr>
                </pic:pic>
              </a:graphicData>
            </a:graphic>
          </wp:inline>
        </w:drawing>
      </w:r>
    </w:p>
    <w:p w:rsidR="006729AC" w:rsidRDefault="006729AC" w:rsidP="006729AC">
      <w:pPr>
        <w:pStyle w:val="ab"/>
        <w:ind w:leftChars="100" w:left="210" w:firstLineChars="100" w:firstLine="210"/>
        <w:rPr>
          <w:rFonts w:ascii="宋体" w:hAnsi="宋体"/>
          <w:sz w:val="21"/>
        </w:rPr>
      </w:pPr>
    </w:p>
    <w:p w:rsidR="006729AC" w:rsidRDefault="006729AC" w:rsidP="006729AC">
      <w:pPr>
        <w:pStyle w:val="3"/>
        <w:rPr>
          <w:b w:val="0"/>
          <w:bCs w:val="0"/>
        </w:rPr>
      </w:pPr>
      <w:bookmarkStart w:id="27" w:name="_Toc10972378"/>
      <w:bookmarkStart w:id="28" w:name="_Toc232952293"/>
      <w:r>
        <w:rPr>
          <w:rFonts w:hint="eastAsia"/>
          <w:b w:val="0"/>
          <w:bCs w:val="0"/>
        </w:rPr>
        <w:t>3</w:t>
      </w:r>
      <w:r w:rsidR="004A3AFA">
        <w:rPr>
          <w:rFonts w:hint="eastAsia"/>
          <w:b w:val="0"/>
          <w:bCs w:val="0"/>
        </w:rPr>
        <w:t>.</w:t>
      </w:r>
      <w:r>
        <w:rPr>
          <w:rFonts w:hint="eastAsia"/>
          <w:b w:val="0"/>
          <w:bCs w:val="0"/>
        </w:rPr>
        <w:t>1</w:t>
      </w:r>
      <w:r w:rsidR="004A3AFA">
        <w:rPr>
          <w:rFonts w:hint="eastAsia"/>
          <w:b w:val="0"/>
          <w:bCs w:val="0"/>
        </w:rPr>
        <w:t>.</w:t>
      </w:r>
      <w:r>
        <w:rPr>
          <w:rFonts w:hint="eastAsia"/>
          <w:b w:val="0"/>
          <w:bCs w:val="0"/>
        </w:rPr>
        <w:t xml:space="preserve">4 </w:t>
      </w:r>
      <w:bookmarkEnd w:id="27"/>
      <w:r>
        <w:rPr>
          <w:rFonts w:hint="eastAsia"/>
          <w:b w:val="0"/>
          <w:bCs w:val="0"/>
        </w:rPr>
        <w:t>单据查找</w:t>
      </w:r>
      <w:bookmarkEnd w:id="28"/>
    </w:p>
    <w:p w:rsidR="006729AC" w:rsidRDefault="006729AC" w:rsidP="006729AC">
      <w:pPr>
        <w:pStyle w:val="ab"/>
        <w:ind w:firstLineChars="200" w:firstLine="420"/>
        <w:rPr>
          <w:rFonts w:ascii="宋体" w:hAnsi="宋体"/>
          <w:sz w:val="21"/>
        </w:rPr>
      </w:pPr>
      <w:r>
        <w:rPr>
          <w:rFonts w:ascii="宋体" w:hAnsi="宋体" w:hint="eastAsia"/>
          <w:sz w:val="21"/>
        </w:rPr>
        <w:t>单据查找就是对某一单据进行找寻，在单据繁多的情况，采用前、后翻工作量相对就较为繁多，采用查找就方便多了，点击单据上方工具栏中“查找按钮”窗口（如图）：</w:t>
      </w:r>
    </w:p>
    <w:p w:rsidR="006729AC" w:rsidRDefault="006729AC" w:rsidP="006729AC">
      <w:pPr>
        <w:pStyle w:val="ab"/>
        <w:jc w:val="center"/>
        <w:rPr>
          <w:rFonts w:ascii="宋体" w:hAnsi="宋体"/>
          <w:sz w:val="21"/>
        </w:rPr>
      </w:pPr>
      <w:r>
        <w:rPr>
          <w:rFonts w:ascii="宋体" w:hAnsi="宋体" w:hint="eastAsia"/>
          <w:noProof/>
          <w:sz w:val="21"/>
        </w:rPr>
        <w:drawing>
          <wp:inline distT="0" distB="0" distL="0" distR="0">
            <wp:extent cx="4001135" cy="2319020"/>
            <wp:effectExtent l="0" t="0" r="0" b="5080"/>
            <wp:docPr id="1571" name="图片 1571" descr="采购计划资料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采购计划资料查询"/>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1135" cy="2319020"/>
                    </a:xfrm>
                    <a:prstGeom prst="rect">
                      <a:avLst/>
                    </a:prstGeom>
                    <a:noFill/>
                    <a:ln>
                      <a:noFill/>
                    </a:ln>
                  </pic:spPr>
                </pic:pic>
              </a:graphicData>
            </a:graphic>
          </wp:inline>
        </w:drawing>
      </w:r>
    </w:p>
    <w:p w:rsidR="006729AC" w:rsidRDefault="006729AC" w:rsidP="006729AC">
      <w:pPr>
        <w:pStyle w:val="ab"/>
        <w:ind w:firstLineChars="200" w:firstLine="420"/>
        <w:rPr>
          <w:rFonts w:ascii="宋体" w:hAnsi="宋体"/>
          <w:sz w:val="21"/>
        </w:rPr>
      </w:pPr>
      <w:r>
        <w:rPr>
          <w:rFonts w:ascii="宋体" w:hAnsi="宋体" w:hint="eastAsia"/>
          <w:sz w:val="21"/>
        </w:rPr>
        <w:t>如图中可以通过滚动上下条，也可以通过输入“查找主题”（如单号005.PL0906040001），然后点击</w:t>
      </w:r>
      <w:r>
        <w:rPr>
          <w:rFonts w:ascii="宋体" w:hAnsi="宋体" w:hint="eastAsia"/>
          <w:b/>
          <w:bCs/>
          <w:sz w:val="21"/>
        </w:rPr>
        <w:t>[</w:t>
      </w:r>
      <w:r>
        <w:rPr>
          <w:rFonts w:ascii="宋体" w:hAnsi="宋体" w:hint="eastAsia"/>
          <w:sz w:val="21"/>
        </w:rPr>
        <w:t xml:space="preserve"> 开始查找 </w:t>
      </w:r>
      <w:r>
        <w:rPr>
          <w:rFonts w:ascii="宋体" w:hAnsi="宋体" w:hint="eastAsia"/>
          <w:b/>
          <w:bCs/>
          <w:sz w:val="21"/>
        </w:rPr>
        <w:t>]</w:t>
      </w:r>
      <w:r>
        <w:rPr>
          <w:rFonts w:ascii="宋体" w:hAnsi="宋体" w:hint="eastAsia"/>
          <w:sz w:val="21"/>
        </w:rPr>
        <w:t>按钮，您要找寻的单据就会以不同的颜色显示在单据查询表，如果想对该单据具体情况进一步查看，可将鼠标放在单据查询表中被查的单据栏进行双击，或点击</w:t>
      </w:r>
      <w:r>
        <w:rPr>
          <w:rFonts w:ascii="宋体" w:hAnsi="宋体" w:hint="eastAsia"/>
          <w:sz w:val="21"/>
        </w:rPr>
        <w:lastRenderedPageBreak/>
        <w:t>单据查询表中</w:t>
      </w:r>
      <w:r>
        <w:rPr>
          <w:rFonts w:ascii="宋体" w:hAnsi="宋体" w:hint="eastAsia"/>
          <w:b/>
          <w:bCs/>
          <w:sz w:val="21"/>
        </w:rPr>
        <w:t xml:space="preserve">[ </w:t>
      </w:r>
      <w:r>
        <w:rPr>
          <w:rFonts w:ascii="宋体" w:hAnsi="宋体" w:hint="eastAsia"/>
          <w:sz w:val="21"/>
        </w:rPr>
        <w:t xml:space="preserve">确定 </w:t>
      </w:r>
      <w:r>
        <w:rPr>
          <w:rFonts w:ascii="宋体" w:hAnsi="宋体" w:hint="eastAsia"/>
          <w:b/>
          <w:bCs/>
          <w:sz w:val="21"/>
        </w:rPr>
        <w:t>]</w:t>
      </w:r>
      <w:r>
        <w:rPr>
          <w:rFonts w:ascii="宋体" w:hAnsi="宋体" w:hint="eastAsia"/>
          <w:sz w:val="21"/>
        </w:rPr>
        <w:t>按钮，或用Alt+1均可进入到该单据的单据录入状态中，进行详细查看，同样也可以运用模糊找寻的方法进行查找。</w:t>
      </w:r>
    </w:p>
    <w:p w:rsidR="006729AC" w:rsidRPr="006729AC" w:rsidRDefault="006729AC" w:rsidP="006729AC">
      <w:pPr>
        <w:pStyle w:val="ab"/>
        <w:ind w:leftChars="100" w:left="210" w:firstLineChars="100" w:firstLine="210"/>
        <w:rPr>
          <w:rFonts w:ascii="宋体" w:hAnsi="宋体"/>
          <w:sz w:val="21"/>
        </w:rPr>
      </w:pPr>
    </w:p>
    <w:p w:rsidR="006729AC" w:rsidRPr="006729AC" w:rsidRDefault="006729AC" w:rsidP="009B4122">
      <w:pPr>
        <w:ind w:left="840" w:firstLine="300"/>
        <w:rPr>
          <w:sz w:val="18"/>
          <w:szCs w:val="18"/>
        </w:rPr>
      </w:pPr>
    </w:p>
    <w:p w:rsidR="009B4122" w:rsidRDefault="00552362" w:rsidP="009B4122">
      <w:pPr>
        <w:pStyle w:val="2"/>
        <w:rPr>
          <w:rFonts w:ascii="宋体" w:eastAsia="宋体" w:hAnsi="宋体"/>
          <w:sz w:val="24"/>
          <w:szCs w:val="24"/>
        </w:rPr>
      </w:pPr>
      <w:r w:rsidRPr="009B4122">
        <w:rPr>
          <w:rFonts w:ascii="宋体" w:eastAsia="宋体" w:hAnsi="宋体" w:hint="eastAsia"/>
          <w:sz w:val="24"/>
          <w:szCs w:val="24"/>
        </w:rPr>
        <w:t>3.2</w:t>
      </w:r>
      <w:r w:rsidR="004F30C3" w:rsidRPr="009B4122">
        <w:rPr>
          <w:rFonts w:ascii="宋体" w:eastAsia="宋体" w:hAnsi="宋体" w:hint="eastAsia"/>
          <w:sz w:val="24"/>
          <w:szCs w:val="24"/>
        </w:rPr>
        <w:t>采购订单</w:t>
      </w:r>
      <w:r w:rsidR="009B4122">
        <w:rPr>
          <w:rFonts w:ascii="宋体" w:eastAsia="宋体" w:hAnsi="宋体" w:hint="eastAsia"/>
          <w:sz w:val="24"/>
          <w:szCs w:val="24"/>
        </w:rPr>
        <w:t>:</w:t>
      </w:r>
    </w:p>
    <w:p w:rsidR="00321C76" w:rsidRDefault="00321C76" w:rsidP="00321C76">
      <w:pPr>
        <w:pStyle w:val="ab"/>
        <w:ind w:firstLineChars="200" w:firstLine="420"/>
        <w:rPr>
          <w:rFonts w:ascii="宋体" w:hAnsi="宋体"/>
          <w:sz w:val="21"/>
        </w:rPr>
      </w:pPr>
      <w:r>
        <w:rPr>
          <w:rFonts w:ascii="宋体" w:hAnsi="宋体" w:hint="eastAsia"/>
          <w:sz w:val="21"/>
        </w:rPr>
        <w:t>采购订单是您在做好采购计划进行采购业务时，预先向供应商发出的用来表示采购的药品名称、数量、价格、到货日期等信息的业务单据。</w:t>
      </w:r>
    </w:p>
    <w:p w:rsidR="00DC66B6" w:rsidRPr="000B30DA" w:rsidRDefault="00DC66B6" w:rsidP="006D31F6">
      <w:pPr>
        <w:rPr>
          <w:sz w:val="18"/>
          <w:szCs w:val="18"/>
        </w:rPr>
      </w:pPr>
      <w:r w:rsidRPr="000B30DA">
        <w:rPr>
          <w:rFonts w:hint="eastAsia"/>
          <w:sz w:val="18"/>
          <w:szCs w:val="18"/>
        </w:rPr>
        <w:t>点击采购订单，进入采购订单页面</w:t>
      </w:r>
    </w:p>
    <w:p w:rsidR="00DC66B6" w:rsidRDefault="00DC66B6" w:rsidP="00DC66B6">
      <w:pPr>
        <w:ind w:left="840" w:firstLine="300"/>
      </w:pPr>
      <w:r>
        <w:rPr>
          <w:noProof/>
        </w:rPr>
        <w:drawing>
          <wp:inline distT="0" distB="0" distL="0" distR="0" wp14:anchorId="4434B5F0" wp14:editId="35348A89">
            <wp:extent cx="5274310" cy="3107203"/>
            <wp:effectExtent l="0" t="0" r="2540" b="0"/>
            <wp:docPr id="1610" name="图片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107203"/>
                    </a:xfrm>
                    <a:prstGeom prst="rect">
                      <a:avLst/>
                    </a:prstGeom>
                  </pic:spPr>
                </pic:pic>
              </a:graphicData>
            </a:graphic>
          </wp:inline>
        </w:drawing>
      </w:r>
    </w:p>
    <w:p w:rsidR="00DC66B6" w:rsidRDefault="00DC66B6" w:rsidP="00DC66B6">
      <w:pPr>
        <w:ind w:left="840" w:firstLine="300"/>
        <w:rPr>
          <w:sz w:val="18"/>
          <w:szCs w:val="18"/>
        </w:rPr>
      </w:pPr>
      <w:r w:rsidRPr="002D0A35">
        <w:rPr>
          <w:rFonts w:hint="eastAsia"/>
          <w:sz w:val="18"/>
          <w:szCs w:val="18"/>
        </w:rPr>
        <w:t>我们看到所有的相关信息自动填写完成，如果确定无误，直接点击审核即可</w:t>
      </w:r>
    </w:p>
    <w:p w:rsidR="000B0B14" w:rsidRDefault="000B0B14" w:rsidP="00DC66B6">
      <w:pPr>
        <w:ind w:left="840" w:firstLine="300"/>
        <w:rPr>
          <w:sz w:val="18"/>
          <w:szCs w:val="18"/>
        </w:rPr>
      </w:pPr>
    </w:p>
    <w:p w:rsidR="000B0B14" w:rsidRPr="000B0B14" w:rsidRDefault="000B0B14" w:rsidP="00DC66B6">
      <w:pPr>
        <w:ind w:left="840" w:firstLine="300"/>
        <w:rPr>
          <w:sz w:val="18"/>
          <w:szCs w:val="18"/>
        </w:rPr>
      </w:pPr>
    </w:p>
    <w:p w:rsidR="00DC66B6" w:rsidRDefault="002D0A35" w:rsidP="002D06CB">
      <w:pPr>
        <w:pStyle w:val="2"/>
        <w:rPr>
          <w:rFonts w:ascii="宋体" w:eastAsia="宋体" w:hAnsi="宋体"/>
          <w:sz w:val="24"/>
          <w:szCs w:val="24"/>
        </w:rPr>
      </w:pPr>
      <w:r w:rsidRPr="002D06CB">
        <w:rPr>
          <w:rFonts w:ascii="宋体" w:eastAsia="宋体" w:hAnsi="宋体" w:hint="eastAsia"/>
          <w:sz w:val="24"/>
          <w:szCs w:val="24"/>
        </w:rPr>
        <w:t>3.3</w:t>
      </w:r>
      <w:r w:rsidR="00211864">
        <w:rPr>
          <w:rFonts w:hint="eastAsia"/>
        </w:rPr>
        <w:t>收货单</w:t>
      </w:r>
      <w:r w:rsidR="00DC66B6" w:rsidRPr="002D06CB">
        <w:rPr>
          <w:rFonts w:ascii="宋体" w:eastAsia="宋体" w:hAnsi="宋体" w:hint="eastAsia"/>
          <w:sz w:val="24"/>
          <w:szCs w:val="24"/>
        </w:rPr>
        <w:t>：</w:t>
      </w:r>
    </w:p>
    <w:p w:rsidR="00FF54DE" w:rsidRDefault="00FF54DE" w:rsidP="00C7497C">
      <w:pPr>
        <w:pStyle w:val="ab"/>
        <w:rPr>
          <w:rFonts w:ascii="宋体" w:hAnsi="宋体"/>
          <w:sz w:val="21"/>
        </w:rPr>
      </w:pPr>
      <w:r>
        <w:rPr>
          <w:rFonts w:ascii="宋体" w:hAnsi="宋体" w:hint="eastAsia"/>
          <w:sz w:val="21"/>
        </w:rPr>
        <w:t>“</w:t>
      </w:r>
      <w:r w:rsidR="00211864">
        <w:rPr>
          <w:rFonts w:ascii="宋体" w:hAnsi="宋体" w:hint="eastAsia"/>
          <w:sz w:val="21"/>
        </w:rPr>
        <w:t>收货</w:t>
      </w:r>
      <w:r>
        <w:rPr>
          <w:rFonts w:ascii="宋体" w:hAnsi="宋体" w:hint="eastAsia"/>
          <w:sz w:val="21"/>
        </w:rPr>
        <w:t>”可由订单中转入，亦可由用户自行输入，对于没有做采购订单习惯的企业，可直接填写</w:t>
      </w:r>
      <w:r w:rsidR="00211864">
        <w:rPr>
          <w:rFonts w:ascii="宋体" w:hAnsi="宋体" w:hint="eastAsia"/>
          <w:sz w:val="21"/>
        </w:rPr>
        <w:t>收货</w:t>
      </w:r>
      <w:r>
        <w:rPr>
          <w:rFonts w:ascii="宋体" w:hAnsi="宋体" w:hint="eastAsia"/>
          <w:sz w:val="21"/>
        </w:rPr>
        <w:t>。</w:t>
      </w:r>
    </w:p>
    <w:p w:rsidR="003F5A50" w:rsidRPr="001D7A23" w:rsidRDefault="003F5A50" w:rsidP="001D7A23">
      <w:pPr>
        <w:pStyle w:val="ab"/>
        <w:ind w:firstLineChars="200" w:firstLine="420"/>
        <w:rPr>
          <w:rFonts w:ascii="宋体" w:hAnsi="宋体"/>
          <w:sz w:val="21"/>
        </w:rPr>
      </w:pPr>
      <w:r w:rsidRPr="001D7A23">
        <w:rPr>
          <w:rFonts w:ascii="宋体" w:hAnsi="宋体" w:hint="eastAsia"/>
          <w:sz w:val="21"/>
        </w:rPr>
        <w:t>方式</w:t>
      </w:r>
      <w:proofErr w:type="gramStart"/>
      <w:r w:rsidRPr="001D7A23">
        <w:rPr>
          <w:rFonts w:ascii="宋体" w:hAnsi="宋体" w:hint="eastAsia"/>
          <w:sz w:val="21"/>
        </w:rPr>
        <w:t>一</w:t>
      </w:r>
      <w:proofErr w:type="gramEnd"/>
      <w:r w:rsidRPr="001D7A23">
        <w:rPr>
          <w:rFonts w:ascii="宋体" w:hAnsi="宋体" w:hint="eastAsia"/>
          <w:sz w:val="21"/>
        </w:rPr>
        <w:t>：由“采购订单”转入“进货及验收单”：如图</w:t>
      </w:r>
    </w:p>
    <w:p w:rsidR="003F5A50" w:rsidRDefault="00211864" w:rsidP="00211864">
      <w:pPr>
        <w:pStyle w:val="ab"/>
        <w:ind w:firstLineChars="200" w:firstLine="360"/>
        <w:jc w:val="center"/>
        <w:rPr>
          <w:rFonts w:ascii="宋体" w:hAnsi="宋体"/>
          <w:sz w:val="21"/>
        </w:rPr>
      </w:pPr>
      <w:r>
        <w:rPr>
          <w:noProof/>
        </w:rPr>
        <w:drawing>
          <wp:inline distT="0" distB="0" distL="0" distR="0" wp14:anchorId="76D12ED5" wp14:editId="43605CCE">
            <wp:extent cx="5274310" cy="125875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1258753"/>
                    </a:xfrm>
                    <a:prstGeom prst="rect">
                      <a:avLst/>
                    </a:prstGeom>
                  </pic:spPr>
                </pic:pic>
              </a:graphicData>
            </a:graphic>
          </wp:inline>
        </w:drawing>
      </w:r>
    </w:p>
    <w:p w:rsidR="00E54E1F" w:rsidRPr="00E54E1F" w:rsidRDefault="00E54E1F" w:rsidP="00254712">
      <w:pPr>
        <w:ind w:firstLineChars="200" w:firstLine="420"/>
        <w:rPr>
          <w:rFonts w:ascii="宋体" w:hAnsi="宋体"/>
        </w:rPr>
      </w:pPr>
      <w:r>
        <w:rPr>
          <w:rFonts w:ascii="宋体" w:hAnsi="宋体" w:hint="eastAsia"/>
        </w:rPr>
        <w:t>注：</w:t>
      </w:r>
      <w:r>
        <w:rPr>
          <w:rFonts w:hint="eastAsia"/>
          <w:sz w:val="18"/>
          <w:szCs w:val="18"/>
        </w:rPr>
        <w:t>点击保存之后</w:t>
      </w:r>
      <w:r>
        <w:rPr>
          <w:rFonts w:hint="eastAsia"/>
          <w:sz w:val="18"/>
          <w:szCs w:val="18"/>
        </w:rPr>
        <w:t xml:space="preserve"> </w:t>
      </w:r>
      <w:r>
        <w:rPr>
          <w:rFonts w:hint="eastAsia"/>
          <w:sz w:val="18"/>
          <w:szCs w:val="18"/>
        </w:rPr>
        <w:t>库存查询会自动增加</w:t>
      </w:r>
    </w:p>
    <w:p w:rsidR="003F5A50" w:rsidRDefault="003F5A50" w:rsidP="003F5A50">
      <w:pPr>
        <w:pStyle w:val="ab"/>
        <w:ind w:firstLineChars="200" w:firstLine="420"/>
        <w:rPr>
          <w:rFonts w:ascii="宋体" w:hAnsi="宋体"/>
          <w:sz w:val="21"/>
        </w:rPr>
      </w:pPr>
      <w:r>
        <w:rPr>
          <w:rFonts w:ascii="宋体" w:hAnsi="宋体" w:hint="eastAsia"/>
          <w:sz w:val="21"/>
        </w:rPr>
        <w:lastRenderedPageBreak/>
        <w:t>方式二：自行填写“</w:t>
      </w:r>
      <w:r w:rsidR="00932334">
        <w:rPr>
          <w:rFonts w:ascii="宋体" w:hAnsi="宋体" w:hint="eastAsia"/>
          <w:sz w:val="21"/>
        </w:rPr>
        <w:t>收货单</w:t>
      </w:r>
      <w:r>
        <w:rPr>
          <w:rFonts w:ascii="宋体" w:hAnsi="宋体" w:hint="eastAsia"/>
          <w:sz w:val="21"/>
        </w:rPr>
        <w:t>”：</w:t>
      </w:r>
    </w:p>
    <w:p w:rsidR="003F5A50" w:rsidRDefault="003F5A50" w:rsidP="003F5A50">
      <w:pPr>
        <w:pStyle w:val="ab"/>
        <w:ind w:firstLineChars="200" w:firstLine="420"/>
        <w:rPr>
          <w:rFonts w:ascii="宋体" w:hAnsi="宋体"/>
          <w:sz w:val="21"/>
        </w:rPr>
      </w:pPr>
      <w:r>
        <w:rPr>
          <w:rFonts w:ascii="宋体" w:hAnsi="宋体" w:hint="eastAsia"/>
          <w:sz w:val="21"/>
        </w:rPr>
        <w:t>如 图</w:t>
      </w:r>
    </w:p>
    <w:p w:rsidR="003F5A50" w:rsidRDefault="00932334" w:rsidP="00932334">
      <w:pPr>
        <w:pStyle w:val="ab"/>
        <w:ind w:firstLineChars="200" w:firstLine="360"/>
        <w:jc w:val="center"/>
        <w:rPr>
          <w:rFonts w:ascii="宋体" w:hAnsi="宋体"/>
          <w:sz w:val="21"/>
        </w:rPr>
      </w:pPr>
      <w:r>
        <w:rPr>
          <w:noProof/>
        </w:rPr>
        <w:drawing>
          <wp:inline distT="0" distB="0" distL="0" distR="0" wp14:anchorId="3BB2DD8A" wp14:editId="41C5FDD3">
            <wp:extent cx="5274310" cy="1179394"/>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1179394"/>
                    </a:xfrm>
                    <a:prstGeom prst="rect">
                      <a:avLst/>
                    </a:prstGeom>
                  </pic:spPr>
                </pic:pic>
              </a:graphicData>
            </a:graphic>
          </wp:inline>
        </w:drawing>
      </w:r>
    </w:p>
    <w:p w:rsidR="003F5A50" w:rsidRDefault="003F5A50" w:rsidP="003F5A50">
      <w:pPr>
        <w:pStyle w:val="ab"/>
        <w:ind w:firstLineChars="200" w:firstLine="420"/>
        <w:jc w:val="center"/>
        <w:rPr>
          <w:rFonts w:ascii="宋体" w:hAnsi="宋体"/>
          <w:sz w:val="21"/>
        </w:rPr>
      </w:pPr>
    </w:p>
    <w:p w:rsidR="003F5A50" w:rsidRDefault="003F5A50" w:rsidP="003F5A50">
      <w:pPr>
        <w:pStyle w:val="ab"/>
        <w:ind w:firstLineChars="200" w:firstLine="420"/>
        <w:rPr>
          <w:rFonts w:ascii="宋体" w:hAnsi="宋体"/>
          <w:sz w:val="21"/>
        </w:rPr>
      </w:pPr>
      <w:r>
        <w:rPr>
          <w:rFonts w:ascii="宋体" w:hAnsi="宋体" w:hint="eastAsia"/>
          <w:sz w:val="21"/>
        </w:rPr>
        <w:t>在“</w:t>
      </w:r>
      <w:r w:rsidR="005C0002">
        <w:rPr>
          <w:rFonts w:ascii="宋体" w:hAnsi="宋体" w:hint="eastAsia"/>
          <w:sz w:val="21"/>
        </w:rPr>
        <w:t>收货单</w:t>
      </w:r>
      <w:r>
        <w:rPr>
          <w:rFonts w:ascii="宋体" w:hAnsi="宋体" w:hint="eastAsia"/>
          <w:sz w:val="21"/>
        </w:rPr>
        <w:t>”中除了药品编码、名称、单位、数量、价格、金额外，还有批号、生产日期、有效期；在批号栏输入其“批号”后回车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sz w:val="21"/>
        </w:rPr>
        <w:t>]</w:t>
      </w:r>
      <w:r>
        <w:rPr>
          <w:rFonts w:ascii="宋体" w:hAnsi="宋体" w:hint="eastAsia"/>
          <w:sz w:val="21"/>
        </w:rPr>
        <w:t>，“生产日期”、“有效期”会根据该药品资料中设置的有效期自动计算后显示在单据的“生产日期”、“有效期”的栏位中，不用您再输入，另外还要进行验收员、复核人的输入。</w:t>
      </w:r>
    </w:p>
    <w:p w:rsidR="003F5A50" w:rsidRDefault="003F5A50" w:rsidP="003F5A50">
      <w:pPr>
        <w:pStyle w:val="ab"/>
        <w:ind w:firstLineChars="200" w:firstLine="420"/>
        <w:rPr>
          <w:rFonts w:ascii="宋体" w:hAnsi="宋体"/>
          <w:sz w:val="21"/>
        </w:rPr>
      </w:pPr>
    </w:p>
    <w:p w:rsidR="003F5A50" w:rsidRDefault="003F5A50" w:rsidP="003F5A50">
      <w:pPr>
        <w:pStyle w:val="ab"/>
        <w:rPr>
          <w:rFonts w:ascii="宋体" w:hAnsi="宋体"/>
          <w:b/>
          <w:bCs/>
          <w:sz w:val="21"/>
        </w:rPr>
      </w:pPr>
      <w:r>
        <w:rPr>
          <w:rFonts w:ascii="宋体" w:hAnsi="宋体" w:hint="eastAsia"/>
          <w:b/>
          <w:bCs/>
          <w:sz w:val="21"/>
        </w:rPr>
        <w:t>一、批号的输入</w:t>
      </w:r>
    </w:p>
    <w:p w:rsidR="003F5A50" w:rsidRDefault="003F5A50" w:rsidP="003F5A50">
      <w:pPr>
        <w:pStyle w:val="ab"/>
        <w:rPr>
          <w:rFonts w:ascii="宋体" w:hAnsi="宋体"/>
          <w:sz w:val="21"/>
        </w:rPr>
      </w:pPr>
      <w:r>
        <w:rPr>
          <w:rFonts w:ascii="宋体" w:hAnsi="宋体" w:hint="eastAsia"/>
          <w:sz w:val="21"/>
        </w:rPr>
        <w:t xml:space="preserve"> 1、只进行年份的输入</w:t>
      </w:r>
    </w:p>
    <w:p w:rsidR="003F5A50" w:rsidRDefault="003F5A50" w:rsidP="003F5A50">
      <w:pPr>
        <w:pStyle w:val="ab"/>
        <w:ind w:leftChars="200" w:left="420"/>
        <w:rPr>
          <w:rFonts w:ascii="宋体" w:hAnsi="宋体"/>
          <w:sz w:val="21"/>
        </w:rPr>
      </w:pPr>
      <w:r>
        <w:rPr>
          <w:rFonts w:ascii="宋体" w:hAnsi="宋体" w:hint="eastAsia"/>
          <w:sz w:val="21"/>
        </w:rPr>
        <w:t>如果您输入的是“01”则表示为2001年，也可以直接输入2001年（即2001），然后回车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sz w:val="21"/>
        </w:rPr>
        <w:t>]</w:t>
      </w:r>
      <w:r>
        <w:rPr>
          <w:rFonts w:ascii="宋体" w:hAnsi="宋体" w:hint="eastAsia"/>
          <w:sz w:val="21"/>
        </w:rPr>
        <w:t>，在“生产日期”栏中系统就会自动将生产日期默认为：输入年份+当前计算机系统月份+当前月的第一天（即2001年+11月+01日）生产日期就为2001.11.01，有效期则根据该药品资料中设置的有效期时间段自动计算并显示在单据中。</w:t>
      </w:r>
    </w:p>
    <w:p w:rsidR="003F5A50" w:rsidRDefault="003F5A50" w:rsidP="003F5A50">
      <w:pPr>
        <w:pStyle w:val="ab"/>
        <w:ind w:leftChars="200" w:left="420"/>
        <w:rPr>
          <w:rFonts w:ascii="宋体" w:hAnsi="宋体"/>
          <w:sz w:val="21"/>
        </w:rPr>
      </w:pPr>
    </w:p>
    <w:p w:rsidR="003F5A50" w:rsidRDefault="003F5A50" w:rsidP="003F5A50">
      <w:pPr>
        <w:pStyle w:val="ab"/>
        <w:rPr>
          <w:rFonts w:ascii="宋体" w:hAnsi="宋体"/>
          <w:sz w:val="21"/>
        </w:rPr>
      </w:pPr>
      <w:r>
        <w:rPr>
          <w:rFonts w:ascii="宋体" w:hAnsi="宋体" w:hint="eastAsia"/>
          <w:sz w:val="21"/>
        </w:rPr>
        <w:t>2、输入年份、月份</w:t>
      </w:r>
    </w:p>
    <w:p w:rsidR="003F5A50" w:rsidRDefault="003F5A50" w:rsidP="003F5A50">
      <w:pPr>
        <w:pStyle w:val="ab"/>
        <w:ind w:leftChars="200" w:left="420"/>
        <w:rPr>
          <w:rFonts w:ascii="宋体" w:hAnsi="宋体"/>
          <w:sz w:val="21"/>
        </w:rPr>
      </w:pPr>
      <w:r>
        <w:rPr>
          <w:rFonts w:ascii="宋体" w:hAnsi="宋体" w:hint="eastAsia"/>
          <w:sz w:val="21"/>
        </w:rPr>
        <w:t>如果您输入是“0102”则表示为2001年2月份，也可以直接输入2001年2月（即200102），然后回车[Enter]，在“生产日期”栏中系统就会自动将生产日期默认为：输入年份+输入的月份+当前月的第一天（即2001年+02月+01日）生产日期就为2001.02.01，有效期则根据该药品资料中设置的有效期时间段自动计算并显示在单据中。</w:t>
      </w:r>
    </w:p>
    <w:p w:rsidR="003F5A50" w:rsidRDefault="003F5A50" w:rsidP="003F5A50">
      <w:pPr>
        <w:pStyle w:val="ab"/>
        <w:ind w:leftChars="200" w:left="420"/>
        <w:rPr>
          <w:rFonts w:ascii="宋体" w:hAnsi="宋体"/>
          <w:sz w:val="21"/>
        </w:rPr>
      </w:pPr>
    </w:p>
    <w:p w:rsidR="003F5A50" w:rsidRDefault="003F5A50" w:rsidP="003F5A50">
      <w:pPr>
        <w:pStyle w:val="ab"/>
        <w:rPr>
          <w:rFonts w:ascii="宋体" w:hAnsi="宋体"/>
          <w:sz w:val="21"/>
        </w:rPr>
      </w:pPr>
      <w:r>
        <w:rPr>
          <w:rFonts w:ascii="宋体" w:hAnsi="宋体" w:hint="eastAsia"/>
          <w:sz w:val="21"/>
        </w:rPr>
        <w:t>3、输入年、月、日</w:t>
      </w:r>
    </w:p>
    <w:p w:rsidR="003F5A50" w:rsidRDefault="003F5A50" w:rsidP="003F5A50">
      <w:pPr>
        <w:pStyle w:val="ab"/>
        <w:ind w:leftChars="200" w:left="420"/>
        <w:rPr>
          <w:rFonts w:ascii="宋体" w:hAnsi="宋体"/>
          <w:sz w:val="21"/>
        </w:rPr>
      </w:pPr>
      <w:r>
        <w:rPr>
          <w:rFonts w:ascii="宋体" w:hAnsi="宋体" w:hint="eastAsia"/>
          <w:sz w:val="21"/>
        </w:rPr>
        <w:t>如果您输入是“010203”则表示为2001年2月份03日，也可以直接输入2001年2月3日（即20010203），然后回车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sz w:val="21"/>
        </w:rPr>
        <w:t>]</w:t>
      </w:r>
      <w:r>
        <w:rPr>
          <w:rFonts w:ascii="宋体" w:hAnsi="宋体" w:hint="eastAsia"/>
          <w:sz w:val="21"/>
        </w:rPr>
        <w:t>，在“生产日期”栏中系统就会将生产日期显示出来，即为2001.02.03，有效期则根据该药品资料中设置的有效期时间段自动计算并显示在单据中。</w:t>
      </w:r>
    </w:p>
    <w:p w:rsidR="003F5A50" w:rsidRDefault="003F5A50" w:rsidP="003F5A50">
      <w:pPr>
        <w:pStyle w:val="ab"/>
        <w:ind w:leftChars="200" w:left="420"/>
        <w:rPr>
          <w:rFonts w:ascii="宋体" w:hAnsi="宋体"/>
          <w:sz w:val="21"/>
        </w:rPr>
      </w:pPr>
    </w:p>
    <w:p w:rsidR="003F5A50" w:rsidRDefault="003F5A50" w:rsidP="003F5A50">
      <w:pPr>
        <w:pStyle w:val="ab"/>
        <w:rPr>
          <w:rFonts w:ascii="宋体" w:hAnsi="宋体"/>
          <w:sz w:val="21"/>
        </w:rPr>
      </w:pPr>
      <w:r>
        <w:rPr>
          <w:rFonts w:ascii="宋体" w:hAnsi="宋体" w:hint="eastAsia"/>
          <w:sz w:val="21"/>
        </w:rPr>
        <w:t>4、特殊情况的批号</w:t>
      </w:r>
    </w:p>
    <w:p w:rsidR="009D370D" w:rsidRDefault="003F5A50" w:rsidP="00BD6E33">
      <w:pPr>
        <w:pStyle w:val="ab"/>
        <w:ind w:leftChars="200" w:left="420"/>
        <w:rPr>
          <w:rFonts w:ascii="宋体" w:hAnsi="宋体"/>
          <w:sz w:val="21"/>
        </w:rPr>
      </w:pPr>
      <w:r>
        <w:rPr>
          <w:rFonts w:ascii="宋体" w:hAnsi="宋体" w:hint="eastAsia"/>
          <w:sz w:val="21"/>
        </w:rPr>
        <w:t>如果某药品的批号不是由时间组成的，而是由生产企业自行按企业内部</w:t>
      </w:r>
      <w:proofErr w:type="gramStart"/>
      <w:r>
        <w:rPr>
          <w:rFonts w:ascii="宋体" w:hAnsi="宋体" w:hint="eastAsia"/>
          <w:sz w:val="21"/>
        </w:rPr>
        <w:t>规格规格</w:t>
      </w:r>
      <w:proofErr w:type="gramEnd"/>
      <w:r>
        <w:rPr>
          <w:rFonts w:ascii="宋体" w:hAnsi="宋体" w:hint="eastAsia"/>
          <w:sz w:val="21"/>
        </w:rPr>
        <w:t>制作的，根据药品上的显示，先在批号栏中对其批号进行输入，然后再在生产日期、有效期处进行输入。即不采用本系统自动生成。</w:t>
      </w:r>
    </w:p>
    <w:p w:rsidR="0031423D" w:rsidRDefault="0031423D" w:rsidP="0031423D">
      <w:pPr>
        <w:pStyle w:val="2"/>
        <w:rPr>
          <w:rFonts w:ascii="宋体" w:eastAsia="宋体" w:hAnsi="宋体"/>
          <w:sz w:val="28"/>
        </w:rPr>
      </w:pPr>
      <w:r>
        <w:rPr>
          <w:rFonts w:ascii="宋体" w:eastAsia="宋体" w:hAnsi="宋体" w:hint="eastAsia"/>
          <w:sz w:val="28"/>
        </w:rPr>
        <w:t>3.4 验收单</w:t>
      </w:r>
    </w:p>
    <w:p w:rsidR="0031423D" w:rsidRDefault="0031423D" w:rsidP="0031423D">
      <w:r>
        <w:rPr>
          <w:rFonts w:hint="eastAsia"/>
        </w:rPr>
        <w:t>点击验收单，进入验收单页面</w:t>
      </w:r>
    </w:p>
    <w:p w:rsidR="0031423D" w:rsidRDefault="0031423D" w:rsidP="0031423D">
      <w:r>
        <w:rPr>
          <w:noProof/>
        </w:rPr>
        <w:lastRenderedPageBreak/>
        <w:drawing>
          <wp:inline distT="0" distB="0" distL="0" distR="0" wp14:anchorId="0BACE7FA" wp14:editId="46421007">
            <wp:extent cx="5274310" cy="984050"/>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984050"/>
                    </a:xfrm>
                    <a:prstGeom prst="rect">
                      <a:avLst/>
                    </a:prstGeom>
                  </pic:spPr>
                </pic:pic>
              </a:graphicData>
            </a:graphic>
          </wp:inline>
        </w:drawing>
      </w:r>
    </w:p>
    <w:p w:rsidR="0031423D" w:rsidRDefault="002F4FCB" w:rsidP="0031423D">
      <w:r>
        <w:rPr>
          <w:rFonts w:hint="eastAsia"/>
        </w:rPr>
        <w:t>验货单的数据，是直接从收货单过来的，我们只要核对货品，数量，价格是否无误</w:t>
      </w:r>
      <w:r w:rsidR="006B3BF5">
        <w:rPr>
          <w:rFonts w:hint="eastAsia"/>
        </w:rPr>
        <w:t>点</w:t>
      </w:r>
      <w:r w:rsidR="006B3BF5">
        <w:rPr>
          <w:rFonts w:hint="eastAsia"/>
        </w:rPr>
        <w:t xml:space="preserve"> </w:t>
      </w:r>
      <w:r w:rsidR="006B3BF5">
        <w:rPr>
          <w:rFonts w:hint="eastAsia"/>
        </w:rPr>
        <w:t>验收确认</w:t>
      </w:r>
      <w:r w:rsidR="006B3BF5">
        <w:rPr>
          <w:rFonts w:hint="eastAsia"/>
        </w:rPr>
        <w:t xml:space="preserve"> </w:t>
      </w:r>
      <w:r>
        <w:rPr>
          <w:rFonts w:hint="eastAsia"/>
        </w:rPr>
        <w:t>就可以了。</w:t>
      </w:r>
    </w:p>
    <w:p w:rsidR="00EE21C5" w:rsidRDefault="00EE21C5" w:rsidP="00EE21C5">
      <w:pPr>
        <w:pStyle w:val="2"/>
        <w:rPr>
          <w:rFonts w:ascii="宋体" w:eastAsia="宋体" w:hAnsi="宋体"/>
          <w:sz w:val="28"/>
        </w:rPr>
      </w:pPr>
      <w:r>
        <w:rPr>
          <w:rFonts w:ascii="宋体" w:eastAsia="宋体" w:hAnsi="宋体" w:hint="eastAsia"/>
          <w:sz w:val="28"/>
        </w:rPr>
        <w:t>3.5 入库单</w:t>
      </w:r>
    </w:p>
    <w:p w:rsidR="00EE21C5" w:rsidRDefault="00EE21C5" w:rsidP="00EE21C5">
      <w:r>
        <w:rPr>
          <w:rFonts w:hint="eastAsia"/>
        </w:rPr>
        <w:t>点击入库单，进入入库单页面</w:t>
      </w:r>
    </w:p>
    <w:p w:rsidR="00EE21C5" w:rsidRPr="00EE21C5" w:rsidRDefault="00EE21C5" w:rsidP="00EE21C5"/>
    <w:p w:rsidR="00EE21C5" w:rsidRDefault="00EE21C5" w:rsidP="0031423D"/>
    <w:p w:rsidR="00EE21C5" w:rsidRPr="00EE21C5" w:rsidRDefault="00EE21C5" w:rsidP="0031423D">
      <w:r>
        <w:rPr>
          <w:noProof/>
        </w:rPr>
        <w:drawing>
          <wp:inline distT="0" distB="0" distL="0" distR="0" wp14:anchorId="5C49810A" wp14:editId="7E8943E6">
            <wp:extent cx="5274310" cy="913847"/>
            <wp:effectExtent l="0" t="0" r="2540" b="635"/>
            <wp:docPr id="1575" name="图片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913847"/>
                    </a:xfrm>
                    <a:prstGeom prst="rect">
                      <a:avLst/>
                    </a:prstGeom>
                  </pic:spPr>
                </pic:pic>
              </a:graphicData>
            </a:graphic>
          </wp:inline>
        </w:drawing>
      </w:r>
    </w:p>
    <w:p w:rsidR="00EE21C5" w:rsidRDefault="00EE21C5" w:rsidP="00EE21C5">
      <w:r>
        <w:rPr>
          <w:rFonts w:hint="eastAsia"/>
        </w:rPr>
        <w:t>入库单的数据，是直接从验收单过来的，我们只要核对货品，数量，价格是否无误点</w:t>
      </w:r>
      <w:r>
        <w:rPr>
          <w:rFonts w:hint="eastAsia"/>
        </w:rPr>
        <w:t xml:space="preserve"> </w:t>
      </w:r>
      <w:r>
        <w:rPr>
          <w:rFonts w:hint="eastAsia"/>
        </w:rPr>
        <w:t>入库确认</w:t>
      </w:r>
      <w:r>
        <w:rPr>
          <w:rFonts w:hint="eastAsia"/>
        </w:rPr>
        <w:t xml:space="preserve"> </w:t>
      </w:r>
      <w:r>
        <w:rPr>
          <w:rFonts w:hint="eastAsia"/>
        </w:rPr>
        <w:t>就可以了。</w:t>
      </w:r>
      <w:r w:rsidR="00594C6C">
        <w:rPr>
          <w:rFonts w:hint="eastAsia"/>
        </w:rPr>
        <w:t>（点击入库确认后，货品的库存</w:t>
      </w:r>
      <w:r w:rsidR="00594C6C">
        <w:rPr>
          <w:noProof/>
        </w:rPr>
        <w:drawing>
          <wp:inline distT="0" distB="0" distL="0" distR="0" wp14:anchorId="7E55A545" wp14:editId="36B239A9">
            <wp:extent cx="1314450" cy="609600"/>
            <wp:effectExtent l="0" t="0" r="0" b="0"/>
            <wp:docPr id="1576" name="图片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314450" cy="609600"/>
                    </a:xfrm>
                    <a:prstGeom prst="rect">
                      <a:avLst/>
                    </a:prstGeom>
                  </pic:spPr>
                </pic:pic>
              </a:graphicData>
            </a:graphic>
          </wp:inline>
        </w:drawing>
      </w:r>
      <w:r w:rsidR="00594C6C">
        <w:rPr>
          <w:rFonts w:hint="eastAsia"/>
        </w:rPr>
        <w:t>自动增加）</w:t>
      </w:r>
    </w:p>
    <w:p w:rsidR="0031423D" w:rsidRPr="00EE21C5" w:rsidRDefault="0031423D" w:rsidP="0031423D"/>
    <w:p w:rsidR="0031423D" w:rsidRDefault="0031423D" w:rsidP="00BD6E33">
      <w:pPr>
        <w:pStyle w:val="ab"/>
        <w:ind w:leftChars="200" w:left="420"/>
        <w:rPr>
          <w:rFonts w:ascii="宋体" w:hAnsi="宋体"/>
          <w:sz w:val="21"/>
        </w:rPr>
      </w:pPr>
    </w:p>
    <w:p w:rsidR="00F646CD" w:rsidRDefault="00F646CD" w:rsidP="00F646CD">
      <w:pPr>
        <w:pStyle w:val="2"/>
        <w:rPr>
          <w:rFonts w:ascii="宋体" w:eastAsia="宋体" w:hAnsi="宋体"/>
          <w:sz w:val="28"/>
        </w:rPr>
      </w:pPr>
      <w:bookmarkStart w:id="29" w:name="_Toc232952296"/>
      <w:r>
        <w:rPr>
          <w:rFonts w:ascii="宋体" w:eastAsia="宋体" w:hAnsi="宋体" w:hint="eastAsia"/>
          <w:sz w:val="28"/>
        </w:rPr>
        <w:t>3.</w:t>
      </w:r>
      <w:r w:rsidR="001F6818">
        <w:rPr>
          <w:rFonts w:ascii="宋体" w:eastAsia="宋体" w:hAnsi="宋体" w:hint="eastAsia"/>
          <w:sz w:val="28"/>
        </w:rPr>
        <w:t>6</w:t>
      </w:r>
      <w:r>
        <w:rPr>
          <w:rFonts w:ascii="宋体" w:eastAsia="宋体" w:hAnsi="宋体" w:hint="eastAsia"/>
          <w:sz w:val="28"/>
        </w:rPr>
        <w:t xml:space="preserve"> 进货退回</w:t>
      </w:r>
      <w:bookmarkEnd w:id="29"/>
    </w:p>
    <w:p w:rsidR="00F646CD" w:rsidRDefault="00F646CD" w:rsidP="00F646CD">
      <w:pPr>
        <w:pStyle w:val="a9"/>
        <w:ind w:firstLineChars="200"/>
        <w:rPr>
          <w:rFonts w:ascii="宋体" w:hAnsi="宋体"/>
        </w:rPr>
      </w:pPr>
      <w:bookmarkStart w:id="30" w:name="_Hlt520087911"/>
      <w:bookmarkEnd w:id="30"/>
      <w:r w:rsidRPr="003B0338">
        <w:rPr>
          <w:rFonts w:ascii="宋体" w:hAnsi="宋体" w:hint="eastAsia"/>
        </w:rPr>
        <w:t>“进货退回单”是本企业因某种原因将某</w:t>
      </w:r>
      <w:r>
        <w:rPr>
          <w:rFonts w:ascii="宋体" w:hAnsi="宋体" w:hint="eastAsia"/>
        </w:rPr>
        <w:t>供应商所供应的药品</w:t>
      </w:r>
      <w:r w:rsidRPr="003B0338">
        <w:rPr>
          <w:rFonts w:ascii="宋体" w:hAnsi="宋体" w:hint="eastAsia"/>
        </w:rPr>
        <w:t>进行退回，从而将有关退回数据资料进行录入其单据中，然后对进货退回单保存、审核后药品的数据库随之自动改变，</w:t>
      </w:r>
      <w:r>
        <w:rPr>
          <w:rFonts w:ascii="宋体" w:hAnsi="宋体" w:hint="eastAsia"/>
        </w:rPr>
        <w:t>库存自动扣减</w:t>
      </w:r>
      <w:r w:rsidRPr="003B0338">
        <w:rPr>
          <w:rFonts w:ascii="宋体" w:hAnsi="宋体" w:hint="eastAsia"/>
        </w:rPr>
        <w:t>，进货退回</w:t>
      </w:r>
      <w:proofErr w:type="gramStart"/>
      <w:r w:rsidRPr="003B0338">
        <w:rPr>
          <w:rFonts w:ascii="宋体" w:hAnsi="宋体" w:hint="eastAsia"/>
        </w:rPr>
        <w:t>单所有</w:t>
      </w:r>
      <w:proofErr w:type="gramEnd"/>
      <w:r w:rsidRPr="003B0338">
        <w:rPr>
          <w:rFonts w:ascii="宋体" w:hAnsi="宋体" w:hint="eastAsia"/>
        </w:rPr>
        <w:t>界面的操作与进货单一样</w:t>
      </w:r>
      <w:r>
        <w:rPr>
          <w:rFonts w:ascii="宋体" w:hAnsi="宋体" w:hint="eastAsia"/>
        </w:rPr>
        <w:t>，具体操作方法请参照进货及验收单章节。进货退回单显示（如图）：</w:t>
      </w:r>
    </w:p>
    <w:p w:rsidR="00F646CD" w:rsidRPr="00BD6E33" w:rsidRDefault="003B0338" w:rsidP="00BD6E33">
      <w:pPr>
        <w:pStyle w:val="ab"/>
        <w:ind w:leftChars="200" w:left="420"/>
        <w:rPr>
          <w:rFonts w:ascii="宋体" w:hAnsi="宋体"/>
          <w:sz w:val="21"/>
        </w:rPr>
      </w:pPr>
      <w:r>
        <w:rPr>
          <w:noProof/>
        </w:rPr>
        <w:drawing>
          <wp:inline distT="0" distB="0" distL="0" distR="0" wp14:anchorId="6C994C47" wp14:editId="6A4F4821">
            <wp:extent cx="5274310" cy="1571915"/>
            <wp:effectExtent l="0" t="0" r="2540" b="9525"/>
            <wp:docPr id="1580" name="图片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1571915"/>
                    </a:xfrm>
                    <a:prstGeom prst="rect">
                      <a:avLst/>
                    </a:prstGeom>
                  </pic:spPr>
                </pic:pic>
              </a:graphicData>
            </a:graphic>
          </wp:inline>
        </w:drawing>
      </w:r>
    </w:p>
    <w:p w:rsidR="00DF3DE8" w:rsidRPr="00DF3DE8" w:rsidRDefault="00DF3DE8" w:rsidP="00DF3DE8"/>
    <w:p w:rsidR="00DF3DE8" w:rsidRDefault="00DF3DE8" w:rsidP="00287807"/>
    <w:p w:rsidR="00D908AE" w:rsidRDefault="00D908AE" w:rsidP="00D908AE">
      <w:pPr>
        <w:pStyle w:val="1"/>
        <w:jc w:val="center"/>
        <w:rPr>
          <w:rFonts w:eastAsia="黑体"/>
          <w:sz w:val="30"/>
        </w:rPr>
      </w:pPr>
      <w:r>
        <w:rPr>
          <w:rFonts w:eastAsia="黑体" w:hint="eastAsia"/>
          <w:sz w:val="30"/>
        </w:rPr>
        <w:lastRenderedPageBreak/>
        <w:t>第</w:t>
      </w:r>
      <w:r w:rsidR="008D415C">
        <w:rPr>
          <w:rFonts w:eastAsia="黑体" w:hint="eastAsia"/>
          <w:sz w:val="30"/>
        </w:rPr>
        <w:t>四</w:t>
      </w:r>
      <w:r>
        <w:rPr>
          <w:rFonts w:eastAsia="黑体" w:hint="eastAsia"/>
          <w:sz w:val="30"/>
        </w:rPr>
        <w:t>章</w:t>
      </w:r>
      <w:r>
        <w:rPr>
          <w:rFonts w:eastAsia="黑体" w:hint="eastAsia"/>
          <w:sz w:val="30"/>
        </w:rPr>
        <w:t xml:space="preserve"> </w:t>
      </w:r>
      <w:r w:rsidR="00B116C1">
        <w:rPr>
          <w:rFonts w:eastAsia="黑体" w:hint="eastAsia"/>
          <w:sz w:val="30"/>
        </w:rPr>
        <w:t>收银</w:t>
      </w:r>
      <w:r>
        <w:rPr>
          <w:rFonts w:eastAsia="黑体" w:hint="eastAsia"/>
          <w:sz w:val="30"/>
        </w:rPr>
        <w:t>管理</w:t>
      </w:r>
    </w:p>
    <w:p w:rsidR="006F4FC9" w:rsidRPr="00BE512C" w:rsidRDefault="008D415C" w:rsidP="006F4FC9">
      <w:pPr>
        <w:pStyle w:val="2"/>
        <w:rPr>
          <w:rFonts w:ascii="宋体" w:eastAsia="宋体" w:hAnsi="宋体"/>
          <w:sz w:val="28"/>
        </w:rPr>
      </w:pPr>
      <w:bookmarkStart w:id="31" w:name="_Toc232952302"/>
      <w:r>
        <w:rPr>
          <w:rFonts w:ascii="宋体" w:eastAsia="宋体" w:hAnsi="宋体" w:hint="eastAsia"/>
          <w:sz w:val="28"/>
        </w:rPr>
        <w:t>4</w:t>
      </w:r>
      <w:r w:rsidR="006F4FC9" w:rsidRPr="00BE512C">
        <w:rPr>
          <w:rFonts w:ascii="宋体" w:eastAsia="宋体" w:hAnsi="宋体" w:hint="eastAsia"/>
          <w:sz w:val="28"/>
        </w:rPr>
        <w:t>.1 POS前台收银说明</w:t>
      </w:r>
      <w:bookmarkEnd w:id="31"/>
    </w:p>
    <w:p w:rsidR="006F4FC9" w:rsidRDefault="006F4FC9" w:rsidP="006F4FC9">
      <w:pPr>
        <w:rPr>
          <w:rFonts w:ascii="宋体" w:hAnsi="宋体"/>
        </w:rPr>
      </w:pPr>
      <w:r>
        <w:rPr>
          <w:rFonts w:ascii="宋体" w:hAnsi="宋体" w:hint="eastAsia"/>
        </w:rPr>
        <w:t xml:space="preserve">    在“业务管理”菜单中的“药品零售”为POS前台收银，此菜单是针对零售分店及单体药店而用的，当“药店信息”中帐</w:t>
      </w:r>
      <w:proofErr w:type="gramStart"/>
      <w:r>
        <w:rPr>
          <w:rFonts w:ascii="宋体" w:hAnsi="宋体" w:hint="eastAsia"/>
        </w:rPr>
        <w:t>套类型</w:t>
      </w:r>
      <w:proofErr w:type="gramEnd"/>
      <w:r>
        <w:rPr>
          <w:rFonts w:ascii="宋体" w:hAnsi="宋体" w:hint="eastAsia"/>
        </w:rPr>
        <w:t>选择为“零售分店”或“单体药店”时才有此功能菜单的显示。</w:t>
      </w:r>
    </w:p>
    <w:p w:rsidR="006F4FC9" w:rsidRDefault="006F4FC9" w:rsidP="006F4FC9">
      <w:pPr>
        <w:pStyle w:val="aa"/>
        <w:rPr>
          <w:rFonts w:ascii="宋体" w:hAnsi="宋体"/>
        </w:rPr>
      </w:pPr>
      <w:r>
        <w:rPr>
          <w:rFonts w:ascii="宋体" w:hAnsi="宋体" w:hint="eastAsia"/>
        </w:rPr>
        <w:t>POS前台收银操作既可以用鼠标操作，也可以只用PC键盘右边的小键盘或标准收银小键盘完成所有的操作；当小键盘</w:t>
      </w:r>
      <w:proofErr w:type="spellStart"/>
      <w:r>
        <w:rPr>
          <w:rFonts w:ascii="宋体" w:hAnsi="宋体" w:hint="eastAsia"/>
        </w:rPr>
        <w:t>N</w:t>
      </w:r>
      <w:r>
        <w:rPr>
          <w:rFonts w:ascii="宋体" w:hAnsi="宋体"/>
        </w:rPr>
        <w:t>umLock</w:t>
      </w:r>
      <w:proofErr w:type="spellEnd"/>
      <w:r>
        <w:rPr>
          <w:rFonts w:ascii="宋体" w:hAnsi="宋体" w:hint="eastAsia"/>
        </w:rPr>
        <w:t>开启时，10个数字键为编码和数量输入键；在药品编码框中连续输入两点“</w:t>
      </w:r>
      <w:r>
        <w:rPr>
          <w:rFonts w:ascii="宋体" w:hAnsi="宋体"/>
        </w:rPr>
        <w:t>..</w:t>
      </w:r>
      <w:r>
        <w:rPr>
          <w:rFonts w:ascii="宋体" w:hAnsi="宋体" w:hint="eastAsia"/>
        </w:rPr>
        <w:t>”表示删除当前光标前面字符；小键盘上的“/”表示“F”功能键。例如要输入F2可直接按功能键F2，也可输入小键盘上的“/2”，效果等价，即F2功能键与“/2”相同，其他依此类推；</w:t>
      </w:r>
    </w:p>
    <w:p w:rsidR="006F4FC9" w:rsidRDefault="006F4FC9" w:rsidP="006F4FC9">
      <w:pPr>
        <w:pStyle w:val="aa"/>
        <w:rPr>
          <w:rFonts w:ascii="宋体" w:hAnsi="宋体"/>
        </w:rPr>
      </w:pPr>
      <w:r>
        <w:rPr>
          <w:rFonts w:ascii="宋体" w:hAnsi="宋体" w:hint="eastAsia"/>
        </w:rPr>
        <w:t>POS前台收银在编码框中输入药品时，既可以通过扫描枪扫入药品条形码，也可以通过小键盘输入药品编码，还可以通过键盘输入药品快捷码，甚至可以直接输入药品名称，或者通过鼠标双击或按“F8”键弹出药品资料</w:t>
      </w:r>
      <w:proofErr w:type="gramStart"/>
      <w:r>
        <w:rPr>
          <w:rFonts w:ascii="宋体" w:hAnsi="宋体" w:hint="eastAsia"/>
        </w:rPr>
        <w:t>表选择</w:t>
      </w:r>
      <w:proofErr w:type="gramEnd"/>
      <w:r>
        <w:rPr>
          <w:rFonts w:ascii="宋体" w:hAnsi="宋体" w:hint="eastAsia"/>
        </w:rPr>
        <w:t>相应的药品名称，任何一种方式都可以使用；</w:t>
      </w:r>
    </w:p>
    <w:p w:rsidR="006F4FC9" w:rsidRDefault="006F4FC9" w:rsidP="006F4FC9">
      <w:pPr>
        <w:pStyle w:val="ab"/>
        <w:ind w:firstLineChars="200" w:firstLine="420"/>
        <w:rPr>
          <w:rFonts w:ascii="宋体" w:hAnsi="宋体"/>
          <w:sz w:val="21"/>
        </w:rPr>
      </w:pPr>
      <w:r>
        <w:rPr>
          <w:rFonts w:ascii="宋体" w:hAnsi="宋体" w:hint="eastAsia"/>
          <w:sz w:val="21"/>
        </w:rPr>
        <w:t>POS前台收银（</w:t>
      </w:r>
      <w:proofErr w:type="gramStart"/>
      <w:r>
        <w:rPr>
          <w:rFonts w:ascii="宋体" w:hAnsi="宋体" w:hint="eastAsia"/>
          <w:sz w:val="21"/>
        </w:rPr>
        <w:t>以后简称</w:t>
      </w:r>
      <w:proofErr w:type="gramEnd"/>
      <w:r>
        <w:rPr>
          <w:rFonts w:ascii="宋体" w:hAnsi="宋体" w:hint="eastAsia"/>
          <w:sz w:val="21"/>
        </w:rPr>
        <w:t>POS收银）指药店内的电脑收款，POS收银主要体现在药品价格的确定上，零售时药品的价格包括：</w:t>
      </w:r>
      <w:r>
        <w:rPr>
          <w:rFonts w:ascii="宋体" w:hAnsi="宋体" w:hint="eastAsia"/>
          <w:b/>
          <w:bCs/>
          <w:sz w:val="21"/>
        </w:rPr>
        <w:t>定价（零售价）</w:t>
      </w:r>
      <w:r>
        <w:rPr>
          <w:rFonts w:ascii="宋体" w:hAnsi="宋体" w:hint="eastAsia"/>
          <w:sz w:val="21"/>
        </w:rPr>
        <w:t>、</w:t>
      </w:r>
      <w:r>
        <w:rPr>
          <w:rFonts w:ascii="宋体" w:hAnsi="宋体" w:hint="eastAsia"/>
          <w:b/>
          <w:bCs/>
          <w:sz w:val="21"/>
        </w:rPr>
        <w:t>优惠价</w:t>
      </w:r>
      <w:r>
        <w:rPr>
          <w:rFonts w:ascii="宋体" w:hAnsi="宋体" w:hint="eastAsia"/>
          <w:sz w:val="21"/>
        </w:rPr>
        <w:t>、</w:t>
      </w:r>
      <w:r>
        <w:rPr>
          <w:rFonts w:ascii="宋体" w:hAnsi="宋体" w:hint="eastAsia"/>
          <w:b/>
          <w:bCs/>
          <w:sz w:val="21"/>
        </w:rPr>
        <w:t>会员价</w:t>
      </w:r>
      <w:r>
        <w:rPr>
          <w:rFonts w:ascii="宋体" w:hAnsi="宋体" w:hint="eastAsia"/>
          <w:sz w:val="21"/>
        </w:rPr>
        <w:t>、</w:t>
      </w:r>
      <w:r>
        <w:rPr>
          <w:rFonts w:ascii="宋体" w:hAnsi="宋体" w:hint="eastAsia"/>
          <w:b/>
          <w:bCs/>
          <w:sz w:val="21"/>
        </w:rPr>
        <w:t>会员打折价</w:t>
      </w:r>
      <w:r>
        <w:rPr>
          <w:rFonts w:ascii="宋体" w:hAnsi="宋体" w:hint="eastAsia"/>
          <w:sz w:val="21"/>
        </w:rPr>
        <w:t>、</w:t>
      </w:r>
      <w:r>
        <w:rPr>
          <w:rFonts w:ascii="宋体" w:hAnsi="宋体" w:hint="eastAsia"/>
          <w:b/>
          <w:bCs/>
          <w:sz w:val="21"/>
        </w:rPr>
        <w:t>特价、赠品</w:t>
      </w:r>
      <w:r>
        <w:rPr>
          <w:rFonts w:ascii="宋体" w:hAnsi="宋体" w:hint="eastAsia"/>
          <w:sz w:val="21"/>
        </w:rPr>
        <w:t>。具体操作有零售数量改变、零售药品取消、零售暂存、其他货币支付、购物卡支付、药品散买、前台现金支付、收银员上下班交接、</w:t>
      </w:r>
      <w:proofErr w:type="gramStart"/>
      <w:r>
        <w:rPr>
          <w:rFonts w:ascii="宋体" w:hAnsi="宋体" w:hint="eastAsia"/>
          <w:sz w:val="21"/>
        </w:rPr>
        <w:t>清机及</w:t>
      </w:r>
      <w:proofErr w:type="gramEnd"/>
      <w:r>
        <w:rPr>
          <w:rFonts w:ascii="宋体" w:hAnsi="宋体" w:hint="eastAsia"/>
          <w:sz w:val="21"/>
        </w:rPr>
        <w:t>收银机设置。</w:t>
      </w:r>
    </w:p>
    <w:p w:rsidR="006F4FC9" w:rsidRDefault="006F4FC9" w:rsidP="006F4FC9">
      <w:pPr>
        <w:pStyle w:val="a9"/>
        <w:rPr>
          <w:rFonts w:ascii="宋体" w:hAnsi="宋体"/>
          <w:kern w:val="2"/>
        </w:rPr>
      </w:pPr>
      <w:r>
        <w:rPr>
          <w:rFonts w:ascii="宋体" w:hAnsi="宋体" w:hint="eastAsia"/>
          <w:kern w:val="2"/>
        </w:rPr>
        <w:t>点击“</w:t>
      </w:r>
      <w:r>
        <w:rPr>
          <w:rFonts w:ascii="宋体" w:hAnsi="宋体" w:hint="eastAsia"/>
        </w:rPr>
        <w:t>药品零售</w:t>
      </w:r>
      <w:r>
        <w:rPr>
          <w:rFonts w:ascii="宋体" w:hAnsi="宋体" w:hint="eastAsia"/>
          <w:kern w:val="2"/>
        </w:rPr>
        <w:t>”菜单，弹出</w:t>
      </w:r>
      <w:r>
        <w:rPr>
          <w:rFonts w:ascii="宋体" w:hAnsi="宋体" w:hint="eastAsia"/>
        </w:rPr>
        <w:t>POS前台收银</w:t>
      </w:r>
      <w:r>
        <w:rPr>
          <w:rFonts w:ascii="宋体" w:hAnsi="宋体" w:hint="eastAsia"/>
          <w:kern w:val="2"/>
        </w:rPr>
        <w:t>窗口（如图）：</w:t>
      </w:r>
    </w:p>
    <w:p w:rsidR="006F4FC9" w:rsidRPr="006F4FC9" w:rsidRDefault="006F4FC9" w:rsidP="006F4FC9"/>
    <w:p w:rsidR="00F93835" w:rsidRDefault="00F93835" w:rsidP="00F93835">
      <w:r>
        <w:rPr>
          <w:rFonts w:hint="eastAsia"/>
        </w:rPr>
        <w:t>点击</w:t>
      </w:r>
      <w:r>
        <w:rPr>
          <w:rFonts w:hint="eastAsia"/>
        </w:rPr>
        <w:t xml:space="preserve"> </w:t>
      </w:r>
      <w:r>
        <w:rPr>
          <w:rFonts w:hint="eastAsia"/>
        </w:rPr>
        <w:t>药品零售</w:t>
      </w:r>
      <w:r>
        <w:rPr>
          <w:rFonts w:hint="eastAsia"/>
        </w:rPr>
        <w:t xml:space="preserve"> </w:t>
      </w:r>
    </w:p>
    <w:p w:rsidR="00F93835" w:rsidRDefault="00F93835" w:rsidP="00F93835">
      <w:r>
        <w:rPr>
          <w:noProof/>
        </w:rPr>
        <w:drawing>
          <wp:inline distT="0" distB="0" distL="0" distR="0" wp14:anchorId="0F366C43" wp14:editId="06EDAD5A">
            <wp:extent cx="5274310" cy="2822219"/>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2822219"/>
                    </a:xfrm>
                    <a:prstGeom prst="rect">
                      <a:avLst/>
                    </a:prstGeom>
                  </pic:spPr>
                </pic:pic>
              </a:graphicData>
            </a:graphic>
          </wp:inline>
        </w:drawing>
      </w:r>
    </w:p>
    <w:p w:rsidR="00F93835" w:rsidRDefault="00F93835" w:rsidP="00F93835">
      <w:r>
        <w:rPr>
          <w:rFonts w:hint="eastAsia"/>
        </w:rPr>
        <w:t>进入药品零售</w:t>
      </w:r>
      <w:r>
        <w:rPr>
          <w:rFonts w:hint="eastAsia"/>
        </w:rPr>
        <w:t xml:space="preserve"> </w:t>
      </w:r>
      <w:r>
        <w:rPr>
          <w:rFonts w:hint="eastAsia"/>
        </w:rPr>
        <w:t>页面</w:t>
      </w:r>
    </w:p>
    <w:p w:rsidR="006F4FC9" w:rsidRPr="006F4FC9" w:rsidRDefault="006F4FC9" w:rsidP="00F93835"/>
    <w:p w:rsidR="00F93835" w:rsidRDefault="006F4FC9" w:rsidP="00F93835">
      <w:r>
        <w:rPr>
          <w:noProof/>
        </w:rPr>
        <w:lastRenderedPageBreak/>
        <w:drawing>
          <wp:inline distT="0" distB="0" distL="0" distR="0" wp14:anchorId="74EADB09" wp14:editId="21E5E6A4">
            <wp:extent cx="5274310" cy="2863633"/>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2863633"/>
                    </a:xfrm>
                    <a:prstGeom prst="rect">
                      <a:avLst/>
                    </a:prstGeom>
                  </pic:spPr>
                </pic:pic>
              </a:graphicData>
            </a:graphic>
          </wp:inline>
        </w:drawing>
      </w:r>
    </w:p>
    <w:p w:rsidR="006F4FC9" w:rsidRPr="00BE512C" w:rsidRDefault="008D415C" w:rsidP="006F4FC9">
      <w:pPr>
        <w:pStyle w:val="2"/>
        <w:rPr>
          <w:rFonts w:ascii="宋体" w:eastAsia="宋体" w:hAnsi="宋体"/>
          <w:sz w:val="28"/>
        </w:rPr>
      </w:pPr>
      <w:bookmarkStart w:id="32" w:name="_Toc59431766"/>
      <w:bookmarkStart w:id="33" w:name="_Toc232952303"/>
      <w:r>
        <w:rPr>
          <w:rFonts w:ascii="宋体" w:eastAsia="宋体" w:hAnsi="宋体" w:hint="eastAsia"/>
          <w:sz w:val="28"/>
        </w:rPr>
        <w:t>4</w:t>
      </w:r>
      <w:r w:rsidR="006F4FC9" w:rsidRPr="00BE512C">
        <w:rPr>
          <w:rFonts w:ascii="宋体" w:eastAsia="宋体" w:hAnsi="宋体" w:hint="eastAsia"/>
          <w:sz w:val="28"/>
        </w:rPr>
        <w:t>.2 POS收银步骤</w:t>
      </w:r>
      <w:bookmarkEnd w:id="32"/>
      <w:bookmarkEnd w:id="33"/>
    </w:p>
    <w:p w:rsidR="006F4FC9" w:rsidRDefault="006F4FC9" w:rsidP="006F4FC9">
      <w:pPr>
        <w:pStyle w:val="aa"/>
        <w:ind w:firstLine="0"/>
        <w:rPr>
          <w:rFonts w:ascii="宋体" w:hAnsi="宋体"/>
          <w:b/>
          <w:bCs/>
        </w:rPr>
      </w:pPr>
      <w:r>
        <w:rPr>
          <w:rFonts w:ascii="宋体" w:hAnsi="宋体" w:hint="eastAsia"/>
          <w:b/>
          <w:bCs/>
        </w:rPr>
        <w:t>POS收银分以下三个步骤：</w:t>
      </w:r>
    </w:p>
    <w:p w:rsidR="006F4FC9" w:rsidRDefault="006F4FC9" w:rsidP="006F4FC9">
      <w:pPr>
        <w:pStyle w:val="aa"/>
        <w:ind w:firstLine="0"/>
        <w:rPr>
          <w:rFonts w:ascii="宋体" w:hAnsi="宋体"/>
          <w:b/>
          <w:bCs/>
        </w:rPr>
      </w:pPr>
      <w:r>
        <w:rPr>
          <w:rFonts w:ascii="宋体" w:hAnsi="宋体" w:hint="eastAsia"/>
          <w:b/>
          <w:bCs/>
        </w:rPr>
        <w:t>第一步：药品基本资料输入</w:t>
      </w:r>
    </w:p>
    <w:p w:rsidR="006F4FC9" w:rsidRDefault="006F4FC9" w:rsidP="006F4FC9">
      <w:pPr>
        <w:pStyle w:val="aa"/>
        <w:ind w:firstLineChars="200"/>
        <w:rPr>
          <w:rFonts w:ascii="宋体" w:hAnsi="宋体"/>
        </w:rPr>
      </w:pPr>
      <w:r>
        <w:rPr>
          <w:rFonts w:ascii="宋体" w:hAnsi="宋体" w:hint="eastAsia"/>
        </w:rPr>
        <w:t>当您在“药品编码（命令）”框中输入零售药品的药品编码或条形码、快捷码后，回车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，或通过扫描</w:t>
      </w:r>
      <w:proofErr w:type="gramStart"/>
      <w:r>
        <w:rPr>
          <w:rFonts w:ascii="宋体" w:hAnsi="宋体" w:hint="eastAsia"/>
        </w:rPr>
        <w:t>枪直接</w:t>
      </w:r>
      <w:proofErr w:type="gramEnd"/>
      <w:r>
        <w:rPr>
          <w:rFonts w:ascii="宋体" w:hAnsi="宋体" w:hint="eastAsia"/>
        </w:rPr>
        <w:t>扫入药品的条形码，也可以用鼠标进行双击，或F8弹出药品资料，再进行所需药品资料的找寻，选定所需药品资料后，点击</w:t>
      </w:r>
      <w:r>
        <w:rPr>
          <w:rFonts w:ascii="宋体" w:hAnsi="宋体" w:hint="eastAsia"/>
          <w:b/>
          <w:bCs/>
        </w:rPr>
        <w:t xml:space="preserve">[ </w:t>
      </w:r>
      <w:r>
        <w:rPr>
          <w:rFonts w:ascii="宋体" w:hAnsi="宋体" w:hint="eastAsia"/>
        </w:rPr>
        <w:t xml:space="preserve">确定 </w:t>
      </w:r>
      <w:r>
        <w:rPr>
          <w:rFonts w:ascii="宋体" w:hAnsi="宋体"/>
          <w:b/>
          <w:bCs/>
        </w:rPr>
        <w:t>]</w:t>
      </w:r>
      <w:r>
        <w:rPr>
          <w:rFonts w:ascii="宋体" w:hAnsi="宋体" w:hint="eastAsia"/>
        </w:rPr>
        <w:t>按钮或Alt+1，其相应的药品资料就会自动显示在屏幕上，包括药品的编码、名称、单位、数量、单价（这里的单价就是药品资料中的零售价）和金额，这时光标又定位到药品编码输入框中，您再用同样的方法输入下一个药品；</w:t>
      </w:r>
    </w:p>
    <w:p w:rsidR="006F4FC9" w:rsidRDefault="006F4FC9" w:rsidP="006F4FC9">
      <w:pPr>
        <w:pStyle w:val="aa"/>
        <w:ind w:leftChars="100" w:left="210" w:firstLine="0"/>
        <w:rPr>
          <w:rFonts w:ascii="宋体" w:hAnsi="宋体"/>
        </w:rPr>
      </w:pPr>
    </w:p>
    <w:p w:rsidR="006F4FC9" w:rsidRDefault="006F4FC9" w:rsidP="006F4FC9">
      <w:pPr>
        <w:pStyle w:val="aa"/>
        <w:ind w:firstLine="0"/>
        <w:rPr>
          <w:rFonts w:ascii="宋体" w:hAnsi="宋体"/>
          <w:b/>
          <w:bCs/>
        </w:rPr>
      </w:pPr>
      <w:r>
        <w:rPr>
          <w:rFonts w:ascii="宋体" w:hAnsi="宋体" w:hint="eastAsia"/>
          <w:b/>
          <w:bCs/>
        </w:rPr>
        <w:t>第二步：数量输入</w:t>
      </w:r>
    </w:p>
    <w:p w:rsidR="006F4FC9" w:rsidRDefault="006F4FC9" w:rsidP="006F4FC9">
      <w:pPr>
        <w:pStyle w:val="aa"/>
        <w:ind w:firstLineChars="200"/>
        <w:rPr>
          <w:rFonts w:ascii="宋体" w:hAnsi="宋体"/>
        </w:rPr>
      </w:pPr>
      <w:r>
        <w:rPr>
          <w:rFonts w:ascii="宋体" w:hAnsi="宋体" w:hint="eastAsia"/>
        </w:rPr>
        <w:t>进入零售窗口时，系统的药品数量默认为“1”，顾客在购买某一药品多个数量时需指定药品数量，先在“药品编码（命令）”框中输入“数量+” 后回车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，其数量就会自动显示到POS数量栏中（如输入的为2+，其数量以2显示），再输入其药品编码或条形码、快捷码后，回车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，或通过扫描</w:t>
      </w:r>
      <w:proofErr w:type="gramStart"/>
      <w:r>
        <w:rPr>
          <w:rFonts w:ascii="宋体" w:hAnsi="宋体" w:hint="eastAsia"/>
        </w:rPr>
        <w:t>枪直接</w:t>
      </w:r>
      <w:proofErr w:type="gramEnd"/>
      <w:r>
        <w:rPr>
          <w:rFonts w:ascii="宋体" w:hAnsi="宋体" w:hint="eastAsia"/>
        </w:rPr>
        <w:t>扫入药品的条形码，也可以用鼠标进行双击，或F8弹出药品资料，再进行所需药品资料的找寻，选定所需药品资料后，点击</w:t>
      </w:r>
      <w:r>
        <w:rPr>
          <w:rFonts w:ascii="宋体" w:hAnsi="宋体" w:hint="eastAsia"/>
          <w:b/>
          <w:bCs/>
        </w:rPr>
        <w:t xml:space="preserve">[ </w:t>
      </w:r>
      <w:r>
        <w:rPr>
          <w:rFonts w:ascii="宋体" w:hAnsi="宋体" w:hint="eastAsia"/>
        </w:rPr>
        <w:t xml:space="preserve">确定 </w:t>
      </w:r>
      <w:r>
        <w:rPr>
          <w:rFonts w:ascii="宋体" w:hAnsi="宋体"/>
          <w:b/>
          <w:bCs/>
        </w:rPr>
        <w:t>]</w:t>
      </w:r>
      <w:r>
        <w:rPr>
          <w:rFonts w:ascii="宋体" w:hAnsi="宋体" w:hint="eastAsia"/>
        </w:rPr>
        <w:t>按钮或Alt+1，（即输入所买药品数量在先、药品编码或条码在后），当第一个药品输入完毕后系统数量又复位变为“1”，等待下一顾客的药品输入。</w:t>
      </w:r>
    </w:p>
    <w:p w:rsidR="006F4FC9" w:rsidRDefault="006F4FC9" w:rsidP="006F4FC9">
      <w:pPr>
        <w:pStyle w:val="aa"/>
        <w:ind w:firstLine="0"/>
        <w:rPr>
          <w:rFonts w:ascii="宋体" w:hAnsi="宋体"/>
        </w:rPr>
      </w:pPr>
    </w:p>
    <w:p w:rsidR="006F4FC9" w:rsidRDefault="006F4FC9" w:rsidP="006F4FC9">
      <w:pPr>
        <w:pStyle w:val="aa"/>
        <w:ind w:firstLine="0"/>
        <w:rPr>
          <w:rFonts w:ascii="宋体" w:hAnsi="宋体"/>
          <w:b/>
          <w:bCs/>
        </w:rPr>
      </w:pPr>
      <w:r>
        <w:rPr>
          <w:rFonts w:ascii="宋体" w:hAnsi="宋体" w:hint="eastAsia"/>
          <w:b/>
          <w:bCs/>
        </w:rPr>
        <w:t>第三步：</w:t>
      </w:r>
      <w:proofErr w:type="gramStart"/>
      <w:r>
        <w:rPr>
          <w:rFonts w:ascii="宋体" w:hAnsi="宋体" w:hint="eastAsia"/>
          <w:b/>
          <w:bCs/>
        </w:rPr>
        <w:t>结帐</w:t>
      </w:r>
      <w:proofErr w:type="gramEnd"/>
    </w:p>
    <w:p w:rsidR="006F4FC9" w:rsidRDefault="006F4FC9" w:rsidP="006F4FC9">
      <w:pPr>
        <w:pStyle w:val="aa"/>
        <w:ind w:firstLineChars="200"/>
        <w:rPr>
          <w:rFonts w:ascii="宋体" w:hAnsi="宋体"/>
        </w:rPr>
      </w:pPr>
      <w:r>
        <w:rPr>
          <w:rFonts w:ascii="宋体" w:hAnsi="宋体" w:hint="eastAsia"/>
        </w:rPr>
        <w:t>您将顾客所购买药品录入完毕后，仍然在“药品编码（命令）”框中输入“+”或“//”</w:t>
      </w:r>
      <w:proofErr w:type="gramStart"/>
      <w:r>
        <w:rPr>
          <w:rFonts w:ascii="宋体" w:hAnsi="宋体" w:hint="eastAsia"/>
        </w:rPr>
        <w:t>结帐</w:t>
      </w:r>
      <w:proofErr w:type="gramEnd"/>
      <w:r>
        <w:rPr>
          <w:rFonts w:ascii="宋体" w:hAnsi="宋体" w:hint="eastAsia"/>
        </w:rPr>
        <w:t>命令后，回车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，电脑自动算出当前零售清单的所有药品总金额（顾客显示屏也显示总金额），同时光标会自动定位到“收银金额”框中，您将顾客所付现金数额输入到“收银金额”框中后回车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，电脑自动显示找回给顾客的金额，同时在顾客显示屏也会显示找零金额，电脑自动弹出钱箱，第一个顾客</w:t>
      </w:r>
      <w:proofErr w:type="gramStart"/>
      <w:r>
        <w:rPr>
          <w:rFonts w:ascii="宋体" w:hAnsi="宋体" w:hint="eastAsia"/>
        </w:rPr>
        <w:t>结帐</w:t>
      </w:r>
      <w:proofErr w:type="gramEnd"/>
      <w:r>
        <w:rPr>
          <w:rFonts w:ascii="宋体" w:hAnsi="宋体" w:hint="eastAsia"/>
        </w:rPr>
        <w:t>完毕后光标又定位到“药品编码（命令）”框中，等待下一顾客所买药品的输入；</w:t>
      </w:r>
    </w:p>
    <w:p w:rsidR="006F4FC9" w:rsidRDefault="006F4FC9" w:rsidP="006F4FC9">
      <w:pPr>
        <w:pStyle w:val="aa"/>
        <w:ind w:firstLineChars="200"/>
        <w:rPr>
          <w:rFonts w:ascii="宋体" w:hAnsi="宋体"/>
        </w:rPr>
      </w:pPr>
      <w:r>
        <w:rPr>
          <w:rFonts w:ascii="宋体" w:hAnsi="宋体" w:hint="eastAsia"/>
        </w:rPr>
        <w:t>当您对帐套可选功能中“零售中不允许出售特殊药品”进行打“</w:t>
      </w:r>
      <w:r>
        <w:rPr>
          <w:rFonts w:ascii="宋体" w:hAnsi="宋体" w:hint="eastAsia"/>
          <w:b/>
          <w:bCs/>
        </w:rPr>
        <w:t>√</w:t>
      </w:r>
      <w:r>
        <w:rPr>
          <w:rFonts w:ascii="宋体" w:hAnsi="宋体" w:hint="eastAsia"/>
        </w:rPr>
        <w:t>”时，在POS收银中，</w:t>
      </w:r>
      <w:r>
        <w:rPr>
          <w:rFonts w:ascii="宋体" w:hAnsi="宋体" w:hint="eastAsia"/>
        </w:rPr>
        <w:lastRenderedPageBreak/>
        <w:t>凡是在药品资料中的“GSP信息”栏的“经营范围分类”处是特殊的药品，就不可以在POS收银中销售。操作过程中就会有“药品零售忠告”提示弹出（如图）：</w:t>
      </w:r>
    </w:p>
    <w:p w:rsidR="006F4FC9" w:rsidRDefault="006F4FC9" w:rsidP="006F4FC9">
      <w:pPr>
        <w:pStyle w:val="aa"/>
        <w:ind w:leftChars="100" w:left="210" w:firstLine="0"/>
        <w:jc w:val="center"/>
        <w:rPr>
          <w:rFonts w:ascii="宋体" w:hAnsi="宋体"/>
        </w:rPr>
      </w:pPr>
      <w:r>
        <w:rPr>
          <w:rFonts w:ascii="宋体" w:hAnsi="宋体" w:hint="eastAsia"/>
          <w:noProof/>
        </w:rPr>
        <w:drawing>
          <wp:inline distT="0" distB="0" distL="0" distR="0">
            <wp:extent cx="2245995" cy="943610"/>
            <wp:effectExtent l="0" t="0" r="1905" b="8890"/>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45995" cy="943610"/>
                    </a:xfrm>
                    <a:prstGeom prst="rect">
                      <a:avLst/>
                    </a:prstGeom>
                    <a:noFill/>
                    <a:ln>
                      <a:noFill/>
                    </a:ln>
                  </pic:spPr>
                </pic:pic>
              </a:graphicData>
            </a:graphic>
          </wp:inline>
        </w:drawing>
      </w:r>
    </w:p>
    <w:p w:rsidR="006F4FC9" w:rsidRDefault="006F4FC9" w:rsidP="006F4FC9">
      <w:pPr>
        <w:pStyle w:val="aa"/>
        <w:ind w:leftChars="100" w:left="210" w:firstLine="0"/>
        <w:jc w:val="center"/>
        <w:rPr>
          <w:rFonts w:ascii="宋体" w:hAnsi="宋体"/>
        </w:rPr>
      </w:pPr>
      <w:r>
        <w:rPr>
          <w:rFonts w:ascii="宋体" w:hAnsi="宋体" w:hint="eastAsia"/>
        </w:rPr>
        <w:t>图</w:t>
      </w:r>
      <w:r w:rsidR="0063230B">
        <w:rPr>
          <w:rFonts w:ascii="宋体" w:hAnsi="宋体" w:hint="eastAsia"/>
        </w:rPr>
        <w:t>4</w:t>
      </w:r>
      <w:r>
        <w:rPr>
          <w:rFonts w:ascii="宋体" w:hAnsi="宋体" w:hint="eastAsia"/>
        </w:rPr>
        <w:t>.2-1</w:t>
      </w:r>
    </w:p>
    <w:p w:rsidR="006F4FC9" w:rsidRDefault="006F4FC9" w:rsidP="006F4FC9">
      <w:pPr>
        <w:pStyle w:val="aa"/>
        <w:ind w:firstLine="0"/>
        <w:rPr>
          <w:rFonts w:ascii="宋体" w:hAnsi="宋体"/>
        </w:rPr>
      </w:pPr>
      <w:r>
        <w:rPr>
          <w:rFonts w:ascii="宋体" w:hAnsi="宋体" w:hint="eastAsia"/>
        </w:rPr>
        <w:t>这样您就不可以进行此药品的销售，确定（即回车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rPr>
        <w:t>）</w:t>
      </w:r>
      <w:r>
        <w:rPr>
          <w:rFonts w:ascii="宋体" w:hAnsi="宋体" w:hint="eastAsia"/>
        </w:rPr>
        <w:t>后，做下一资料的录入或进行</w:t>
      </w:r>
      <w:proofErr w:type="gramStart"/>
      <w:r>
        <w:rPr>
          <w:rFonts w:ascii="宋体" w:hAnsi="宋体" w:hint="eastAsia"/>
        </w:rPr>
        <w:t>结帐</w:t>
      </w:r>
      <w:proofErr w:type="gramEnd"/>
      <w:r>
        <w:rPr>
          <w:rFonts w:ascii="宋体" w:hAnsi="宋体" w:hint="eastAsia"/>
        </w:rPr>
        <w:t>处理。</w:t>
      </w:r>
    </w:p>
    <w:p w:rsidR="00A1051C" w:rsidRDefault="0063230B" w:rsidP="00A1051C">
      <w:pPr>
        <w:pStyle w:val="2"/>
        <w:rPr>
          <w:rFonts w:ascii="宋体" w:eastAsia="宋体" w:hAnsi="宋体"/>
          <w:sz w:val="28"/>
        </w:rPr>
      </w:pPr>
      <w:bookmarkStart w:id="34" w:name="_Toc59431767"/>
      <w:bookmarkStart w:id="35" w:name="_Toc232952304"/>
      <w:r>
        <w:rPr>
          <w:rFonts w:ascii="宋体" w:eastAsia="宋体" w:hAnsi="宋体" w:hint="eastAsia"/>
          <w:sz w:val="28"/>
        </w:rPr>
        <w:t>4</w:t>
      </w:r>
      <w:r w:rsidR="00A1051C">
        <w:rPr>
          <w:rFonts w:ascii="宋体" w:eastAsia="宋体" w:hAnsi="宋体" w:hint="eastAsia"/>
          <w:sz w:val="28"/>
        </w:rPr>
        <w:t>.3定价（零售价）收银</w:t>
      </w:r>
      <w:bookmarkEnd w:id="34"/>
      <w:bookmarkEnd w:id="35"/>
    </w:p>
    <w:p w:rsidR="00A1051C" w:rsidRDefault="00A1051C" w:rsidP="00A1051C">
      <w:pPr>
        <w:pStyle w:val="ab"/>
        <w:ind w:firstLineChars="200" w:firstLine="420"/>
        <w:rPr>
          <w:rFonts w:ascii="宋体" w:hAnsi="宋体"/>
          <w:sz w:val="21"/>
        </w:rPr>
      </w:pPr>
      <w:r>
        <w:rPr>
          <w:rFonts w:ascii="宋体" w:hAnsi="宋体" w:hint="eastAsia"/>
          <w:sz w:val="21"/>
        </w:rPr>
        <w:t>进入系统POS收银窗口后，在窗口中有个</w:t>
      </w:r>
      <w:r>
        <w:rPr>
          <w:rFonts w:ascii="宋体" w:hAnsi="宋体" w:hint="eastAsia"/>
          <w:b/>
          <w:bCs/>
          <w:sz w:val="21"/>
        </w:rPr>
        <w:t xml:space="preserve">[ </w:t>
      </w:r>
      <w:r>
        <w:rPr>
          <w:rFonts w:ascii="宋体" w:hAnsi="宋体" w:hint="eastAsia"/>
          <w:sz w:val="21"/>
        </w:rPr>
        <w:t xml:space="preserve">按定价 </w:t>
      </w:r>
      <w:r>
        <w:rPr>
          <w:rFonts w:ascii="宋体" w:hAnsi="宋体" w:hint="eastAsia"/>
          <w:b/>
          <w:bCs/>
          <w:sz w:val="21"/>
        </w:rPr>
        <w:t>]</w:t>
      </w:r>
      <w:r>
        <w:rPr>
          <w:rFonts w:ascii="宋体" w:hAnsi="宋体" w:hint="eastAsia"/>
          <w:sz w:val="21"/>
        </w:rPr>
        <w:t>按钮，当将此按钮点凹下去时就为按定价（即药品的零售价）收款，本系统进入POS收银窗口时默认价格状态为</w:t>
      </w:r>
      <w:r>
        <w:rPr>
          <w:rFonts w:ascii="宋体" w:hAnsi="宋体" w:hint="eastAsia"/>
          <w:b/>
          <w:bCs/>
          <w:sz w:val="21"/>
        </w:rPr>
        <w:t>按定价</w:t>
      </w:r>
      <w:r>
        <w:rPr>
          <w:rFonts w:ascii="宋体" w:hAnsi="宋体" w:hint="eastAsia"/>
          <w:sz w:val="21"/>
        </w:rPr>
        <w:t>，即按药品的零售价对外零售，同时光标定位在“药品编码（命令）”框中,等待药品的输入。</w:t>
      </w:r>
    </w:p>
    <w:p w:rsidR="00A1051C" w:rsidRDefault="0063230B" w:rsidP="00A1051C">
      <w:pPr>
        <w:pStyle w:val="2"/>
        <w:rPr>
          <w:rFonts w:ascii="宋体" w:eastAsia="宋体" w:hAnsi="宋体"/>
          <w:sz w:val="28"/>
        </w:rPr>
      </w:pPr>
      <w:bookmarkStart w:id="36" w:name="_Toc59431768"/>
      <w:bookmarkStart w:id="37" w:name="_Toc232952305"/>
      <w:r>
        <w:rPr>
          <w:rFonts w:ascii="宋体" w:eastAsia="宋体" w:hAnsi="宋体" w:hint="eastAsia"/>
          <w:sz w:val="28"/>
        </w:rPr>
        <w:t>4</w:t>
      </w:r>
      <w:r w:rsidR="00A1051C">
        <w:rPr>
          <w:rFonts w:ascii="宋体" w:eastAsia="宋体" w:hAnsi="宋体" w:hint="eastAsia"/>
          <w:sz w:val="28"/>
        </w:rPr>
        <w:t>.4优惠价收银</w:t>
      </w:r>
      <w:bookmarkEnd w:id="36"/>
      <w:bookmarkEnd w:id="37"/>
    </w:p>
    <w:p w:rsidR="00A1051C" w:rsidRDefault="00A1051C" w:rsidP="00A1051C">
      <w:pPr>
        <w:pStyle w:val="ab"/>
        <w:ind w:firstLineChars="200" w:firstLine="420"/>
        <w:rPr>
          <w:rFonts w:ascii="宋体" w:hAnsi="宋体"/>
          <w:sz w:val="21"/>
        </w:rPr>
      </w:pPr>
      <w:r>
        <w:rPr>
          <w:rFonts w:ascii="宋体" w:hAnsi="宋体" w:hint="eastAsia"/>
          <w:sz w:val="21"/>
        </w:rPr>
        <w:t>在药品销售过程中，需要针对不同的顾客、不同的药品进行不同价格的销售，本系统为此设置了四种优惠价方式：</w:t>
      </w:r>
    </w:p>
    <w:p w:rsidR="00A1051C" w:rsidRDefault="00A1051C" w:rsidP="00A1051C">
      <w:pPr>
        <w:pStyle w:val="ab"/>
        <w:rPr>
          <w:rFonts w:ascii="宋体" w:hAnsi="宋体"/>
          <w:sz w:val="21"/>
        </w:rPr>
      </w:pPr>
      <w:r>
        <w:rPr>
          <w:rFonts w:ascii="宋体" w:hAnsi="宋体" w:hint="eastAsia"/>
          <w:b/>
          <w:bCs/>
          <w:sz w:val="21"/>
        </w:rPr>
        <w:t>第一种：对某种药品在单价上直接优惠（有零售价）</w:t>
      </w:r>
      <w:r>
        <w:rPr>
          <w:rFonts w:ascii="宋体" w:hAnsi="宋体" w:hint="eastAsia"/>
          <w:sz w:val="21"/>
        </w:rPr>
        <w:t>，</w:t>
      </w:r>
    </w:p>
    <w:p w:rsidR="00A1051C" w:rsidRDefault="00A1051C" w:rsidP="00A1051C">
      <w:pPr>
        <w:pStyle w:val="ab"/>
        <w:ind w:firstLineChars="200" w:firstLine="420"/>
        <w:rPr>
          <w:rFonts w:ascii="宋体" w:hAnsi="宋体"/>
          <w:sz w:val="21"/>
        </w:rPr>
      </w:pPr>
      <w:r>
        <w:rPr>
          <w:rFonts w:ascii="宋体" w:hAnsi="宋体" w:hint="eastAsia"/>
          <w:sz w:val="21"/>
        </w:rPr>
        <w:t>当您想对某顾客的某种药品进行优惠价时，可在POS收银窗口中点击</w:t>
      </w:r>
      <w:r>
        <w:rPr>
          <w:rFonts w:ascii="宋体" w:hAnsi="宋体" w:hint="eastAsia"/>
          <w:b/>
          <w:bCs/>
          <w:sz w:val="21"/>
        </w:rPr>
        <w:t>[</w:t>
      </w:r>
      <w:r>
        <w:rPr>
          <w:rFonts w:ascii="宋体" w:hAnsi="宋体" w:hint="eastAsia"/>
          <w:sz w:val="21"/>
        </w:rPr>
        <w:t xml:space="preserve"> 按定价 </w:t>
      </w:r>
      <w:r>
        <w:rPr>
          <w:rFonts w:ascii="宋体" w:hAnsi="宋体" w:hint="eastAsia"/>
          <w:b/>
          <w:bCs/>
          <w:sz w:val="21"/>
        </w:rPr>
        <w:t>]</w:t>
      </w:r>
      <w:r>
        <w:rPr>
          <w:rFonts w:ascii="宋体" w:hAnsi="宋体" w:hint="eastAsia"/>
          <w:sz w:val="21"/>
        </w:rPr>
        <w:t>按钮，或按键盘上的“F2”，或在“药品编码（命令）”框中输入“/2”后回车</w:t>
      </w:r>
      <w:r>
        <w:rPr>
          <w:rFonts w:ascii="宋体" w:hAnsi="宋体" w:hint="eastAsia"/>
          <w:b/>
          <w:bCs/>
        </w:rPr>
        <w:t>[</w:t>
      </w:r>
      <w:r>
        <w:rPr>
          <w:rFonts w:ascii="宋体" w:hAnsi="宋体" w:hint="eastAsia"/>
          <w:b/>
          <w:bCs/>
          <w:sz w:val="21"/>
        </w:rPr>
        <w:t xml:space="preserve"> </w:t>
      </w:r>
      <w:r>
        <w:rPr>
          <w:rFonts w:ascii="宋体" w:hAnsi="宋体" w:hint="eastAsia"/>
          <w:sz w:val="21"/>
        </w:rPr>
        <w:t>Enter</w:t>
      </w:r>
      <w:r>
        <w:rPr>
          <w:rFonts w:ascii="宋体" w:hAnsi="宋体" w:hint="eastAsia"/>
        </w:rPr>
        <w:t xml:space="preserve"> </w:t>
      </w:r>
      <w:r>
        <w:rPr>
          <w:rFonts w:ascii="宋体" w:hAnsi="宋体" w:hint="eastAsia"/>
          <w:b/>
          <w:bCs/>
        </w:rPr>
        <w:t>]</w:t>
      </w:r>
      <w:r>
        <w:rPr>
          <w:rFonts w:ascii="宋体" w:hAnsi="宋体" w:hint="eastAsia"/>
          <w:sz w:val="21"/>
        </w:rPr>
        <w:t>，POS收银窗口中的原“按定价”按钮就显示为</w:t>
      </w:r>
      <w:r>
        <w:rPr>
          <w:rFonts w:ascii="宋体" w:hAnsi="宋体" w:hint="eastAsia"/>
          <w:b/>
          <w:bCs/>
          <w:sz w:val="21"/>
        </w:rPr>
        <w:t>[</w:t>
      </w:r>
      <w:r>
        <w:rPr>
          <w:rFonts w:ascii="宋体" w:hAnsi="宋体" w:hint="eastAsia"/>
          <w:sz w:val="21"/>
        </w:rPr>
        <w:t xml:space="preserve"> 按优惠价 </w:t>
      </w:r>
      <w:r>
        <w:rPr>
          <w:rFonts w:ascii="宋体" w:hAnsi="宋体" w:hint="eastAsia"/>
          <w:b/>
          <w:bCs/>
          <w:sz w:val="21"/>
        </w:rPr>
        <w:t>]</w:t>
      </w:r>
      <w:r>
        <w:rPr>
          <w:rFonts w:ascii="宋体" w:hAnsi="宋体" w:hint="eastAsia"/>
          <w:sz w:val="21"/>
        </w:rPr>
        <w:t>按钮，这时系统处于按优惠价收银状态，输入药品编码或条码等药品资料后回车</w:t>
      </w:r>
      <w:r>
        <w:rPr>
          <w:rFonts w:ascii="宋体" w:hAnsi="宋体" w:hint="eastAsia"/>
          <w:b/>
          <w:bCs/>
        </w:rPr>
        <w:t>[</w:t>
      </w:r>
      <w:r>
        <w:rPr>
          <w:rFonts w:ascii="宋体" w:hAnsi="宋体" w:hint="eastAsia"/>
          <w:b/>
          <w:bCs/>
          <w:sz w:val="21"/>
        </w:rPr>
        <w:t xml:space="preserve"> </w:t>
      </w:r>
      <w:r>
        <w:rPr>
          <w:rFonts w:ascii="宋体" w:hAnsi="宋体" w:hint="eastAsia"/>
          <w:sz w:val="21"/>
        </w:rPr>
        <w:t>Enter</w:t>
      </w:r>
      <w:r>
        <w:rPr>
          <w:rFonts w:ascii="宋体" w:hAnsi="宋体" w:hint="eastAsia"/>
        </w:rPr>
        <w:t xml:space="preserve"> </w:t>
      </w:r>
      <w:r>
        <w:rPr>
          <w:rFonts w:ascii="宋体" w:hAnsi="宋体" w:hint="eastAsia"/>
          <w:b/>
          <w:bCs/>
        </w:rPr>
        <w:t>]</w:t>
      </w:r>
      <w:r>
        <w:rPr>
          <w:rFonts w:ascii="宋体" w:hAnsi="宋体" w:hint="eastAsia"/>
          <w:sz w:val="21"/>
        </w:rPr>
        <w:t>，屏幕上弹出“临时自定价格”框（如图）：</w:t>
      </w:r>
    </w:p>
    <w:p w:rsidR="00A1051C" w:rsidRDefault="00A1051C" w:rsidP="00A1051C">
      <w:pPr>
        <w:pStyle w:val="ab"/>
        <w:jc w:val="center"/>
        <w:rPr>
          <w:rFonts w:ascii="宋体" w:hAnsi="宋体"/>
          <w:sz w:val="21"/>
        </w:rPr>
      </w:pPr>
      <w:r>
        <w:rPr>
          <w:rFonts w:ascii="宋体" w:hAnsi="宋体" w:hint="eastAsia"/>
          <w:noProof/>
          <w:sz w:val="21"/>
        </w:rPr>
        <w:drawing>
          <wp:inline distT="0" distB="0" distL="0" distR="0">
            <wp:extent cx="4048125" cy="2638425"/>
            <wp:effectExtent l="0" t="0" r="9525" b="9525"/>
            <wp:docPr id="1643" name="图片 164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48125" cy="2638425"/>
                    </a:xfrm>
                    <a:prstGeom prst="rect">
                      <a:avLst/>
                    </a:prstGeom>
                    <a:noFill/>
                    <a:ln>
                      <a:noFill/>
                    </a:ln>
                  </pic:spPr>
                </pic:pic>
              </a:graphicData>
            </a:graphic>
          </wp:inline>
        </w:drawing>
      </w:r>
    </w:p>
    <w:p w:rsidR="00A1051C" w:rsidRDefault="00A1051C" w:rsidP="00A1051C">
      <w:pPr>
        <w:ind w:firstLine="420"/>
        <w:jc w:val="center"/>
        <w:rPr>
          <w:rFonts w:ascii="宋体" w:hAnsi="宋体"/>
        </w:rPr>
      </w:pPr>
      <w:r>
        <w:rPr>
          <w:rFonts w:ascii="宋体" w:hAnsi="宋体" w:hint="eastAsia"/>
        </w:rPr>
        <w:t>图</w:t>
      </w:r>
      <w:r w:rsidR="0063230B">
        <w:rPr>
          <w:rFonts w:ascii="宋体" w:hAnsi="宋体" w:hint="eastAsia"/>
        </w:rPr>
        <w:t>4</w:t>
      </w:r>
      <w:r>
        <w:rPr>
          <w:rFonts w:ascii="宋体" w:hAnsi="宋体" w:hint="eastAsia"/>
        </w:rPr>
        <w:t>.4-1</w:t>
      </w:r>
    </w:p>
    <w:p w:rsidR="00A1051C" w:rsidRDefault="00A1051C" w:rsidP="00A1051C">
      <w:pPr>
        <w:pStyle w:val="10"/>
        <w:ind w:left="420" w:hanging="420"/>
      </w:pPr>
      <w:r>
        <w:rPr>
          <w:rFonts w:hint="eastAsia"/>
        </w:rPr>
        <w:t>图中新价格栏处输入您所给的优惠价，然后连续（三次）回车</w:t>
      </w:r>
      <w:r>
        <w:rPr>
          <w:rFonts w:hint="eastAsia"/>
        </w:rPr>
        <w:t>[ Enter ]</w:t>
      </w:r>
      <w:r>
        <w:rPr>
          <w:rFonts w:hint="eastAsia"/>
        </w:rPr>
        <w:t>后，光标就会自动定位在“药品编码（命令）”框中，可继续输入下一个药品进行优惠价销售，本单中再继</w:t>
      </w:r>
      <w:r>
        <w:rPr>
          <w:rFonts w:hint="eastAsia"/>
        </w:rPr>
        <w:lastRenderedPageBreak/>
        <w:t>续销售的药品不再优惠时，可点击</w:t>
      </w:r>
      <w:r>
        <w:rPr>
          <w:rFonts w:hint="eastAsia"/>
        </w:rPr>
        <w:t xml:space="preserve">[ </w:t>
      </w:r>
      <w:r>
        <w:rPr>
          <w:rFonts w:hint="eastAsia"/>
        </w:rPr>
        <w:t>按定价</w:t>
      </w:r>
      <w:r>
        <w:rPr>
          <w:rFonts w:hint="eastAsia"/>
        </w:rPr>
        <w:t xml:space="preserve"> ]</w:t>
      </w:r>
      <w:r>
        <w:rPr>
          <w:rFonts w:hint="eastAsia"/>
        </w:rPr>
        <w:t>按钮，或按键盘上的“</w:t>
      </w:r>
      <w:r>
        <w:rPr>
          <w:rFonts w:hint="eastAsia"/>
        </w:rPr>
        <w:t>F2</w:t>
      </w:r>
      <w:r>
        <w:rPr>
          <w:rFonts w:hint="eastAsia"/>
        </w:rPr>
        <w:t>”，或在“药品编码（命令）”框中输入“</w:t>
      </w:r>
      <w:r>
        <w:rPr>
          <w:rFonts w:hint="eastAsia"/>
        </w:rPr>
        <w:t>/2</w:t>
      </w:r>
      <w:r>
        <w:rPr>
          <w:rFonts w:hint="eastAsia"/>
        </w:rPr>
        <w:t>”后回车</w:t>
      </w:r>
      <w:r>
        <w:rPr>
          <w:rFonts w:hint="eastAsia"/>
        </w:rPr>
        <w:t>[ Enter ]</w:t>
      </w:r>
      <w:r>
        <w:rPr>
          <w:rFonts w:hint="eastAsia"/>
        </w:rPr>
        <w:t>，再销售的药品就是按正常零售价销售。</w:t>
      </w:r>
      <w:proofErr w:type="gramStart"/>
      <w:r>
        <w:rPr>
          <w:rFonts w:hint="eastAsia"/>
        </w:rPr>
        <w:t>图临时</w:t>
      </w:r>
      <w:proofErr w:type="gramEnd"/>
      <w:r>
        <w:rPr>
          <w:rFonts w:hint="eastAsia"/>
        </w:rPr>
        <w:t>自定价格中有药品编码、条形码、名称、规格、单位、数量、零售价、新价、会员价、特价、拆零价、合计等显示，便于</w:t>
      </w:r>
      <w:proofErr w:type="gramStart"/>
      <w:r>
        <w:rPr>
          <w:rFonts w:hint="eastAsia"/>
        </w:rPr>
        <w:t>您清楚</w:t>
      </w:r>
      <w:proofErr w:type="gramEnd"/>
      <w:r>
        <w:rPr>
          <w:rFonts w:hint="eastAsia"/>
        </w:rPr>
        <w:t>了解价格。</w:t>
      </w:r>
    </w:p>
    <w:p w:rsidR="00A1051C" w:rsidRDefault="00A1051C" w:rsidP="00A1051C">
      <w:pPr>
        <w:rPr>
          <w:rFonts w:ascii="宋体" w:hAnsi="宋体"/>
        </w:rPr>
      </w:pPr>
    </w:p>
    <w:p w:rsidR="00A1051C" w:rsidRDefault="00A1051C" w:rsidP="00A1051C">
      <w:pPr>
        <w:pStyle w:val="ab"/>
        <w:rPr>
          <w:rFonts w:ascii="宋体" w:hAnsi="宋体"/>
          <w:sz w:val="21"/>
        </w:rPr>
      </w:pPr>
      <w:r>
        <w:rPr>
          <w:rFonts w:ascii="宋体" w:hAnsi="宋体" w:hint="eastAsia"/>
          <w:b/>
          <w:bCs/>
          <w:sz w:val="21"/>
        </w:rPr>
        <w:t>第二种：当某种药品零售价为“0”时直接优惠（无零售价）</w:t>
      </w:r>
      <w:r>
        <w:rPr>
          <w:rFonts w:ascii="宋体" w:hAnsi="宋体" w:hint="eastAsia"/>
          <w:sz w:val="21"/>
        </w:rPr>
        <w:t>，</w:t>
      </w:r>
    </w:p>
    <w:p w:rsidR="00A1051C" w:rsidRDefault="00A1051C" w:rsidP="00A1051C">
      <w:pPr>
        <w:pStyle w:val="ab"/>
        <w:ind w:firstLineChars="200" w:firstLine="420"/>
        <w:rPr>
          <w:rFonts w:ascii="宋体" w:hAnsi="宋体"/>
          <w:sz w:val="21"/>
        </w:rPr>
      </w:pPr>
      <w:r>
        <w:rPr>
          <w:rFonts w:ascii="宋体" w:hAnsi="宋体" w:hint="eastAsia"/>
          <w:sz w:val="21"/>
        </w:rPr>
        <w:t>如果您所销售药品的零售价为“0”时，即使您当时是在按定价状态，本系统还是会自动切换到临时自定价格中，并且弹出“临时自定价格”框，让您临时输入价格，进行价格输入后回车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rPr>
        <w:t>]</w:t>
      </w:r>
      <w:r>
        <w:rPr>
          <w:rFonts w:ascii="宋体" w:hAnsi="宋体" w:hint="eastAsia"/>
        </w:rPr>
        <w:t>，</w:t>
      </w:r>
      <w:r>
        <w:rPr>
          <w:rFonts w:ascii="宋体" w:hAnsi="宋体" w:hint="eastAsia"/>
          <w:sz w:val="21"/>
        </w:rPr>
        <w:t>光标就会自动定位在“药品编码（命令）”框中，可继续进行下一个药品销售。</w:t>
      </w:r>
    </w:p>
    <w:p w:rsidR="00A1051C" w:rsidRDefault="00A1051C" w:rsidP="00A1051C">
      <w:pPr>
        <w:pStyle w:val="ab"/>
        <w:rPr>
          <w:rFonts w:ascii="宋体" w:hAnsi="宋体"/>
          <w:sz w:val="21"/>
        </w:rPr>
      </w:pPr>
    </w:p>
    <w:p w:rsidR="00A1051C" w:rsidRDefault="00A1051C" w:rsidP="00A1051C">
      <w:pPr>
        <w:pStyle w:val="ab"/>
        <w:rPr>
          <w:rFonts w:ascii="宋体" w:hAnsi="宋体"/>
          <w:b/>
          <w:bCs/>
          <w:sz w:val="21"/>
        </w:rPr>
      </w:pPr>
      <w:r>
        <w:rPr>
          <w:rFonts w:ascii="宋体" w:hAnsi="宋体" w:hint="eastAsia"/>
          <w:b/>
          <w:bCs/>
          <w:sz w:val="21"/>
        </w:rPr>
        <w:t>第三种：对某种药品进行打折销售</w:t>
      </w:r>
    </w:p>
    <w:p w:rsidR="00A1051C" w:rsidRDefault="00A1051C" w:rsidP="00A1051C">
      <w:pPr>
        <w:pStyle w:val="ab"/>
        <w:ind w:firstLineChars="200" w:firstLine="420"/>
        <w:rPr>
          <w:rFonts w:ascii="宋体" w:hAnsi="宋体"/>
          <w:sz w:val="21"/>
        </w:rPr>
      </w:pPr>
      <w:r>
        <w:rPr>
          <w:rFonts w:ascii="宋体" w:hAnsi="宋体" w:hint="eastAsia"/>
          <w:sz w:val="21"/>
        </w:rPr>
        <w:t>如果您想对某顾客的某种药品进行优惠打折时，首先货品资料中的药品要勾选“是否可以优惠（打折）”，再次要对“用户资料”中的销售员工进行打折优惠程度的权限设置要允许其打折并打折多少，设置“用户资料”中的“特殊权限”（“可在零售时打折，可优惠%”）先按第一步进行，弹出“临时自定价格”框后，在新价格栏中输入您要给的折扣数，其输入方法是“—折扣”数，（如您要给的是80折，就在新价格栏中输入-80）然后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rPr>
        <w:t>]</w:t>
      </w:r>
      <w:r>
        <w:rPr>
          <w:rFonts w:ascii="宋体" w:hAnsi="宋体" w:hint="eastAsia"/>
          <w:sz w:val="21"/>
        </w:rPr>
        <w:t>，其新价格就会自动生成，优惠价=原零售价*折扣数（如药品零售价为19元，给顾客是80折，其优惠价就是19*80%=15</w:t>
      </w:r>
      <w:r>
        <w:rPr>
          <w:rFonts w:ascii="宋体" w:hAnsi="宋体" w:hint="eastAsia"/>
          <w:b/>
          <w:bCs/>
          <w:sz w:val="21"/>
        </w:rPr>
        <w:t>.</w:t>
      </w:r>
      <w:r>
        <w:rPr>
          <w:rFonts w:ascii="宋体" w:hAnsi="宋体" w:hint="eastAsia"/>
          <w:sz w:val="21"/>
        </w:rPr>
        <w:t>20元）（如图）：</w:t>
      </w:r>
    </w:p>
    <w:p w:rsidR="00A1051C" w:rsidRDefault="00A1051C" w:rsidP="00A1051C">
      <w:pPr>
        <w:pStyle w:val="ab"/>
        <w:jc w:val="center"/>
        <w:rPr>
          <w:rFonts w:ascii="宋体" w:hAnsi="宋体"/>
          <w:sz w:val="21"/>
        </w:rPr>
      </w:pPr>
      <w:r>
        <w:rPr>
          <w:rFonts w:ascii="宋体" w:hAnsi="宋体" w:hint="eastAsia"/>
          <w:noProof/>
          <w:sz w:val="21"/>
        </w:rPr>
        <w:drawing>
          <wp:inline distT="0" distB="0" distL="0" distR="0">
            <wp:extent cx="3943350" cy="2524125"/>
            <wp:effectExtent l="0" t="0" r="0" b="9525"/>
            <wp:docPr id="1642" name="图片 164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43350" cy="2524125"/>
                    </a:xfrm>
                    <a:prstGeom prst="rect">
                      <a:avLst/>
                    </a:prstGeom>
                    <a:noFill/>
                    <a:ln>
                      <a:noFill/>
                    </a:ln>
                  </pic:spPr>
                </pic:pic>
              </a:graphicData>
            </a:graphic>
          </wp:inline>
        </w:drawing>
      </w:r>
    </w:p>
    <w:p w:rsidR="00A1051C" w:rsidRDefault="00A1051C" w:rsidP="00A1051C">
      <w:pPr>
        <w:pStyle w:val="ab"/>
        <w:jc w:val="center"/>
        <w:rPr>
          <w:rFonts w:ascii="宋体" w:hAnsi="宋体"/>
          <w:sz w:val="21"/>
        </w:rPr>
      </w:pPr>
      <w:r>
        <w:rPr>
          <w:rFonts w:ascii="宋体" w:hAnsi="宋体" w:hint="eastAsia"/>
          <w:sz w:val="21"/>
        </w:rPr>
        <w:t>图</w:t>
      </w:r>
      <w:r w:rsidR="0063230B">
        <w:rPr>
          <w:rFonts w:ascii="宋体" w:hAnsi="宋体" w:hint="eastAsia"/>
          <w:sz w:val="21"/>
        </w:rPr>
        <w:t>4</w:t>
      </w:r>
      <w:r>
        <w:rPr>
          <w:rFonts w:ascii="宋体" w:hAnsi="宋体" w:hint="eastAsia"/>
          <w:sz w:val="21"/>
        </w:rPr>
        <w:t>.4-2</w:t>
      </w:r>
    </w:p>
    <w:p w:rsidR="00A1051C" w:rsidRDefault="00A1051C" w:rsidP="00A1051C">
      <w:pPr>
        <w:rPr>
          <w:rFonts w:ascii="宋体" w:hAnsi="宋体"/>
        </w:rPr>
      </w:pPr>
      <w:r>
        <w:rPr>
          <w:rFonts w:ascii="宋体" w:hAnsi="宋体" w:hint="eastAsia"/>
        </w:rPr>
        <w:t>对图中的输入后回车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，其新价就会自动发生变化（如图）：</w:t>
      </w:r>
    </w:p>
    <w:p w:rsidR="00A1051C" w:rsidRDefault="00A1051C" w:rsidP="00A1051C">
      <w:pPr>
        <w:pStyle w:val="ab"/>
        <w:jc w:val="center"/>
        <w:rPr>
          <w:rFonts w:ascii="宋体" w:hAnsi="宋体"/>
          <w:sz w:val="21"/>
        </w:rPr>
      </w:pPr>
      <w:r>
        <w:rPr>
          <w:rFonts w:ascii="宋体" w:hAnsi="宋体" w:hint="eastAsia"/>
          <w:noProof/>
          <w:sz w:val="21"/>
        </w:rPr>
        <w:lastRenderedPageBreak/>
        <w:drawing>
          <wp:inline distT="0" distB="0" distL="0" distR="0">
            <wp:extent cx="3962400" cy="2543175"/>
            <wp:effectExtent l="0" t="0" r="0" b="9525"/>
            <wp:docPr id="1641" name="图片 16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2400" cy="2543175"/>
                    </a:xfrm>
                    <a:prstGeom prst="rect">
                      <a:avLst/>
                    </a:prstGeom>
                    <a:noFill/>
                    <a:ln>
                      <a:noFill/>
                    </a:ln>
                  </pic:spPr>
                </pic:pic>
              </a:graphicData>
            </a:graphic>
          </wp:inline>
        </w:drawing>
      </w:r>
    </w:p>
    <w:p w:rsidR="00A1051C" w:rsidRDefault="00A1051C" w:rsidP="00A1051C">
      <w:pPr>
        <w:pStyle w:val="ab"/>
        <w:jc w:val="center"/>
        <w:rPr>
          <w:rFonts w:ascii="宋体" w:hAnsi="宋体"/>
          <w:sz w:val="21"/>
        </w:rPr>
      </w:pPr>
      <w:r>
        <w:rPr>
          <w:rFonts w:ascii="宋体" w:hAnsi="宋体" w:hint="eastAsia"/>
          <w:sz w:val="21"/>
        </w:rPr>
        <w:t>图</w:t>
      </w:r>
      <w:r w:rsidR="0063230B">
        <w:rPr>
          <w:rFonts w:ascii="宋体" w:hAnsi="宋体" w:hint="eastAsia"/>
          <w:sz w:val="21"/>
        </w:rPr>
        <w:t>4</w:t>
      </w:r>
      <w:r>
        <w:rPr>
          <w:rFonts w:ascii="宋体" w:hAnsi="宋体" w:hint="eastAsia"/>
          <w:sz w:val="21"/>
        </w:rPr>
        <w:t>.4-3</w:t>
      </w:r>
    </w:p>
    <w:p w:rsidR="00A1051C" w:rsidRDefault="00A1051C" w:rsidP="00A1051C">
      <w:pPr>
        <w:pStyle w:val="ab"/>
        <w:rPr>
          <w:rFonts w:ascii="宋体" w:hAnsi="宋体"/>
          <w:sz w:val="21"/>
        </w:rPr>
      </w:pPr>
    </w:p>
    <w:p w:rsidR="00A1051C" w:rsidRDefault="00A1051C" w:rsidP="00A1051C">
      <w:pPr>
        <w:pStyle w:val="ab"/>
        <w:rPr>
          <w:rFonts w:ascii="宋体" w:hAnsi="宋体"/>
          <w:b/>
          <w:bCs/>
          <w:sz w:val="21"/>
        </w:rPr>
      </w:pPr>
      <w:r>
        <w:rPr>
          <w:rFonts w:ascii="宋体" w:hAnsi="宋体" w:hint="eastAsia"/>
          <w:b/>
          <w:bCs/>
          <w:sz w:val="21"/>
        </w:rPr>
        <w:t>第四种：对整张单药品进行打折销售</w:t>
      </w:r>
    </w:p>
    <w:p w:rsidR="00A1051C" w:rsidRDefault="00A1051C" w:rsidP="00A1051C">
      <w:pPr>
        <w:pStyle w:val="ab"/>
        <w:ind w:firstLineChars="200" w:firstLine="420"/>
        <w:rPr>
          <w:rFonts w:ascii="宋体" w:hAnsi="宋体"/>
          <w:sz w:val="21"/>
        </w:rPr>
      </w:pPr>
      <w:r>
        <w:rPr>
          <w:rFonts w:ascii="宋体" w:hAnsi="宋体" w:hint="eastAsia"/>
          <w:sz w:val="21"/>
        </w:rPr>
        <w:t>如果您是对某顾客实行整张单据所购的药品进行打折销售时，先按照定价进行正常录入，当药品</w:t>
      </w:r>
      <w:proofErr w:type="gramStart"/>
      <w:r>
        <w:rPr>
          <w:rFonts w:ascii="宋体" w:hAnsi="宋体" w:hint="eastAsia"/>
          <w:sz w:val="21"/>
        </w:rPr>
        <w:t>资料发入完成</w:t>
      </w:r>
      <w:proofErr w:type="gramEnd"/>
      <w:r>
        <w:rPr>
          <w:rFonts w:ascii="宋体" w:hAnsi="宋体" w:hint="eastAsia"/>
          <w:sz w:val="21"/>
        </w:rPr>
        <w:t>后，再在 “药品编码（命令）”框中输入“///折扣率”，然后回车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sz w:val="21"/>
        </w:rPr>
        <w:t>]</w:t>
      </w:r>
      <w:r>
        <w:rPr>
          <w:rFonts w:ascii="宋体" w:hAnsi="宋体" w:hint="eastAsia"/>
          <w:sz w:val="21"/>
        </w:rPr>
        <w:t>，该单据中所有药品全部按您所输入的折扣率进行了折扣。（如您给某顾客的是90折，就在“药品编码（命令）”框中输入///90，所有的药品就都是90折），当折扣完成后，进行</w:t>
      </w:r>
      <w:proofErr w:type="gramStart"/>
      <w:r>
        <w:rPr>
          <w:rFonts w:ascii="宋体" w:hAnsi="宋体" w:hint="eastAsia"/>
          <w:sz w:val="21"/>
        </w:rPr>
        <w:t>结帐</w:t>
      </w:r>
      <w:proofErr w:type="gramEnd"/>
      <w:r>
        <w:rPr>
          <w:rFonts w:ascii="宋体" w:hAnsi="宋体" w:hint="eastAsia"/>
          <w:sz w:val="21"/>
        </w:rPr>
        <w:t>处理。（如图）：</w:t>
      </w:r>
    </w:p>
    <w:p w:rsidR="00A1051C" w:rsidRDefault="00A1051C" w:rsidP="00A1051C">
      <w:pPr>
        <w:pStyle w:val="ab"/>
        <w:jc w:val="center"/>
        <w:rPr>
          <w:rFonts w:ascii="宋体" w:hAnsi="宋体"/>
          <w:sz w:val="21"/>
        </w:rPr>
      </w:pPr>
      <w:r>
        <w:rPr>
          <w:rFonts w:ascii="宋体" w:hAnsi="宋体" w:hint="eastAsia"/>
          <w:noProof/>
          <w:sz w:val="21"/>
        </w:rPr>
        <w:drawing>
          <wp:inline distT="0" distB="0" distL="0" distR="0">
            <wp:extent cx="5324475" cy="3524250"/>
            <wp:effectExtent l="0" t="0" r="9525" b="0"/>
            <wp:docPr id="1640" name="图片 1640" descr="POS打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OS打折"/>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24475" cy="3524250"/>
                    </a:xfrm>
                    <a:prstGeom prst="rect">
                      <a:avLst/>
                    </a:prstGeom>
                    <a:noFill/>
                    <a:ln>
                      <a:noFill/>
                    </a:ln>
                  </pic:spPr>
                </pic:pic>
              </a:graphicData>
            </a:graphic>
          </wp:inline>
        </w:drawing>
      </w:r>
    </w:p>
    <w:p w:rsidR="00A1051C" w:rsidRDefault="00A1051C" w:rsidP="00A1051C">
      <w:pPr>
        <w:pStyle w:val="ab"/>
        <w:jc w:val="center"/>
        <w:rPr>
          <w:rFonts w:ascii="宋体" w:hAnsi="宋体"/>
          <w:sz w:val="21"/>
        </w:rPr>
      </w:pPr>
      <w:r>
        <w:rPr>
          <w:rFonts w:ascii="宋体" w:hAnsi="宋体" w:hint="eastAsia"/>
          <w:sz w:val="21"/>
        </w:rPr>
        <w:t>图</w:t>
      </w:r>
      <w:r w:rsidR="0063230B">
        <w:rPr>
          <w:rFonts w:ascii="宋体" w:hAnsi="宋体" w:hint="eastAsia"/>
          <w:sz w:val="21"/>
        </w:rPr>
        <w:t>4</w:t>
      </w:r>
      <w:r>
        <w:rPr>
          <w:rFonts w:ascii="宋体" w:hAnsi="宋体" w:hint="eastAsia"/>
          <w:sz w:val="21"/>
        </w:rPr>
        <w:t>.4-4</w:t>
      </w:r>
    </w:p>
    <w:p w:rsidR="00A1051C" w:rsidRDefault="00A1051C" w:rsidP="00A1051C">
      <w:pPr>
        <w:pStyle w:val="ab"/>
        <w:rPr>
          <w:rFonts w:ascii="宋体" w:hAnsi="宋体"/>
          <w:sz w:val="21"/>
        </w:rPr>
      </w:pPr>
      <w:r>
        <w:rPr>
          <w:rFonts w:ascii="宋体" w:hAnsi="宋体" w:hint="eastAsia"/>
          <w:sz w:val="21"/>
        </w:rPr>
        <w:t>图</w:t>
      </w:r>
      <w:r w:rsidR="0063230B">
        <w:rPr>
          <w:rFonts w:ascii="宋体" w:hAnsi="宋体" w:hint="eastAsia"/>
          <w:sz w:val="21"/>
        </w:rPr>
        <w:t>4</w:t>
      </w:r>
      <w:r>
        <w:rPr>
          <w:rFonts w:ascii="宋体" w:hAnsi="宋体" w:hint="eastAsia"/>
          <w:sz w:val="21"/>
        </w:rPr>
        <w:t>.4-4中回车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sz w:val="21"/>
        </w:rPr>
        <w:t>]</w:t>
      </w:r>
      <w:r>
        <w:rPr>
          <w:rFonts w:ascii="宋体" w:hAnsi="宋体" w:hint="eastAsia"/>
          <w:sz w:val="21"/>
        </w:rPr>
        <w:t>，其金额就会按照折扣计算后变化（如图）：</w:t>
      </w:r>
    </w:p>
    <w:p w:rsidR="00A1051C" w:rsidRDefault="00A1051C" w:rsidP="00A1051C">
      <w:pPr>
        <w:pStyle w:val="ab"/>
        <w:jc w:val="center"/>
        <w:rPr>
          <w:rFonts w:ascii="宋体" w:hAnsi="宋体"/>
          <w:sz w:val="21"/>
        </w:rPr>
      </w:pPr>
      <w:r>
        <w:rPr>
          <w:rFonts w:ascii="宋体" w:hAnsi="宋体" w:hint="eastAsia"/>
          <w:noProof/>
          <w:sz w:val="21"/>
        </w:rPr>
        <w:lastRenderedPageBreak/>
        <w:drawing>
          <wp:inline distT="0" distB="0" distL="0" distR="0">
            <wp:extent cx="5191125" cy="3448050"/>
            <wp:effectExtent l="0" t="0" r="9525" b="0"/>
            <wp:docPr id="1639" name="图片 1639" descr="POS打九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OS打九折"/>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91125" cy="3448050"/>
                    </a:xfrm>
                    <a:prstGeom prst="rect">
                      <a:avLst/>
                    </a:prstGeom>
                    <a:noFill/>
                    <a:ln>
                      <a:noFill/>
                    </a:ln>
                  </pic:spPr>
                </pic:pic>
              </a:graphicData>
            </a:graphic>
          </wp:inline>
        </w:drawing>
      </w:r>
    </w:p>
    <w:p w:rsidR="00A1051C" w:rsidRDefault="00A1051C" w:rsidP="00A1051C">
      <w:pPr>
        <w:pStyle w:val="ab"/>
        <w:jc w:val="center"/>
        <w:rPr>
          <w:rFonts w:ascii="宋体" w:hAnsi="宋体"/>
          <w:sz w:val="21"/>
        </w:rPr>
      </w:pPr>
      <w:r>
        <w:rPr>
          <w:rFonts w:ascii="宋体" w:hAnsi="宋体" w:hint="eastAsia"/>
          <w:sz w:val="21"/>
        </w:rPr>
        <w:t>图</w:t>
      </w:r>
      <w:r w:rsidR="0063230B">
        <w:rPr>
          <w:rFonts w:ascii="宋体" w:hAnsi="宋体" w:hint="eastAsia"/>
          <w:sz w:val="21"/>
        </w:rPr>
        <w:t>4</w:t>
      </w:r>
      <w:r>
        <w:rPr>
          <w:rFonts w:ascii="宋体" w:hAnsi="宋体" w:hint="eastAsia"/>
          <w:sz w:val="21"/>
        </w:rPr>
        <w:t>.4-5</w:t>
      </w:r>
    </w:p>
    <w:p w:rsidR="00A1051C" w:rsidRDefault="00A1051C" w:rsidP="00A1051C">
      <w:pPr>
        <w:pStyle w:val="ab"/>
        <w:rPr>
          <w:rFonts w:ascii="宋体" w:hAnsi="宋体"/>
          <w:sz w:val="21"/>
        </w:rPr>
      </w:pPr>
      <w:r>
        <w:rPr>
          <w:rFonts w:ascii="宋体" w:hAnsi="宋体" w:hint="eastAsia"/>
          <w:sz w:val="21"/>
        </w:rPr>
        <w:t>您可以看到，原本应取8.5元，进行90折扣后，只收取7.7元。</w:t>
      </w:r>
    </w:p>
    <w:p w:rsidR="00A1051C" w:rsidRDefault="00A1051C" w:rsidP="00A1051C">
      <w:pPr>
        <w:pStyle w:val="ab"/>
        <w:rPr>
          <w:rFonts w:ascii="宋体" w:hAnsi="宋体"/>
          <w:sz w:val="21"/>
        </w:rPr>
      </w:pPr>
    </w:p>
    <w:p w:rsidR="00A1051C" w:rsidRDefault="00A1051C" w:rsidP="00A1051C">
      <w:pPr>
        <w:pStyle w:val="ab"/>
        <w:rPr>
          <w:rFonts w:ascii="宋体" w:hAnsi="宋体"/>
          <w:sz w:val="21"/>
        </w:rPr>
      </w:pPr>
      <w:r>
        <w:rPr>
          <w:rFonts w:ascii="宋体" w:hAnsi="宋体"/>
          <w:noProof/>
          <w:sz w:val="20"/>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0</wp:posOffset>
                </wp:positionV>
                <wp:extent cx="5943600" cy="990600"/>
                <wp:effectExtent l="10795" t="6350" r="8255" b="12700"/>
                <wp:wrapNone/>
                <wp:docPr id="1646" name="矩形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90600"/>
                        </a:xfrm>
                        <a:prstGeom prst="rect">
                          <a:avLst/>
                        </a:prstGeom>
                        <a:solidFill>
                          <a:srgbClr val="DDDDDD"/>
                        </a:solidFill>
                        <a:ln w="9525">
                          <a:solidFill>
                            <a:srgbClr val="808080"/>
                          </a:solidFill>
                          <a:prstDash val="lgDash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51C" w:rsidRDefault="00A1051C" w:rsidP="00A1051C">
                            <w:pPr>
                              <w:pStyle w:val="aa"/>
                              <w:ind w:firstLine="0"/>
                              <w:rPr>
                                <w:rFonts w:ascii="宋体" w:hAnsi="宋体"/>
                                <w:b/>
                                <w:bCs/>
                              </w:rPr>
                            </w:pPr>
                            <w:r>
                              <w:rPr>
                                <w:rFonts w:ascii="宋体" w:hAnsi="宋体" w:hint="eastAsia"/>
                                <w:b/>
                                <w:bCs/>
                              </w:rPr>
                              <w:t>ⅰ[提示]</w:t>
                            </w:r>
                          </w:p>
                          <w:p w:rsidR="00A1051C" w:rsidRDefault="00A1051C" w:rsidP="00A1051C">
                            <w:pPr>
                              <w:pStyle w:val="aa"/>
                              <w:ind w:firstLine="0"/>
                              <w:rPr>
                                <w:rFonts w:ascii="宋体" w:hAnsi="宋体"/>
                              </w:rPr>
                            </w:pPr>
                            <w:r>
                              <w:rPr>
                                <w:rFonts w:ascii="宋体" w:hAnsi="宋体" w:hint="eastAsia"/>
                              </w:rPr>
                              <w:t>进行优惠价销售需有权限的管理员才能进行，</w:t>
                            </w:r>
                            <w:r>
                              <w:rPr>
                                <w:rFonts w:hint="eastAsia"/>
                              </w:rPr>
                              <w:t>在</w:t>
                            </w:r>
                            <w:r>
                              <w:rPr>
                                <w:rFonts w:hint="eastAsia"/>
                              </w:rPr>
                              <w:t>POS</w:t>
                            </w:r>
                            <w:r>
                              <w:rPr>
                                <w:rFonts w:hint="eastAsia"/>
                              </w:rPr>
                              <w:t>收银中价格顺序是特价、会员价、优惠价、零售价（特价、会员价、优惠价三者只能选其一，不能同时并存），优惠价比零售价可大可小或相同，因而也可把优惠价当作药品在收银时的价格确认。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46" o:spid="_x0000_s1027" style="position:absolute;left:0;text-align:left;margin-left:-9pt;margin-top:0;width:468pt;height: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" fillcolor="#ddd" strokecolor="gray">
                <v:stroke dashstyle="longDashDot"/>
                <v:textbox>
                  <w:txbxContent>
                    <w:p w:rsidR="00A1051C" w:rsidRDefault="00A1051C" w:rsidP="00A1051C">
                      <w:pPr>
                        <w:pStyle w:val="aa"/>
                        <w:ind w:firstLine="0"/>
                        <w:rPr>
                          <w:rFonts w:ascii="宋体" w:hAnsi="宋体"/>
                          <w:b/>
                          <w:bCs/>
                        </w:rPr>
                      </w:pPr>
                      <w:r>
                        <w:rPr>
                          <w:rFonts w:ascii="宋体" w:hAnsi="宋体" w:hint="eastAsia"/>
                          <w:b/>
                          <w:bCs/>
                        </w:rPr>
                        <w:t>ⅰ[提示]</w:t>
                      </w:r>
                    </w:p>
                    <w:p w:rsidR="00A1051C" w:rsidRDefault="00A1051C" w:rsidP="00A1051C">
                      <w:pPr>
                        <w:pStyle w:val="aa"/>
                        <w:ind w:firstLine="0"/>
                        <w:rPr>
                          <w:rFonts w:ascii="宋体" w:hAnsi="宋体"/>
                        </w:rPr>
                      </w:pPr>
                      <w:r>
                        <w:rPr>
                          <w:rFonts w:ascii="宋体" w:hAnsi="宋体" w:hint="eastAsia"/>
                        </w:rPr>
                        <w:t>进行优惠价销售需有权限的管理员才能进行，</w:t>
                      </w:r>
                      <w:r>
                        <w:rPr>
                          <w:rFonts w:hint="eastAsia"/>
                        </w:rPr>
                        <w:t>在</w:t>
                      </w:r>
                      <w:r>
                        <w:rPr>
                          <w:rFonts w:hint="eastAsia"/>
                        </w:rPr>
                        <w:t>POS</w:t>
                      </w:r>
                      <w:r>
                        <w:rPr>
                          <w:rFonts w:hint="eastAsia"/>
                        </w:rPr>
                        <w:t>收银中价格顺序是特价、会员价、优惠价、零售价（特价、会员价、优惠价三者只能选其一，不能同时并存），优惠价比零售价可大可小或相同，因而也可把优惠价当作药品在收银时的价格确认。</w:t>
                      </w:r>
                    </w:p>
                  </w:txbxContent>
                </v:textbox>
              </v:rect>
            </w:pict>
          </mc:Fallback>
        </mc:AlternateContent>
      </w:r>
    </w:p>
    <w:p w:rsidR="00A1051C" w:rsidRDefault="00A1051C" w:rsidP="00A1051C">
      <w:pPr>
        <w:pStyle w:val="ab"/>
        <w:rPr>
          <w:rFonts w:ascii="宋体" w:hAnsi="宋体"/>
          <w:sz w:val="21"/>
        </w:rPr>
      </w:pPr>
    </w:p>
    <w:p w:rsidR="00A1051C" w:rsidRDefault="00A1051C" w:rsidP="00A1051C">
      <w:pPr>
        <w:pStyle w:val="ab"/>
        <w:rPr>
          <w:rFonts w:ascii="宋体" w:hAnsi="宋体"/>
          <w:sz w:val="21"/>
        </w:rPr>
      </w:pPr>
    </w:p>
    <w:p w:rsidR="00A1051C" w:rsidRDefault="00A1051C" w:rsidP="00A1051C">
      <w:pPr>
        <w:pStyle w:val="ab"/>
        <w:rPr>
          <w:rFonts w:ascii="宋体" w:hAnsi="宋体"/>
          <w:sz w:val="21"/>
        </w:rPr>
      </w:pPr>
      <w:r>
        <w:rPr>
          <w:rFonts w:ascii="宋体" w:hAnsi="宋体"/>
          <w:noProof/>
          <w:sz w:val="20"/>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99060</wp:posOffset>
                </wp:positionV>
                <wp:extent cx="5943600" cy="693420"/>
                <wp:effectExtent l="10795" t="12065" r="8255" b="8890"/>
                <wp:wrapNone/>
                <wp:docPr id="1645" name="矩形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93420"/>
                        </a:xfrm>
                        <a:prstGeom prst="rect">
                          <a:avLst/>
                        </a:prstGeom>
                        <a:solidFill>
                          <a:srgbClr val="DDDDDD"/>
                        </a:solidFill>
                        <a:ln w="9525">
                          <a:solidFill>
                            <a:srgbClr val="808080"/>
                          </a:solidFill>
                          <a:prstDash val="lgDash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51C" w:rsidRDefault="00A1051C" w:rsidP="00A1051C">
                            <w:pPr>
                              <w:pStyle w:val="aa"/>
                              <w:ind w:firstLine="0"/>
                              <w:rPr>
                                <w:rFonts w:ascii="宋体" w:hAnsi="宋体"/>
                                <w:b/>
                                <w:bCs/>
                              </w:rPr>
                            </w:pPr>
                            <w:r>
                              <w:rPr>
                                <w:rFonts w:ascii="宋体" w:hAnsi="宋体" w:hint="eastAsia"/>
                                <w:b/>
                                <w:bCs/>
                              </w:rPr>
                              <w:t>ⅰ[提示]</w:t>
                            </w:r>
                          </w:p>
                          <w:p w:rsidR="00A1051C" w:rsidRDefault="00A1051C" w:rsidP="00A1051C">
                            <w:pPr>
                              <w:pStyle w:val="ab"/>
                              <w:rPr>
                                <w:sz w:val="21"/>
                              </w:rPr>
                            </w:pPr>
                            <w:r>
                              <w:rPr>
                                <w:rFonts w:hint="eastAsia"/>
                                <w:sz w:val="21"/>
                              </w:rPr>
                              <w:t>POS</w:t>
                            </w:r>
                            <w:r>
                              <w:rPr>
                                <w:rFonts w:hint="eastAsia"/>
                                <w:sz w:val="21"/>
                              </w:rPr>
                              <w:t>收银中允许药品使用优惠价以单价为“</w:t>
                            </w:r>
                            <w:r>
                              <w:rPr>
                                <w:rFonts w:hint="eastAsia"/>
                                <w:sz w:val="21"/>
                              </w:rPr>
                              <w:t>0</w:t>
                            </w:r>
                            <w:r>
                              <w:rPr>
                                <w:rFonts w:hint="eastAsia"/>
                                <w:sz w:val="21"/>
                              </w:rPr>
                              <w:t>”对外零售药品，药品的库存也会扣减，不计算零售金额。</w:t>
                            </w:r>
                          </w:p>
                          <w:p w:rsidR="00A1051C" w:rsidRDefault="00A1051C" w:rsidP="00A1051C">
                            <w:pPr>
                              <w:pStyle w:val="aa"/>
                              <w:ind w:firstLine="0"/>
                              <w:rPr>
                                <w:rFonts w:ascii="宋体" w:hAnsi="宋体"/>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45" o:spid="_x0000_s1028" style="position:absolute;left:0;text-align:left;margin-left:-9pt;margin-top:7.8pt;width:468pt;height:5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" fillcolor="#ddd" strokecolor="gray">
                <v:stroke dashstyle="longDashDot"/>
                <v:textbox>
                  <w:txbxContent>
                    <w:p w:rsidR="00A1051C" w:rsidRDefault="00A1051C" w:rsidP="00A1051C">
                      <w:pPr>
                        <w:pStyle w:val="aa"/>
                        <w:ind w:firstLine="0"/>
                        <w:rPr>
                          <w:rFonts w:ascii="宋体" w:hAnsi="宋体"/>
                          <w:b/>
                          <w:bCs/>
                        </w:rPr>
                      </w:pPr>
                      <w:r>
                        <w:rPr>
                          <w:rFonts w:ascii="宋体" w:hAnsi="宋体" w:hint="eastAsia"/>
                          <w:b/>
                          <w:bCs/>
                        </w:rPr>
                        <w:t>ⅰ[提示]</w:t>
                      </w:r>
                    </w:p>
                    <w:p w:rsidR="00A1051C" w:rsidRDefault="00A1051C" w:rsidP="00A1051C">
                      <w:pPr>
                        <w:pStyle w:val="ab"/>
                        <w:rPr>
                          <w:sz w:val="21"/>
                        </w:rPr>
                      </w:pPr>
                      <w:r>
                        <w:rPr>
                          <w:rFonts w:hint="eastAsia"/>
                          <w:sz w:val="21"/>
                        </w:rPr>
                        <w:t>POS</w:t>
                      </w:r>
                      <w:r>
                        <w:rPr>
                          <w:rFonts w:hint="eastAsia"/>
                          <w:sz w:val="21"/>
                        </w:rPr>
                        <w:t>收银中允许药品使用优惠价以单价为“</w:t>
                      </w:r>
                      <w:r>
                        <w:rPr>
                          <w:rFonts w:hint="eastAsia"/>
                          <w:sz w:val="21"/>
                        </w:rPr>
                        <w:t>0</w:t>
                      </w:r>
                      <w:r>
                        <w:rPr>
                          <w:rFonts w:hint="eastAsia"/>
                          <w:sz w:val="21"/>
                        </w:rPr>
                        <w:t>”对外零售药品，药品的库存也会扣减，不计算零售金额。</w:t>
                      </w:r>
                    </w:p>
                    <w:p w:rsidR="00A1051C" w:rsidRDefault="00A1051C" w:rsidP="00A1051C">
                      <w:pPr>
                        <w:pStyle w:val="aa"/>
                        <w:ind w:firstLine="0"/>
                        <w:rPr>
                          <w:rFonts w:ascii="宋体" w:hAnsi="宋体"/>
                          <w:b/>
                          <w:bCs/>
                        </w:rPr>
                      </w:pPr>
                    </w:p>
                  </w:txbxContent>
                </v:textbox>
              </v:rect>
            </w:pict>
          </mc:Fallback>
        </mc:AlternateContent>
      </w:r>
    </w:p>
    <w:p w:rsidR="00A1051C" w:rsidRDefault="00A1051C" w:rsidP="00A1051C">
      <w:pPr>
        <w:pStyle w:val="ab"/>
        <w:rPr>
          <w:rFonts w:ascii="宋体" w:hAnsi="宋体"/>
          <w:sz w:val="21"/>
        </w:rPr>
      </w:pPr>
    </w:p>
    <w:p w:rsidR="00A1051C" w:rsidRDefault="00A1051C" w:rsidP="00A1051C">
      <w:pPr>
        <w:pStyle w:val="ab"/>
        <w:rPr>
          <w:rFonts w:ascii="宋体" w:hAnsi="宋体"/>
          <w:sz w:val="21"/>
        </w:rPr>
      </w:pPr>
    </w:p>
    <w:p w:rsidR="00A1051C" w:rsidRDefault="00A1051C" w:rsidP="00A1051C">
      <w:pPr>
        <w:pStyle w:val="ab"/>
        <w:rPr>
          <w:rFonts w:ascii="宋体" w:hAnsi="宋体"/>
          <w:sz w:val="21"/>
        </w:rPr>
      </w:pPr>
    </w:p>
    <w:p w:rsidR="00A1051C" w:rsidRDefault="0063230B" w:rsidP="00A1051C">
      <w:pPr>
        <w:pStyle w:val="2"/>
        <w:rPr>
          <w:rFonts w:ascii="宋体" w:eastAsia="宋体" w:hAnsi="宋体"/>
          <w:sz w:val="28"/>
        </w:rPr>
      </w:pPr>
      <w:bookmarkStart w:id="38" w:name="_Toc59431769"/>
      <w:bookmarkStart w:id="39" w:name="_Toc232952306"/>
      <w:r>
        <w:rPr>
          <w:rFonts w:ascii="宋体" w:eastAsia="宋体" w:hAnsi="宋体" w:hint="eastAsia"/>
          <w:sz w:val="28"/>
        </w:rPr>
        <w:t>4</w:t>
      </w:r>
      <w:r w:rsidR="00A1051C">
        <w:rPr>
          <w:rFonts w:ascii="宋体" w:eastAsia="宋体" w:hAnsi="宋体" w:hint="eastAsia"/>
          <w:sz w:val="28"/>
        </w:rPr>
        <w:t>.5会员价收银</w:t>
      </w:r>
      <w:bookmarkEnd w:id="38"/>
      <w:bookmarkEnd w:id="39"/>
    </w:p>
    <w:p w:rsidR="00A1051C" w:rsidRDefault="00A1051C" w:rsidP="00A1051C">
      <w:pPr>
        <w:pStyle w:val="30"/>
        <w:rPr>
          <w:b/>
          <w:bCs/>
          <w:sz w:val="21"/>
        </w:rPr>
      </w:pPr>
      <w:r>
        <w:rPr>
          <w:rFonts w:hint="eastAsia"/>
          <w:b/>
          <w:bCs/>
          <w:sz w:val="21"/>
        </w:rPr>
        <w:t>如果您企业使用会员卡登记，而顾客又是会员时，您就可以使用会员价进行收款。</w:t>
      </w:r>
    </w:p>
    <w:p w:rsidR="00A1051C" w:rsidRDefault="00A1051C" w:rsidP="00A1051C">
      <w:pPr>
        <w:pStyle w:val="30"/>
        <w:rPr>
          <w:b/>
          <w:bCs/>
          <w:sz w:val="21"/>
        </w:rPr>
      </w:pPr>
    </w:p>
    <w:p w:rsidR="00A1051C" w:rsidRDefault="00A1051C" w:rsidP="00A1051C">
      <w:pPr>
        <w:pStyle w:val="30"/>
        <w:rPr>
          <w:sz w:val="21"/>
        </w:rPr>
      </w:pPr>
      <w:r>
        <w:rPr>
          <w:rFonts w:hint="eastAsia"/>
          <w:sz w:val="21"/>
        </w:rPr>
        <w:t>一、会员收款的两个条件</w:t>
      </w:r>
    </w:p>
    <w:p w:rsidR="00A1051C" w:rsidRDefault="00A1051C" w:rsidP="00A1051C">
      <w:pPr>
        <w:pStyle w:val="30"/>
        <w:rPr>
          <w:b/>
          <w:bCs/>
          <w:sz w:val="21"/>
        </w:rPr>
      </w:pPr>
      <w:r>
        <w:rPr>
          <w:rFonts w:hint="eastAsia"/>
          <w:b/>
          <w:bCs/>
          <w:sz w:val="21"/>
        </w:rPr>
        <w:t>使用会员价之前，必须先有两个设置：</w:t>
      </w:r>
    </w:p>
    <w:p w:rsidR="00A1051C" w:rsidRDefault="00A1051C" w:rsidP="00A1051C">
      <w:pPr>
        <w:pStyle w:val="30"/>
        <w:rPr>
          <w:b/>
          <w:bCs/>
          <w:sz w:val="21"/>
        </w:rPr>
      </w:pPr>
      <w:r>
        <w:rPr>
          <w:rFonts w:hint="eastAsia"/>
          <w:b/>
          <w:bCs/>
          <w:sz w:val="21"/>
        </w:rPr>
        <w:t>1</w:t>
      </w:r>
      <w:r>
        <w:rPr>
          <w:rFonts w:hint="eastAsia"/>
          <w:b/>
          <w:bCs/>
          <w:sz w:val="21"/>
        </w:rPr>
        <w:t>、药品在药品资料中有会员价；</w:t>
      </w:r>
    </w:p>
    <w:p w:rsidR="00A1051C" w:rsidRDefault="00A1051C" w:rsidP="00A1051C">
      <w:pPr>
        <w:pStyle w:val="30"/>
        <w:ind w:left="631" w:hangingChars="100" w:hanging="211"/>
        <w:rPr>
          <w:b/>
          <w:bCs/>
          <w:sz w:val="21"/>
        </w:rPr>
      </w:pPr>
      <w:r>
        <w:rPr>
          <w:rFonts w:hint="eastAsia"/>
          <w:b/>
          <w:bCs/>
          <w:sz w:val="21"/>
        </w:rPr>
        <w:t>2</w:t>
      </w:r>
      <w:r>
        <w:rPr>
          <w:rFonts w:hint="eastAsia"/>
          <w:b/>
          <w:bCs/>
          <w:sz w:val="21"/>
        </w:rPr>
        <w:t>、会员在客户资料中的客户类型是“普通会员”，</w:t>
      </w:r>
    </w:p>
    <w:p w:rsidR="00A1051C" w:rsidRDefault="00A1051C" w:rsidP="00A1051C">
      <w:pPr>
        <w:pStyle w:val="30"/>
        <w:ind w:firstLineChars="200" w:firstLine="422"/>
        <w:rPr>
          <w:b/>
          <w:bCs/>
          <w:sz w:val="21"/>
        </w:rPr>
      </w:pPr>
      <w:r>
        <w:rPr>
          <w:rFonts w:hint="eastAsia"/>
          <w:b/>
          <w:bCs/>
          <w:sz w:val="21"/>
        </w:rPr>
        <w:t>在</w:t>
      </w:r>
      <w:r>
        <w:rPr>
          <w:rFonts w:hint="eastAsia"/>
          <w:b/>
          <w:bCs/>
          <w:sz w:val="21"/>
        </w:rPr>
        <w:t>POS</w:t>
      </w:r>
      <w:r>
        <w:rPr>
          <w:rFonts w:hint="eastAsia"/>
          <w:b/>
          <w:bCs/>
          <w:sz w:val="21"/>
        </w:rPr>
        <w:t>收银窗口中，只要同时满足这两个条件，不论是先输入会员代码还是先输入药品资料均会以会员价进行销售，与它们的输入顺序无关。缺少以上两个条件中的任何一项，其销售均会按零售价进行收款</w:t>
      </w:r>
    </w:p>
    <w:p w:rsidR="00A1051C" w:rsidRDefault="00A1051C" w:rsidP="00A1051C">
      <w:pPr>
        <w:pStyle w:val="30"/>
        <w:ind w:left="631" w:hangingChars="100" w:hanging="211"/>
        <w:rPr>
          <w:b/>
          <w:bCs/>
          <w:sz w:val="21"/>
        </w:rPr>
      </w:pPr>
      <w:r>
        <w:rPr>
          <w:rFonts w:hint="eastAsia"/>
          <w:b/>
          <w:bCs/>
          <w:sz w:val="21"/>
        </w:rPr>
        <w:t xml:space="preserve"> </w:t>
      </w:r>
    </w:p>
    <w:p w:rsidR="00A1051C" w:rsidRDefault="00A1051C" w:rsidP="00A1051C">
      <w:pPr>
        <w:pStyle w:val="30"/>
        <w:ind w:left="630" w:hangingChars="100" w:hanging="210"/>
        <w:rPr>
          <w:sz w:val="21"/>
        </w:rPr>
      </w:pPr>
      <w:r>
        <w:rPr>
          <w:rFonts w:hint="eastAsia"/>
          <w:sz w:val="21"/>
        </w:rPr>
        <w:lastRenderedPageBreak/>
        <w:t>二、会员收款的方式</w:t>
      </w:r>
    </w:p>
    <w:p w:rsidR="00A1051C" w:rsidRDefault="00A1051C" w:rsidP="00A1051C">
      <w:pPr>
        <w:pStyle w:val="30"/>
        <w:ind w:firstLineChars="200" w:firstLine="422"/>
        <w:rPr>
          <w:b/>
          <w:bCs/>
          <w:sz w:val="21"/>
        </w:rPr>
      </w:pPr>
      <w:r>
        <w:rPr>
          <w:rFonts w:hint="eastAsia"/>
          <w:b/>
          <w:bCs/>
          <w:sz w:val="21"/>
        </w:rPr>
        <w:t>企业可根据实际情况临时将顾客资料存档，然后通过系统的条码功能制作出会员卡发放给顾客形成本企业会员，在以上</w:t>
      </w:r>
      <w:r>
        <w:rPr>
          <w:rFonts w:hint="eastAsia"/>
          <w:sz w:val="21"/>
        </w:rPr>
        <w:t>“</w:t>
      </w:r>
      <w:r>
        <w:rPr>
          <w:rFonts w:hint="eastAsia"/>
          <w:b/>
          <w:bCs/>
          <w:sz w:val="21"/>
        </w:rPr>
        <w:t>会员收款的两个条件</w:t>
      </w:r>
      <w:r>
        <w:rPr>
          <w:rFonts w:hint="eastAsia"/>
          <w:sz w:val="21"/>
        </w:rPr>
        <w:t>”</w:t>
      </w:r>
      <w:r>
        <w:rPr>
          <w:rFonts w:hint="eastAsia"/>
          <w:b/>
          <w:bCs/>
          <w:sz w:val="21"/>
        </w:rPr>
        <w:t>存在的情况下，才可以进行会员销售时，本系统的会员收款也有两种方式：</w:t>
      </w:r>
    </w:p>
    <w:p w:rsidR="00A1051C" w:rsidRDefault="00A1051C" w:rsidP="00A1051C">
      <w:pPr>
        <w:pStyle w:val="30"/>
        <w:rPr>
          <w:b/>
          <w:bCs/>
          <w:sz w:val="21"/>
        </w:rPr>
      </w:pPr>
    </w:p>
    <w:p w:rsidR="00A1051C" w:rsidRDefault="00A1051C" w:rsidP="00A1051C">
      <w:pPr>
        <w:pStyle w:val="af1"/>
      </w:pPr>
      <w:r>
        <w:rPr>
          <w:rFonts w:hint="eastAsia"/>
        </w:rPr>
        <w:t>第一种：直接用确定的会员价销售</w:t>
      </w:r>
    </w:p>
    <w:p w:rsidR="00A1051C" w:rsidRDefault="00A1051C" w:rsidP="00A1051C">
      <w:pPr>
        <w:pStyle w:val="30"/>
        <w:ind w:firstLine="360"/>
        <w:rPr>
          <w:b/>
          <w:bCs/>
          <w:sz w:val="21"/>
        </w:rPr>
      </w:pPr>
      <w:r>
        <w:rPr>
          <w:rFonts w:hint="eastAsia"/>
          <w:sz w:val="21"/>
        </w:rPr>
        <w:t>会员价</w:t>
      </w:r>
      <w:r>
        <w:rPr>
          <w:rFonts w:hint="eastAsia"/>
          <w:b/>
          <w:bCs/>
          <w:sz w:val="21"/>
        </w:rPr>
        <w:t>是针对该客户是本企业的会员而设定的价格，拥有本企业会员卡的顾客在购物收款时，先出示本企业会员卡，由收款员在“药品编码（命令）”框中扫入会员卡条码或输入会员卡号、后屏幕自动显示会员名称，然后逐一输入顾客所买药品，对于药品资料中允许有会员价的药品在零售时药品单价后面会显示“</w:t>
      </w:r>
      <w:r>
        <w:rPr>
          <w:rFonts w:hint="eastAsia"/>
          <w:b/>
          <w:bCs/>
          <w:sz w:val="21"/>
        </w:rPr>
        <w:t>*</w:t>
      </w:r>
      <w:r>
        <w:rPr>
          <w:rFonts w:hint="eastAsia"/>
          <w:b/>
          <w:bCs/>
          <w:sz w:val="21"/>
        </w:rPr>
        <w:t>”字样，表示此药品在零售时有会员价，</w:t>
      </w:r>
      <w:proofErr w:type="gramStart"/>
      <w:r>
        <w:rPr>
          <w:rFonts w:hint="eastAsia"/>
          <w:b/>
          <w:bCs/>
          <w:sz w:val="21"/>
        </w:rPr>
        <w:t>结帐</w:t>
      </w:r>
      <w:proofErr w:type="gramEnd"/>
      <w:r>
        <w:rPr>
          <w:rFonts w:hint="eastAsia"/>
          <w:b/>
          <w:bCs/>
          <w:sz w:val="21"/>
        </w:rPr>
        <w:t>时以会员价的单价计算的。如果无扫描枪也可在</w:t>
      </w:r>
      <w:r>
        <w:rPr>
          <w:rFonts w:hint="eastAsia"/>
          <w:b/>
          <w:bCs/>
          <w:sz w:val="21"/>
        </w:rPr>
        <w:t>POS</w:t>
      </w:r>
      <w:r>
        <w:rPr>
          <w:rFonts w:hint="eastAsia"/>
          <w:b/>
          <w:bCs/>
          <w:sz w:val="21"/>
        </w:rPr>
        <w:t>收银窗口中在的“药品编码（命令）”框中按“</w:t>
      </w:r>
      <w:r>
        <w:rPr>
          <w:rFonts w:hint="eastAsia"/>
          <w:b/>
          <w:bCs/>
          <w:sz w:val="21"/>
        </w:rPr>
        <w:t>/-</w:t>
      </w:r>
      <w:r>
        <w:rPr>
          <w:rFonts w:hint="eastAsia"/>
          <w:b/>
          <w:bCs/>
          <w:sz w:val="21"/>
        </w:rPr>
        <w:t>客户代码</w:t>
      </w:r>
      <w:r>
        <w:rPr>
          <w:rFonts w:hint="eastAsia"/>
          <w:b/>
          <w:bCs/>
          <w:sz w:val="21"/>
        </w:rPr>
        <w:t>-/</w:t>
      </w:r>
      <w:r>
        <w:rPr>
          <w:rFonts w:hint="eastAsia"/>
          <w:b/>
          <w:bCs/>
          <w:sz w:val="21"/>
        </w:rPr>
        <w:t>”格式输入指定的客户后回车（双引号不用输入），或者在会员栏处点击</w:t>
      </w:r>
      <w:r>
        <w:rPr>
          <w:rFonts w:hint="eastAsia"/>
          <w:b/>
          <w:bCs/>
          <w:sz w:val="21"/>
        </w:rPr>
        <w:t xml:space="preserve"> </w:t>
      </w:r>
      <w:r>
        <w:rPr>
          <w:rFonts w:hint="eastAsia"/>
          <w:b/>
          <w:bCs/>
          <w:noProof/>
          <w:sz w:val="21"/>
        </w:rPr>
        <w:drawing>
          <wp:inline distT="0" distB="0" distL="0" distR="0">
            <wp:extent cx="228600" cy="209550"/>
            <wp:effectExtent l="0" t="0" r="0" b="0"/>
            <wp:docPr id="1638" name="图片 16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hint="eastAsia"/>
          <w:b/>
          <w:bCs/>
          <w:sz w:val="21"/>
        </w:rPr>
        <w:t xml:space="preserve"> </w:t>
      </w:r>
      <w:r>
        <w:rPr>
          <w:rFonts w:hint="eastAsia"/>
          <w:b/>
          <w:bCs/>
          <w:sz w:val="21"/>
        </w:rPr>
        <w:t>按钮或“会员”二字，其所有的会员资料就会列示出来（如图）：</w:t>
      </w:r>
    </w:p>
    <w:p w:rsidR="00A1051C" w:rsidRDefault="00A1051C" w:rsidP="00A1051C">
      <w:pPr>
        <w:pStyle w:val="30"/>
        <w:ind w:firstLine="360"/>
        <w:jc w:val="center"/>
        <w:rPr>
          <w:b/>
          <w:bCs/>
          <w:sz w:val="21"/>
        </w:rPr>
      </w:pPr>
      <w:r>
        <w:rPr>
          <w:rFonts w:hint="eastAsia"/>
          <w:b/>
          <w:bCs/>
          <w:noProof/>
          <w:sz w:val="21"/>
        </w:rPr>
        <w:drawing>
          <wp:inline distT="0" distB="0" distL="0" distR="0">
            <wp:extent cx="4686300" cy="2733675"/>
            <wp:effectExtent l="0" t="0" r="0" b="9525"/>
            <wp:docPr id="1637" name="图片 1637" descr="会员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会员资料"/>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86300" cy="2733675"/>
                    </a:xfrm>
                    <a:prstGeom prst="rect">
                      <a:avLst/>
                    </a:prstGeom>
                    <a:noFill/>
                    <a:ln>
                      <a:noFill/>
                    </a:ln>
                  </pic:spPr>
                </pic:pic>
              </a:graphicData>
            </a:graphic>
          </wp:inline>
        </w:drawing>
      </w:r>
    </w:p>
    <w:p w:rsidR="00A1051C" w:rsidRDefault="00A1051C" w:rsidP="00A1051C">
      <w:pPr>
        <w:pStyle w:val="30"/>
        <w:jc w:val="center"/>
        <w:rPr>
          <w:b/>
          <w:bCs/>
          <w:sz w:val="21"/>
        </w:rPr>
      </w:pPr>
    </w:p>
    <w:p w:rsidR="00A1051C" w:rsidRDefault="00A1051C" w:rsidP="00A1051C">
      <w:pPr>
        <w:pStyle w:val="ab"/>
        <w:jc w:val="center"/>
        <w:rPr>
          <w:rFonts w:ascii="宋体" w:hAnsi="宋体"/>
          <w:sz w:val="21"/>
        </w:rPr>
      </w:pPr>
      <w:r>
        <w:rPr>
          <w:rFonts w:ascii="宋体" w:hAnsi="宋体" w:hint="eastAsia"/>
          <w:sz w:val="21"/>
        </w:rPr>
        <w:t>图</w:t>
      </w:r>
      <w:r w:rsidR="00015996">
        <w:rPr>
          <w:rFonts w:ascii="宋体" w:hAnsi="宋体" w:hint="eastAsia"/>
          <w:sz w:val="21"/>
        </w:rPr>
        <w:t>4</w:t>
      </w:r>
      <w:r>
        <w:rPr>
          <w:rFonts w:ascii="宋体" w:hAnsi="宋体" w:hint="eastAsia"/>
          <w:sz w:val="21"/>
        </w:rPr>
        <w:t>.5-1</w:t>
      </w:r>
    </w:p>
    <w:p w:rsidR="00A1051C" w:rsidRDefault="00A1051C" w:rsidP="00A1051C">
      <w:pPr>
        <w:pStyle w:val="30"/>
        <w:rPr>
          <w:b/>
          <w:bCs/>
          <w:sz w:val="21"/>
        </w:rPr>
      </w:pPr>
      <w:r>
        <w:rPr>
          <w:rFonts w:hint="eastAsia"/>
          <w:b/>
          <w:bCs/>
          <w:sz w:val="21"/>
        </w:rPr>
        <w:t>选择好相应的会员后，按</w:t>
      </w:r>
      <w:r>
        <w:rPr>
          <w:rFonts w:hint="eastAsia"/>
          <w:sz w:val="21"/>
        </w:rPr>
        <w:t xml:space="preserve">[ </w:t>
      </w:r>
      <w:r>
        <w:rPr>
          <w:rFonts w:hint="eastAsia"/>
          <w:b/>
          <w:bCs/>
          <w:sz w:val="21"/>
        </w:rPr>
        <w:t>确定</w:t>
      </w:r>
      <w:r>
        <w:rPr>
          <w:rFonts w:hint="eastAsia"/>
          <w:b/>
          <w:bCs/>
          <w:sz w:val="21"/>
        </w:rPr>
        <w:t xml:space="preserve"> </w:t>
      </w:r>
      <w:r>
        <w:rPr>
          <w:rFonts w:hint="eastAsia"/>
          <w:sz w:val="21"/>
        </w:rPr>
        <w:t>]</w:t>
      </w:r>
      <w:r>
        <w:rPr>
          <w:rFonts w:hint="eastAsia"/>
          <w:b/>
          <w:bCs/>
          <w:sz w:val="21"/>
        </w:rPr>
        <w:t>或</w:t>
      </w:r>
      <w:r>
        <w:rPr>
          <w:rFonts w:hint="eastAsia"/>
          <w:b/>
          <w:bCs/>
          <w:sz w:val="21"/>
        </w:rPr>
        <w:t>Alt+1</w:t>
      </w:r>
      <w:r>
        <w:rPr>
          <w:rFonts w:hint="eastAsia"/>
          <w:b/>
          <w:bCs/>
          <w:sz w:val="21"/>
        </w:rPr>
        <w:t>，其会员代码、名称就会显示在会员栏中。输入药品资料后（如图）：</w:t>
      </w:r>
    </w:p>
    <w:p w:rsidR="00A1051C" w:rsidRDefault="00A1051C" w:rsidP="00A1051C">
      <w:pPr>
        <w:pStyle w:val="30"/>
        <w:jc w:val="center"/>
        <w:rPr>
          <w:b/>
          <w:bCs/>
          <w:sz w:val="21"/>
        </w:rPr>
      </w:pPr>
      <w:r>
        <w:rPr>
          <w:rFonts w:hint="eastAsia"/>
          <w:b/>
          <w:bCs/>
          <w:noProof/>
          <w:sz w:val="21"/>
        </w:rPr>
        <w:lastRenderedPageBreak/>
        <w:drawing>
          <wp:inline distT="0" distB="0" distL="0" distR="0">
            <wp:extent cx="4848225" cy="3209925"/>
            <wp:effectExtent l="0" t="0" r="9525" b="9525"/>
            <wp:docPr id="1636" name="图片 1636" descr="POS会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OS会员"/>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48225" cy="3209925"/>
                    </a:xfrm>
                    <a:prstGeom prst="rect">
                      <a:avLst/>
                    </a:prstGeom>
                    <a:noFill/>
                    <a:ln>
                      <a:noFill/>
                    </a:ln>
                  </pic:spPr>
                </pic:pic>
              </a:graphicData>
            </a:graphic>
          </wp:inline>
        </w:drawing>
      </w:r>
    </w:p>
    <w:p w:rsidR="00A1051C" w:rsidRDefault="00A1051C" w:rsidP="00A1051C">
      <w:pPr>
        <w:pStyle w:val="ab"/>
        <w:jc w:val="center"/>
        <w:rPr>
          <w:rFonts w:ascii="宋体" w:hAnsi="宋体"/>
          <w:sz w:val="21"/>
        </w:rPr>
      </w:pPr>
      <w:r>
        <w:rPr>
          <w:rFonts w:ascii="宋体" w:hAnsi="宋体" w:hint="eastAsia"/>
          <w:sz w:val="21"/>
        </w:rPr>
        <w:t>图</w:t>
      </w:r>
      <w:r w:rsidR="0063230B">
        <w:rPr>
          <w:rFonts w:ascii="宋体" w:hAnsi="宋体" w:hint="eastAsia"/>
          <w:sz w:val="21"/>
        </w:rPr>
        <w:t>4</w:t>
      </w:r>
      <w:r>
        <w:rPr>
          <w:rFonts w:ascii="宋体" w:hAnsi="宋体" w:hint="eastAsia"/>
          <w:sz w:val="21"/>
        </w:rPr>
        <w:t>.5-2</w:t>
      </w:r>
    </w:p>
    <w:p w:rsidR="00A1051C" w:rsidRDefault="00A1051C" w:rsidP="00A1051C">
      <w:pPr>
        <w:pStyle w:val="10"/>
        <w:ind w:left="420" w:hanging="420"/>
      </w:pPr>
      <w:r>
        <w:rPr>
          <w:rFonts w:hint="eastAsia"/>
        </w:rPr>
        <w:t>第二种：用会员打折进行销售</w:t>
      </w:r>
    </w:p>
    <w:p w:rsidR="00A1051C" w:rsidRDefault="00A1051C" w:rsidP="00A1051C">
      <w:pPr>
        <w:pStyle w:val="30"/>
        <w:ind w:firstLineChars="226" w:firstLine="476"/>
        <w:rPr>
          <w:b/>
          <w:bCs/>
          <w:sz w:val="21"/>
        </w:rPr>
      </w:pPr>
    </w:p>
    <w:p w:rsidR="00A1051C" w:rsidRDefault="00A1051C" w:rsidP="00A1051C">
      <w:pPr>
        <w:pStyle w:val="30"/>
        <w:ind w:firstLineChars="226" w:firstLine="475"/>
        <w:rPr>
          <w:b/>
          <w:bCs/>
          <w:sz w:val="21"/>
        </w:rPr>
      </w:pPr>
      <w:r>
        <w:rPr>
          <w:rFonts w:hint="eastAsia"/>
          <w:sz w:val="21"/>
        </w:rPr>
        <w:t>会员打折价</w:t>
      </w:r>
      <w:r>
        <w:rPr>
          <w:rFonts w:hint="eastAsia"/>
          <w:b/>
          <w:bCs/>
          <w:sz w:val="21"/>
        </w:rPr>
        <w:t>是指根据不同会员零售时所买药品的系统给出的不同打折价，</w:t>
      </w:r>
      <w:r>
        <w:rPr>
          <w:rFonts w:hint="eastAsia"/>
          <w:b/>
          <w:bCs/>
          <w:sz w:val="21"/>
        </w:rPr>
        <w:t>POS</w:t>
      </w:r>
      <w:r>
        <w:rPr>
          <w:rFonts w:hint="eastAsia"/>
          <w:b/>
          <w:bCs/>
          <w:sz w:val="21"/>
        </w:rPr>
        <w:t>收银的会员打折时必须满足两个条件</w:t>
      </w:r>
      <w:r>
        <w:rPr>
          <w:rFonts w:hint="eastAsia"/>
          <w:b/>
          <w:bCs/>
          <w:sz w:val="21"/>
        </w:rPr>
        <w:t>:</w:t>
      </w:r>
    </w:p>
    <w:p w:rsidR="00A1051C" w:rsidRDefault="00A1051C" w:rsidP="00A1051C">
      <w:pPr>
        <w:pStyle w:val="30"/>
        <w:rPr>
          <w:b/>
          <w:bCs/>
          <w:sz w:val="21"/>
        </w:rPr>
      </w:pPr>
      <w:r>
        <w:rPr>
          <w:rFonts w:hint="eastAsia"/>
          <w:b/>
          <w:bCs/>
          <w:sz w:val="21"/>
        </w:rPr>
        <w:t>1</w:t>
      </w:r>
      <w:r>
        <w:rPr>
          <w:rFonts w:hint="eastAsia"/>
          <w:b/>
          <w:bCs/>
          <w:sz w:val="21"/>
        </w:rPr>
        <w:t>、对会员管理中的会员卡中设置有折扣；</w:t>
      </w:r>
    </w:p>
    <w:p w:rsidR="00A1051C" w:rsidRDefault="00A1051C" w:rsidP="00A1051C">
      <w:pPr>
        <w:pStyle w:val="30"/>
        <w:ind w:left="631" w:hangingChars="100" w:hanging="211"/>
        <w:rPr>
          <w:b/>
          <w:bCs/>
          <w:sz w:val="21"/>
        </w:rPr>
      </w:pPr>
      <w:r>
        <w:rPr>
          <w:rFonts w:hint="eastAsia"/>
          <w:b/>
          <w:bCs/>
          <w:sz w:val="21"/>
        </w:rPr>
        <w:t>2</w:t>
      </w:r>
      <w:r>
        <w:rPr>
          <w:rFonts w:hint="eastAsia"/>
          <w:b/>
          <w:bCs/>
          <w:sz w:val="21"/>
        </w:rPr>
        <w:t>、会员所购的药品在药品资料的“</w:t>
      </w:r>
      <w:r>
        <w:rPr>
          <w:rFonts w:hint="eastAsia"/>
          <w:sz w:val="21"/>
        </w:rPr>
        <w:t>是否可优惠打折</w:t>
      </w:r>
      <w:r>
        <w:rPr>
          <w:rFonts w:hint="eastAsia"/>
          <w:b/>
          <w:bCs/>
          <w:sz w:val="21"/>
        </w:rPr>
        <w:t>”复选框设置“</w:t>
      </w:r>
      <w:r>
        <w:rPr>
          <w:rFonts w:hint="eastAsia"/>
          <w:sz w:val="21"/>
        </w:rPr>
        <w:t>√</w:t>
      </w:r>
      <w:r>
        <w:rPr>
          <w:rFonts w:hint="eastAsia"/>
          <w:b/>
          <w:bCs/>
          <w:sz w:val="21"/>
        </w:rPr>
        <w:t>”（有折扣）。在</w:t>
      </w:r>
      <w:r>
        <w:rPr>
          <w:rFonts w:hint="eastAsia"/>
          <w:b/>
          <w:bCs/>
          <w:sz w:val="21"/>
        </w:rPr>
        <w:t>POS</w:t>
      </w:r>
      <w:r>
        <w:rPr>
          <w:rFonts w:hint="eastAsia"/>
          <w:b/>
          <w:bCs/>
          <w:sz w:val="21"/>
        </w:rPr>
        <w:t>收银窗口中，只要同时满足这两个条件，不论是先输入会员代码还是先输入药品资料均打折，与它们的输入顺序无关。</w:t>
      </w:r>
    </w:p>
    <w:p w:rsidR="00A1051C" w:rsidRDefault="00A1051C" w:rsidP="00A1051C">
      <w:pPr>
        <w:pStyle w:val="30"/>
        <w:ind w:firstLineChars="170" w:firstLine="358"/>
        <w:rPr>
          <w:b/>
          <w:bCs/>
          <w:sz w:val="21"/>
        </w:rPr>
      </w:pPr>
      <w:r>
        <w:rPr>
          <w:rFonts w:hint="eastAsia"/>
          <w:b/>
          <w:bCs/>
          <w:sz w:val="21"/>
        </w:rPr>
        <w:t>拥有本店会员卡的顾客在购物收款时，先出示本店会员卡，由收款员在“药品编码（命令）”框中扫入会员卡条码后屏幕自动显示会员名称或折扣率，然后逐一输入顾客所买药品，对于药品资料中允许有折扣的药品在零售时药品单价后面会显示“</w:t>
      </w:r>
      <w:r>
        <w:rPr>
          <w:rFonts w:hint="eastAsia"/>
          <w:b/>
          <w:bCs/>
          <w:sz w:val="21"/>
        </w:rPr>
        <w:t>*</w:t>
      </w:r>
      <w:r>
        <w:rPr>
          <w:rFonts w:hint="eastAsia"/>
          <w:b/>
          <w:bCs/>
          <w:sz w:val="21"/>
        </w:rPr>
        <w:t>”字样，表示此药品在零售时有会员折扣或会员价优惠，</w:t>
      </w:r>
      <w:proofErr w:type="gramStart"/>
      <w:r>
        <w:rPr>
          <w:rFonts w:hint="eastAsia"/>
          <w:b/>
          <w:bCs/>
          <w:sz w:val="21"/>
        </w:rPr>
        <w:t>结帐</w:t>
      </w:r>
      <w:proofErr w:type="gramEnd"/>
      <w:r>
        <w:rPr>
          <w:rFonts w:hint="eastAsia"/>
          <w:b/>
          <w:bCs/>
          <w:sz w:val="21"/>
        </w:rPr>
        <w:t>总金额是以折扣后的单价计算的。如果无扫描枪也可在</w:t>
      </w:r>
      <w:r>
        <w:rPr>
          <w:rFonts w:hint="eastAsia"/>
          <w:b/>
          <w:bCs/>
          <w:sz w:val="21"/>
        </w:rPr>
        <w:t>POS</w:t>
      </w:r>
      <w:r>
        <w:rPr>
          <w:rFonts w:hint="eastAsia"/>
          <w:b/>
          <w:bCs/>
          <w:sz w:val="21"/>
        </w:rPr>
        <w:t>收银窗口中在的“药品编码（命令）”框中按“</w:t>
      </w:r>
      <w:r>
        <w:rPr>
          <w:rFonts w:hint="eastAsia"/>
          <w:b/>
          <w:bCs/>
          <w:sz w:val="21"/>
        </w:rPr>
        <w:t>/-</w:t>
      </w:r>
      <w:r>
        <w:rPr>
          <w:rFonts w:hint="eastAsia"/>
          <w:b/>
          <w:bCs/>
          <w:sz w:val="21"/>
        </w:rPr>
        <w:t>客户代码</w:t>
      </w:r>
      <w:r>
        <w:rPr>
          <w:rFonts w:hint="eastAsia"/>
          <w:b/>
          <w:bCs/>
          <w:sz w:val="21"/>
        </w:rPr>
        <w:t>-/</w:t>
      </w:r>
      <w:r>
        <w:rPr>
          <w:rFonts w:hint="eastAsia"/>
          <w:b/>
          <w:bCs/>
          <w:sz w:val="21"/>
        </w:rPr>
        <w:t>”格式输入指定的客户后回车（双引号不输入），然后接着输入药品，效果同扫入会员卡条码是一样的。</w:t>
      </w:r>
    </w:p>
    <w:p w:rsidR="00A1051C" w:rsidRDefault="0063230B" w:rsidP="00A1051C">
      <w:pPr>
        <w:pStyle w:val="2"/>
        <w:rPr>
          <w:rFonts w:ascii="宋体" w:eastAsia="宋体" w:hAnsi="宋体"/>
          <w:sz w:val="28"/>
        </w:rPr>
      </w:pPr>
      <w:bookmarkStart w:id="40" w:name="_Toc59431770"/>
      <w:bookmarkStart w:id="41" w:name="_Toc232952307"/>
      <w:r>
        <w:rPr>
          <w:rFonts w:ascii="宋体" w:eastAsia="宋体" w:hAnsi="宋体" w:hint="eastAsia"/>
          <w:sz w:val="28"/>
        </w:rPr>
        <w:t>4</w:t>
      </w:r>
      <w:r w:rsidR="00A1051C">
        <w:rPr>
          <w:rFonts w:ascii="宋体" w:eastAsia="宋体" w:hAnsi="宋体" w:hint="eastAsia"/>
          <w:sz w:val="28"/>
        </w:rPr>
        <w:t>.6 特价收银</w:t>
      </w:r>
      <w:bookmarkEnd w:id="40"/>
      <w:bookmarkEnd w:id="41"/>
    </w:p>
    <w:p w:rsidR="00A1051C" w:rsidRDefault="00A1051C" w:rsidP="00A1051C">
      <w:pPr>
        <w:pStyle w:val="30"/>
        <w:ind w:firstLine="420"/>
        <w:rPr>
          <w:b/>
          <w:bCs/>
          <w:sz w:val="21"/>
        </w:rPr>
      </w:pPr>
      <w:r>
        <w:rPr>
          <w:rFonts w:hint="eastAsia"/>
          <w:b/>
          <w:bCs/>
          <w:sz w:val="21"/>
        </w:rPr>
        <w:t>特价是本企业对某一种药品，在一定时间段内用特殊价格进行销售的业务处理。特价是对药品资料进行特别价格设置，同时进行时间段的设定，拥有特价的药品会在设定的特价日期内自动以药品特价对外零售，特价日期段过后本系统又会自动恢复到药品正常的零售价对外零售。</w:t>
      </w:r>
    </w:p>
    <w:p w:rsidR="00A1051C" w:rsidRDefault="00A1051C" w:rsidP="00A1051C">
      <w:pPr>
        <w:pStyle w:val="30"/>
        <w:ind w:firstLine="420"/>
        <w:rPr>
          <w:b/>
          <w:bCs/>
          <w:sz w:val="21"/>
        </w:rPr>
      </w:pPr>
      <w:r>
        <w:rPr>
          <w:rFonts w:hint="eastAsia"/>
          <w:b/>
          <w:bCs/>
          <w:sz w:val="21"/>
        </w:rPr>
        <w:t>值得说明的是几种价格的确定关系：药品能</w:t>
      </w:r>
      <w:proofErr w:type="gramStart"/>
      <w:r>
        <w:rPr>
          <w:rFonts w:hint="eastAsia"/>
          <w:b/>
          <w:bCs/>
          <w:sz w:val="21"/>
        </w:rPr>
        <w:t>既优惠</w:t>
      </w:r>
      <w:proofErr w:type="gramEnd"/>
      <w:r>
        <w:rPr>
          <w:rFonts w:hint="eastAsia"/>
          <w:b/>
          <w:bCs/>
          <w:sz w:val="21"/>
        </w:rPr>
        <w:t>又会员打折、既特价又会员打</w:t>
      </w:r>
      <w:r>
        <w:rPr>
          <w:rFonts w:hint="eastAsia"/>
          <w:b/>
          <w:bCs/>
          <w:sz w:val="21"/>
        </w:rPr>
        <w:lastRenderedPageBreak/>
        <w:t>折价，但在优惠价状态下，系统不考虑商品是否有特价。</w:t>
      </w:r>
    </w:p>
    <w:p w:rsidR="00A1051C" w:rsidRDefault="00A1051C" w:rsidP="00A1051C">
      <w:pPr>
        <w:pStyle w:val="30"/>
        <w:ind w:firstLine="420"/>
        <w:rPr>
          <w:b/>
          <w:bCs/>
          <w:sz w:val="21"/>
        </w:rPr>
      </w:pPr>
      <w:r>
        <w:rPr>
          <w:rFonts w:hint="eastAsia"/>
          <w:b/>
          <w:bCs/>
          <w:sz w:val="21"/>
        </w:rPr>
        <w:t>如编码为</w:t>
      </w:r>
      <w:r>
        <w:rPr>
          <w:rFonts w:hint="eastAsia"/>
          <w:b/>
          <w:bCs/>
          <w:sz w:val="21"/>
        </w:rPr>
        <w:t>112001</w:t>
      </w:r>
      <w:r>
        <w:rPr>
          <w:rFonts w:hint="eastAsia"/>
          <w:b/>
          <w:bCs/>
          <w:sz w:val="21"/>
        </w:rPr>
        <w:t>的药品资料特价为</w:t>
      </w:r>
      <w:r>
        <w:rPr>
          <w:rFonts w:hint="eastAsia"/>
          <w:b/>
          <w:bCs/>
          <w:sz w:val="21"/>
        </w:rPr>
        <w:t>9.00</w:t>
      </w:r>
      <w:r>
        <w:rPr>
          <w:rFonts w:hint="eastAsia"/>
          <w:b/>
          <w:bCs/>
          <w:sz w:val="21"/>
        </w:rPr>
        <w:t>元，会员价为</w:t>
      </w:r>
      <w:r>
        <w:rPr>
          <w:rFonts w:hint="eastAsia"/>
          <w:b/>
          <w:bCs/>
          <w:sz w:val="21"/>
        </w:rPr>
        <w:t>10.00</w:t>
      </w:r>
      <w:r>
        <w:rPr>
          <w:rFonts w:hint="eastAsia"/>
          <w:b/>
          <w:bCs/>
          <w:sz w:val="21"/>
        </w:rPr>
        <w:t>元（如图中圈圈所示）：</w:t>
      </w:r>
    </w:p>
    <w:p w:rsidR="00A1051C" w:rsidRDefault="00A1051C" w:rsidP="00A1051C">
      <w:pPr>
        <w:pStyle w:val="30"/>
        <w:ind w:firstLine="420"/>
        <w:jc w:val="center"/>
        <w:rPr>
          <w:b/>
          <w:bCs/>
          <w:sz w:val="21"/>
        </w:rPr>
      </w:pPr>
      <w:r>
        <w:rPr>
          <w:rFonts w:hint="eastAsia"/>
          <w:b/>
          <w:bCs/>
          <w:noProof/>
          <w:sz w:val="21"/>
        </w:rPr>
        <w:drawing>
          <wp:inline distT="0" distB="0" distL="0" distR="0">
            <wp:extent cx="4391025" cy="3228975"/>
            <wp:effectExtent l="0" t="0" r="9525" b="9525"/>
            <wp:docPr id="1634" name="图片 1634" descr="特价与会员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特价与会员价"/>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91025" cy="3228975"/>
                    </a:xfrm>
                    <a:prstGeom prst="rect">
                      <a:avLst/>
                    </a:prstGeom>
                    <a:noFill/>
                    <a:ln>
                      <a:noFill/>
                    </a:ln>
                  </pic:spPr>
                </pic:pic>
              </a:graphicData>
            </a:graphic>
          </wp:inline>
        </w:drawing>
      </w:r>
    </w:p>
    <w:p w:rsidR="00A1051C" w:rsidRDefault="00A1051C" w:rsidP="00A1051C">
      <w:pPr>
        <w:pStyle w:val="30"/>
        <w:ind w:firstLine="420"/>
        <w:jc w:val="center"/>
        <w:rPr>
          <w:b/>
          <w:bCs/>
          <w:sz w:val="21"/>
        </w:rPr>
      </w:pPr>
      <w:r>
        <w:rPr>
          <w:rFonts w:hint="eastAsia"/>
          <w:b/>
          <w:bCs/>
          <w:sz w:val="21"/>
        </w:rPr>
        <w:t>图</w:t>
      </w:r>
      <w:r w:rsidR="0063230B">
        <w:rPr>
          <w:rFonts w:hint="eastAsia"/>
          <w:b/>
          <w:bCs/>
          <w:sz w:val="21"/>
        </w:rPr>
        <w:t>4</w:t>
      </w:r>
      <w:r>
        <w:rPr>
          <w:rFonts w:hint="eastAsia"/>
          <w:b/>
          <w:bCs/>
          <w:sz w:val="21"/>
        </w:rPr>
        <w:t>.6-1</w:t>
      </w:r>
    </w:p>
    <w:p w:rsidR="00A1051C" w:rsidRDefault="00A1051C" w:rsidP="00A1051C">
      <w:pPr>
        <w:pStyle w:val="30"/>
        <w:rPr>
          <w:b/>
          <w:bCs/>
          <w:sz w:val="21"/>
        </w:rPr>
      </w:pPr>
      <w:r>
        <w:rPr>
          <w:rFonts w:hint="eastAsia"/>
          <w:b/>
          <w:bCs/>
          <w:sz w:val="21"/>
        </w:rPr>
        <w:t>如在</w:t>
      </w:r>
      <w:r>
        <w:rPr>
          <w:rFonts w:hint="eastAsia"/>
          <w:b/>
          <w:bCs/>
          <w:sz w:val="21"/>
        </w:rPr>
        <w:t>POS</w:t>
      </w:r>
      <w:r>
        <w:rPr>
          <w:rFonts w:hint="eastAsia"/>
          <w:b/>
          <w:bCs/>
          <w:sz w:val="21"/>
        </w:rPr>
        <w:t>收银中对编码为</w:t>
      </w:r>
      <w:r>
        <w:rPr>
          <w:rFonts w:hint="eastAsia"/>
          <w:b/>
          <w:bCs/>
          <w:sz w:val="21"/>
        </w:rPr>
        <w:t>112001</w:t>
      </w:r>
      <w:r>
        <w:rPr>
          <w:rFonts w:hint="eastAsia"/>
          <w:b/>
          <w:bCs/>
          <w:sz w:val="21"/>
        </w:rPr>
        <w:t>的药品进行按定价销售，该药品就会自动按特价处理。（如图）：</w:t>
      </w:r>
    </w:p>
    <w:p w:rsidR="00A1051C" w:rsidRDefault="00A1051C" w:rsidP="00A1051C">
      <w:pPr>
        <w:pStyle w:val="30"/>
        <w:jc w:val="center"/>
        <w:rPr>
          <w:b/>
          <w:bCs/>
          <w:sz w:val="21"/>
        </w:rPr>
      </w:pPr>
      <w:r>
        <w:rPr>
          <w:rFonts w:hint="eastAsia"/>
          <w:b/>
          <w:bCs/>
          <w:noProof/>
          <w:sz w:val="21"/>
        </w:rPr>
        <w:drawing>
          <wp:inline distT="0" distB="0" distL="0" distR="0">
            <wp:extent cx="4848225" cy="3238500"/>
            <wp:effectExtent l="0" t="0" r="9525" b="0"/>
            <wp:docPr id="1633" name="图片 1633" descr="特价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特价处理"/>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8225" cy="3238500"/>
                    </a:xfrm>
                    <a:prstGeom prst="rect">
                      <a:avLst/>
                    </a:prstGeom>
                    <a:noFill/>
                    <a:ln>
                      <a:noFill/>
                    </a:ln>
                  </pic:spPr>
                </pic:pic>
              </a:graphicData>
            </a:graphic>
          </wp:inline>
        </w:drawing>
      </w:r>
    </w:p>
    <w:p w:rsidR="00A1051C" w:rsidRDefault="00A1051C" w:rsidP="00A1051C">
      <w:pPr>
        <w:pStyle w:val="30"/>
        <w:rPr>
          <w:b/>
          <w:bCs/>
          <w:sz w:val="21"/>
        </w:rPr>
      </w:pPr>
      <w:r>
        <w:rPr>
          <w:rFonts w:hint="eastAsia"/>
          <w:b/>
          <w:bCs/>
          <w:sz w:val="21"/>
        </w:rPr>
        <w:tab/>
      </w:r>
      <w:r>
        <w:rPr>
          <w:rFonts w:hint="eastAsia"/>
          <w:b/>
          <w:bCs/>
          <w:sz w:val="21"/>
        </w:rPr>
        <w:tab/>
      </w:r>
    </w:p>
    <w:p w:rsidR="00A1051C" w:rsidRDefault="00A1051C" w:rsidP="00A1051C">
      <w:pPr>
        <w:pStyle w:val="30"/>
        <w:jc w:val="center"/>
        <w:rPr>
          <w:b/>
          <w:bCs/>
          <w:sz w:val="21"/>
        </w:rPr>
      </w:pPr>
      <w:r>
        <w:rPr>
          <w:rFonts w:hint="eastAsia"/>
          <w:b/>
          <w:bCs/>
          <w:sz w:val="21"/>
        </w:rPr>
        <w:t>图</w:t>
      </w:r>
      <w:r w:rsidR="0063230B">
        <w:rPr>
          <w:rFonts w:hint="eastAsia"/>
          <w:b/>
          <w:bCs/>
          <w:sz w:val="21"/>
        </w:rPr>
        <w:t>4</w:t>
      </w:r>
      <w:r>
        <w:rPr>
          <w:rFonts w:hint="eastAsia"/>
          <w:b/>
          <w:bCs/>
          <w:sz w:val="21"/>
        </w:rPr>
        <w:t>.6-2</w:t>
      </w:r>
    </w:p>
    <w:p w:rsidR="00A1051C" w:rsidRDefault="00A1051C" w:rsidP="00A1051C">
      <w:pPr>
        <w:pStyle w:val="30"/>
        <w:rPr>
          <w:b/>
          <w:bCs/>
          <w:sz w:val="21"/>
        </w:rPr>
      </w:pPr>
      <w:r>
        <w:rPr>
          <w:rFonts w:hint="eastAsia"/>
          <w:b/>
          <w:bCs/>
          <w:sz w:val="21"/>
        </w:rPr>
        <w:lastRenderedPageBreak/>
        <w:t>在图中可以看到特价销售的药品后面带有一个“</w:t>
      </w:r>
      <w:r>
        <w:rPr>
          <w:rFonts w:hint="eastAsia"/>
          <w:b/>
          <w:bCs/>
          <w:sz w:val="21"/>
        </w:rPr>
        <w:t>$</w:t>
      </w:r>
      <w:r>
        <w:rPr>
          <w:rFonts w:hint="eastAsia"/>
          <w:b/>
          <w:bCs/>
          <w:sz w:val="21"/>
        </w:rPr>
        <w:t>”以标示此药品为特价药品。</w:t>
      </w:r>
    </w:p>
    <w:p w:rsidR="00A1051C" w:rsidRDefault="0063230B" w:rsidP="00A1051C">
      <w:pPr>
        <w:pStyle w:val="2"/>
        <w:rPr>
          <w:rFonts w:ascii="宋体" w:eastAsia="宋体" w:hAnsi="宋体"/>
          <w:sz w:val="28"/>
        </w:rPr>
      </w:pPr>
      <w:bookmarkStart w:id="42" w:name="_Toc59431771"/>
      <w:bookmarkStart w:id="43" w:name="_Toc232952308"/>
      <w:r>
        <w:rPr>
          <w:rFonts w:ascii="宋体" w:eastAsia="宋体" w:hAnsi="宋体" w:hint="eastAsia"/>
          <w:sz w:val="28"/>
        </w:rPr>
        <w:t>4</w:t>
      </w:r>
      <w:r w:rsidR="00A1051C">
        <w:rPr>
          <w:rFonts w:ascii="宋体" w:eastAsia="宋体" w:hAnsi="宋体" w:hint="eastAsia"/>
          <w:sz w:val="28"/>
        </w:rPr>
        <w:t>.7 零售退货</w:t>
      </w:r>
      <w:bookmarkEnd w:id="42"/>
      <w:bookmarkEnd w:id="43"/>
    </w:p>
    <w:p w:rsidR="00A1051C" w:rsidRDefault="00A1051C" w:rsidP="00A1051C">
      <w:pPr>
        <w:pStyle w:val="aa"/>
        <w:rPr>
          <w:rFonts w:ascii="宋体" w:hAnsi="宋体"/>
        </w:rPr>
      </w:pPr>
      <w:r>
        <w:rPr>
          <w:rFonts w:ascii="宋体" w:hAnsi="宋体" w:hint="eastAsia"/>
        </w:rPr>
        <w:t>当您企业的顾客因为某种原因要退货所进行的业务处理过程，零售退货包括已</w:t>
      </w:r>
      <w:proofErr w:type="gramStart"/>
      <w:r>
        <w:rPr>
          <w:rFonts w:ascii="宋体" w:hAnsi="宋体" w:hint="eastAsia"/>
        </w:rPr>
        <w:t>结帐</w:t>
      </w:r>
      <w:proofErr w:type="gramEnd"/>
      <w:r>
        <w:rPr>
          <w:rFonts w:ascii="宋体" w:hAnsi="宋体" w:hint="eastAsia"/>
        </w:rPr>
        <w:t>药品的退货和未</w:t>
      </w:r>
      <w:proofErr w:type="gramStart"/>
      <w:r>
        <w:rPr>
          <w:rFonts w:ascii="宋体" w:hAnsi="宋体" w:hint="eastAsia"/>
        </w:rPr>
        <w:t>结帐</w:t>
      </w:r>
      <w:proofErr w:type="gramEnd"/>
      <w:r>
        <w:rPr>
          <w:rFonts w:ascii="宋体" w:hAnsi="宋体" w:hint="eastAsia"/>
        </w:rPr>
        <w:t>药品的退货两种情况：</w:t>
      </w:r>
    </w:p>
    <w:p w:rsidR="00A1051C" w:rsidRDefault="00A1051C" w:rsidP="00A1051C">
      <w:pPr>
        <w:pStyle w:val="aa"/>
        <w:rPr>
          <w:rFonts w:ascii="宋体" w:hAnsi="宋体"/>
        </w:rPr>
      </w:pPr>
    </w:p>
    <w:p w:rsidR="00A1051C" w:rsidRDefault="00A1051C" w:rsidP="00A1051C">
      <w:pPr>
        <w:pStyle w:val="ab"/>
        <w:rPr>
          <w:rFonts w:ascii="宋体" w:hAnsi="宋体"/>
          <w:b/>
          <w:bCs/>
          <w:sz w:val="21"/>
        </w:rPr>
      </w:pPr>
      <w:r>
        <w:rPr>
          <w:rFonts w:ascii="宋体" w:hAnsi="宋体" w:hint="eastAsia"/>
          <w:b/>
          <w:bCs/>
          <w:sz w:val="21"/>
        </w:rPr>
        <w:t>一、已</w:t>
      </w:r>
      <w:proofErr w:type="gramStart"/>
      <w:r>
        <w:rPr>
          <w:rFonts w:ascii="宋体" w:hAnsi="宋体" w:hint="eastAsia"/>
          <w:b/>
          <w:bCs/>
          <w:sz w:val="21"/>
        </w:rPr>
        <w:t>结帐</w:t>
      </w:r>
      <w:proofErr w:type="gramEnd"/>
      <w:r>
        <w:rPr>
          <w:rFonts w:ascii="宋体" w:hAnsi="宋体" w:hint="eastAsia"/>
          <w:b/>
          <w:bCs/>
          <w:sz w:val="21"/>
        </w:rPr>
        <w:t>药品的退货（零售退货）</w:t>
      </w:r>
    </w:p>
    <w:p w:rsidR="00A1051C" w:rsidRDefault="00A1051C" w:rsidP="00A1051C">
      <w:pPr>
        <w:pStyle w:val="aa"/>
      </w:pPr>
      <w:r>
        <w:rPr>
          <w:rFonts w:hint="eastAsia"/>
        </w:rPr>
        <w:t>如果药品通过“</w:t>
      </w:r>
      <w:r>
        <w:rPr>
          <w:rFonts w:hint="eastAsia"/>
        </w:rPr>
        <w:t>+</w:t>
      </w:r>
      <w:r>
        <w:rPr>
          <w:rFonts w:hint="eastAsia"/>
        </w:rPr>
        <w:t>”</w:t>
      </w:r>
      <w:proofErr w:type="gramStart"/>
      <w:r>
        <w:rPr>
          <w:rFonts w:hint="eastAsia"/>
        </w:rPr>
        <w:t>结帐</w:t>
      </w:r>
      <w:proofErr w:type="gramEnd"/>
      <w:r>
        <w:rPr>
          <w:rFonts w:hint="eastAsia"/>
        </w:rPr>
        <w:t>命令已</w:t>
      </w:r>
      <w:proofErr w:type="gramStart"/>
      <w:r>
        <w:rPr>
          <w:rFonts w:hint="eastAsia"/>
        </w:rPr>
        <w:t>结帐</w:t>
      </w:r>
      <w:proofErr w:type="gramEnd"/>
      <w:r>
        <w:rPr>
          <w:rFonts w:hint="eastAsia"/>
        </w:rPr>
        <w:t>，而顾客又要求退货，可将药品的数量定为一个负数，在“药品编码（命令）”框中输入“数量—”</w:t>
      </w:r>
      <w:r>
        <w:rPr>
          <w:rFonts w:hint="eastAsia"/>
        </w:rPr>
        <w:t xml:space="preserve"> </w:t>
      </w:r>
      <w:r>
        <w:rPr>
          <w:rFonts w:hint="eastAsia"/>
        </w:rPr>
        <w:t>后回车</w:t>
      </w:r>
      <w:r>
        <w:rPr>
          <w:rFonts w:hint="eastAsia"/>
          <w:b/>
          <w:bCs/>
        </w:rPr>
        <w:t xml:space="preserve">[ </w:t>
      </w:r>
      <w:r>
        <w:rPr>
          <w:rFonts w:hint="eastAsia"/>
        </w:rPr>
        <w:t xml:space="preserve">Enter </w:t>
      </w:r>
      <w:r>
        <w:rPr>
          <w:rFonts w:hint="eastAsia"/>
          <w:b/>
          <w:bCs/>
        </w:rPr>
        <w:t>]</w:t>
      </w:r>
      <w:r>
        <w:rPr>
          <w:rFonts w:hint="eastAsia"/>
        </w:rPr>
        <w:t>，其数量就会自动显示到</w:t>
      </w:r>
      <w:r>
        <w:rPr>
          <w:rFonts w:hint="eastAsia"/>
        </w:rPr>
        <w:t>POS</w:t>
      </w:r>
      <w:r>
        <w:rPr>
          <w:rFonts w:hint="eastAsia"/>
        </w:rPr>
        <w:t>数量栏中，（如输入的是</w:t>
      </w:r>
      <w:r>
        <w:rPr>
          <w:rFonts w:hint="eastAsia"/>
        </w:rPr>
        <w:t>2-</w:t>
      </w:r>
      <w:r>
        <w:rPr>
          <w:rFonts w:hint="eastAsia"/>
        </w:rPr>
        <w:t>后回车</w:t>
      </w:r>
      <w:r>
        <w:rPr>
          <w:rFonts w:hint="eastAsia"/>
          <w:b/>
          <w:bCs/>
        </w:rPr>
        <w:t xml:space="preserve">[ </w:t>
      </w:r>
      <w:r>
        <w:rPr>
          <w:rFonts w:hint="eastAsia"/>
        </w:rPr>
        <w:t xml:space="preserve">Enter </w:t>
      </w:r>
      <w:r>
        <w:rPr>
          <w:rFonts w:hint="eastAsia"/>
          <w:b/>
          <w:bCs/>
        </w:rPr>
        <w:t>]</w:t>
      </w:r>
      <w:r>
        <w:rPr>
          <w:rFonts w:hint="eastAsia"/>
        </w:rPr>
        <w:t>，其数量以</w:t>
      </w:r>
      <w:r>
        <w:rPr>
          <w:rFonts w:hint="eastAsia"/>
        </w:rPr>
        <w:t>-2</w:t>
      </w:r>
      <w:r>
        <w:rPr>
          <w:rFonts w:hint="eastAsia"/>
        </w:rPr>
        <w:t>显示），（即输入所退回给顾客的药品数量在先、药品编码或条码在后），再输入“</w:t>
      </w:r>
      <w:r>
        <w:rPr>
          <w:rFonts w:hint="eastAsia"/>
        </w:rPr>
        <w:t>+</w:t>
      </w:r>
      <w:r>
        <w:rPr>
          <w:rFonts w:hint="eastAsia"/>
        </w:rPr>
        <w:t>”</w:t>
      </w:r>
      <w:r>
        <w:rPr>
          <w:rFonts w:hint="eastAsia"/>
        </w:rPr>
        <w:t xml:space="preserve"> </w:t>
      </w:r>
      <w:proofErr w:type="gramStart"/>
      <w:r>
        <w:rPr>
          <w:rFonts w:hint="eastAsia"/>
        </w:rPr>
        <w:t>结帐</w:t>
      </w:r>
      <w:proofErr w:type="gramEnd"/>
      <w:r>
        <w:rPr>
          <w:rFonts w:hint="eastAsia"/>
        </w:rPr>
        <w:t>回车</w:t>
      </w:r>
      <w:r>
        <w:rPr>
          <w:rFonts w:hint="eastAsia"/>
          <w:b/>
          <w:bCs/>
        </w:rPr>
        <w:t xml:space="preserve">[ </w:t>
      </w:r>
      <w:r>
        <w:rPr>
          <w:rFonts w:hint="eastAsia"/>
        </w:rPr>
        <w:t xml:space="preserve">Enter </w:t>
      </w:r>
      <w:r>
        <w:rPr>
          <w:rFonts w:hint="eastAsia"/>
          <w:b/>
          <w:bCs/>
        </w:rPr>
        <w:t>]</w:t>
      </w:r>
      <w:r>
        <w:rPr>
          <w:rFonts w:hint="eastAsia"/>
        </w:rPr>
        <w:t>，当光标到收银金额栏后继续回车</w:t>
      </w:r>
      <w:r>
        <w:rPr>
          <w:rFonts w:hint="eastAsia"/>
          <w:b/>
          <w:bCs/>
        </w:rPr>
        <w:t xml:space="preserve">[ </w:t>
      </w:r>
      <w:r>
        <w:rPr>
          <w:rFonts w:hint="eastAsia"/>
        </w:rPr>
        <w:t xml:space="preserve">Enter </w:t>
      </w:r>
      <w:r>
        <w:rPr>
          <w:rFonts w:hint="eastAsia"/>
          <w:b/>
          <w:bCs/>
        </w:rPr>
        <w:t>]</w:t>
      </w:r>
      <w:r>
        <w:rPr>
          <w:rFonts w:hint="eastAsia"/>
        </w:rPr>
        <w:t>，其该找回顾客款就显示在收款屏幕上，收回顾客所买药品并退还顾客现金即可，退货后系统里该药品库存数量自动增加，同时系统零售金额自动扣减退回顾客现金数额</w:t>
      </w:r>
      <w:r>
        <w:rPr>
          <w:rFonts w:hint="eastAsia"/>
        </w:rPr>
        <w:t>,</w:t>
      </w:r>
      <w:r>
        <w:rPr>
          <w:rFonts w:hint="eastAsia"/>
        </w:rPr>
        <w:t>如果已打小票给顾客，可先根据顾客所持已结账的小票先进行查询，具体命令为</w:t>
      </w:r>
      <w:proofErr w:type="gramStart"/>
      <w:r>
        <w:rPr>
          <w:rFonts w:hint="eastAsia"/>
        </w:rPr>
        <w:t>“</w:t>
      </w:r>
      <w:proofErr w:type="gramEnd"/>
      <w:r>
        <w:rPr>
          <w:rFonts w:hint="eastAsia"/>
        </w:rPr>
        <w:t>//*+</w:t>
      </w:r>
      <w:r>
        <w:rPr>
          <w:rFonts w:hint="eastAsia"/>
        </w:rPr>
        <w:t>单号中的“月日流水号”（如图</w:t>
      </w:r>
      <w:r>
        <w:rPr>
          <w:rFonts w:hint="eastAsia"/>
          <w:b/>
          <w:bCs/>
        </w:rPr>
        <w:t>7.6-2</w:t>
      </w:r>
      <w:r>
        <w:rPr>
          <w:rFonts w:hint="eastAsia"/>
        </w:rPr>
        <w:t>中所示对单号为“</w:t>
      </w:r>
      <w:r>
        <w:rPr>
          <w:rFonts w:hint="eastAsia"/>
        </w:rPr>
        <w:t>005.RE090605000004</w:t>
      </w:r>
      <w:r>
        <w:rPr>
          <w:rFonts w:hint="eastAsia"/>
        </w:rPr>
        <w:t>”的进行查询的时候就只须输入“</w:t>
      </w:r>
      <w:r>
        <w:rPr>
          <w:rFonts w:hint="eastAsia"/>
        </w:rPr>
        <w:t>//*0605000004</w:t>
      </w:r>
      <w:r>
        <w:rPr>
          <w:rFonts w:hint="eastAsia"/>
        </w:rPr>
        <w:t>”查询即可），查询如核对无误后即可进行退货退款。（例如，现某顾客要求某个药品退货两个，可首先在“药品编码（命令）”框中输入“</w:t>
      </w:r>
      <w:r>
        <w:rPr>
          <w:rFonts w:hint="eastAsia"/>
        </w:rPr>
        <w:t>2-</w:t>
      </w:r>
      <w:r>
        <w:rPr>
          <w:rFonts w:hint="eastAsia"/>
        </w:rPr>
        <w:t>”回车，然后再输入该药品的编码或条形码，再是“</w:t>
      </w:r>
      <w:r>
        <w:rPr>
          <w:rFonts w:hint="eastAsia"/>
        </w:rPr>
        <w:t>+</w:t>
      </w:r>
      <w:r>
        <w:rPr>
          <w:rFonts w:hint="eastAsia"/>
        </w:rPr>
        <w:t>”</w:t>
      </w:r>
      <w:proofErr w:type="gramStart"/>
      <w:r>
        <w:rPr>
          <w:rFonts w:hint="eastAsia"/>
        </w:rPr>
        <w:t>结帐</w:t>
      </w:r>
      <w:proofErr w:type="gramEnd"/>
      <w:r>
        <w:rPr>
          <w:rFonts w:hint="eastAsia"/>
        </w:rPr>
        <w:t>，在“收银金额”框中直接输入回车键，系统自动按药品的零售价找回现金。（如图）：</w:t>
      </w:r>
    </w:p>
    <w:p w:rsidR="00A1051C" w:rsidRDefault="00A1051C" w:rsidP="00A1051C">
      <w:pPr>
        <w:pStyle w:val="aa"/>
      </w:pPr>
      <w:r>
        <w:rPr>
          <w:rFonts w:hint="eastAsia"/>
          <w:noProof/>
        </w:rPr>
        <w:drawing>
          <wp:inline distT="0" distB="0" distL="0" distR="0">
            <wp:extent cx="5105400" cy="3390900"/>
            <wp:effectExtent l="0" t="0" r="0" b="0"/>
            <wp:docPr id="1632" name="图片 1632" descr="退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退货"/>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05400" cy="3390900"/>
                    </a:xfrm>
                    <a:prstGeom prst="rect">
                      <a:avLst/>
                    </a:prstGeom>
                    <a:noFill/>
                    <a:ln>
                      <a:noFill/>
                    </a:ln>
                  </pic:spPr>
                </pic:pic>
              </a:graphicData>
            </a:graphic>
          </wp:inline>
        </w:drawing>
      </w:r>
    </w:p>
    <w:p w:rsidR="00A1051C" w:rsidRDefault="00A1051C" w:rsidP="00A1051C">
      <w:pPr>
        <w:pStyle w:val="aa"/>
        <w:jc w:val="center"/>
        <w:rPr>
          <w:rFonts w:ascii="宋体" w:hAnsi="宋体"/>
        </w:rPr>
      </w:pPr>
      <w:r>
        <w:rPr>
          <w:rFonts w:ascii="宋体" w:hAnsi="宋体" w:hint="eastAsia"/>
        </w:rPr>
        <w:t>图</w:t>
      </w:r>
      <w:r w:rsidR="0063230B">
        <w:rPr>
          <w:rFonts w:ascii="宋体" w:hAnsi="宋体" w:hint="eastAsia"/>
        </w:rPr>
        <w:t>4</w:t>
      </w:r>
      <w:r>
        <w:rPr>
          <w:rFonts w:ascii="宋体" w:hAnsi="宋体" w:hint="eastAsia"/>
        </w:rPr>
        <w:t>.7-1</w:t>
      </w:r>
    </w:p>
    <w:p w:rsidR="00A1051C" w:rsidRDefault="00A1051C" w:rsidP="00A1051C">
      <w:pPr>
        <w:pStyle w:val="ab"/>
        <w:rPr>
          <w:rFonts w:ascii="宋体" w:hAnsi="宋体"/>
          <w:b/>
          <w:sz w:val="21"/>
        </w:rPr>
      </w:pPr>
      <w:r>
        <w:rPr>
          <w:rFonts w:ascii="宋体" w:hAnsi="宋体" w:hint="eastAsia"/>
          <w:b/>
          <w:sz w:val="21"/>
        </w:rPr>
        <w:t>二、未</w:t>
      </w:r>
      <w:proofErr w:type="gramStart"/>
      <w:r>
        <w:rPr>
          <w:rFonts w:ascii="宋体" w:hAnsi="宋体" w:hint="eastAsia"/>
          <w:b/>
          <w:sz w:val="21"/>
        </w:rPr>
        <w:t>结帐</w:t>
      </w:r>
      <w:proofErr w:type="gramEnd"/>
      <w:r>
        <w:rPr>
          <w:rFonts w:ascii="宋体" w:hAnsi="宋体" w:hint="eastAsia"/>
          <w:b/>
          <w:sz w:val="21"/>
        </w:rPr>
        <w:t>药品取消</w:t>
      </w:r>
    </w:p>
    <w:p w:rsidR="00A1051C" w:rsidRDefault="00A1051C" w:rsidP="00A1051C">
      <w:pPr>
        <w:pStyle w:val="ab"/>
        <w:ind w:firstLineChars="200" w:firstLine="420"/>
        <w:rPr>
          <w:rFonts w:ascii="宋体" w:hAnsi="宋体"/>
          <w:bCs/>
          <w:sz w:val="21"/>
        </w:rPr>
      </w:pPr>
      <w:r>
        <w:rPr>
          <w:rFonts w:ascii="宋体" w:hAnsi="宋体" w:hint="eastAsia"/>
          <w:bCs/>
          <w:sz w:val="21"/>
        </w:rPr>
        <w:t>未</w:t>
      </w:r>
      <w:proofErr w:type="gramStart"/>
      <w:r>
        <w:rPr>
          <w:rFonts w:ascii="宋体" w:hAnsi="宋体" w:hint="eastAsia"/>
          <w:bCs/>
          <w:sz w:val="21"/>
        </w:rPr>
        <w:t>结帐</w:t>
      </w:r>
      <w:proofErr w:type="gramEnd"/>
      <w:r>
        <w:rPr>
          <w:rFonts w:ascii="宋体" w:hAnsi="宋体" w:hint="eastAsia"/>
          <w:bCs/>
          <w:sz w:val="21"/>
        </w:rPr>
        <w:t>退货（取消）的情况有三种：</w:t>
      </w:r>
    </w:p>
    <w:p w:rsidR="00A1051C" w:rsidRDefault="00A1051C" w:rsidP="00A1051C">
      <w:pPr>
        <w:pStyle w:val="aa"/>
        <w:ind w:leftChars="200" w:left="631" w:hangingChars="100" w:hanging="211"/>
        <w:rPr>
          <w:rFonts w:ascii="宋体" w:hAnsi="宋体"/>
        </w:rPr>
      </w:pPr>
      <w:r>
        <w:rPr>
          <w:rFonts w:ascii="宋体" w:hAnsi="宋体" w:hint="eastAsia"/>
          <w:b/>
          <w:bCs/>
        </w:rPr>
        <w:t>1、</w:t>
      </w:r>
      <w:r>
        <w:rPr>
          <w:rFonts w:ascii="宋体" w:hAnsi="宋体" w:hint="eastAsia"/>
        </w:rPr>
        <w:t>如果某个药品误输入后还未</w:t>
      </w:r>
      <w:proofErr w:type="gramStart"/>
      <w:r>
        <w:rPr>
          <w:rFonts w:ascii="宋体" w:hAnsi="宋体" w:hint="eastAsia"/>
        </w:rPr>
        <w:t>结帐</w:t>
      </w:r>
      <w:proofErr w:type="gramEnd"/>
      <w:r>
        <w:rPr>
          <w:rFonts w:ascii="宋体" w:hAnsi="宋体" w:hint="eastAsia"/>
        </w:rPr>
        <w:t>，可通过键盘或POS收银中的上下光标移动，将</w:t>
      </w:r>
      <w:proofErr w:type="gramStart"/>
      <w:r>
        <w:rPr>
          <w:rFonts w:ascii="宋体" w:hAnsi="宋体" w:hint="eastAsia"/>
        </w:rPr>
        <w:t>显示条移到</w:t>
      </w:r>
      <w:proofErr w:type="gramEnd"/>
      <w:r>
        <w:rPr>
          <w:rFonts w:ascii="宋体" w:hAnsi="宋体" w:hint="eastAsia"/>
        </w:rPr>
        <w:t>要取消的药品上，表示选定要取消的药品：再在“药品编码（命令）”框中</w:t>
      </w:r>
      <w:r>
        <w:rPr>
          <w:rFonts w:ascii="宋体" w:hAnsi="宋体" w:hint="eastAsia"/>
        </w:rPr>
        <w:lastRenderedPageBreak/>
        <w:t xml:space="preserve">输入“/--”命令，或点击POS收银中 </w:t>
      </w:r>
      <w:r>
        <w:rPr>
          <w:rFonts w:ascii="宋体" w:hAnsi="宋体" w:hint="eastAsia"/>
          <w:noProof/>
        </w:rPr>
        <w:drawing>
          <wp:inline distT="0" distB="0" distL="0" distR="0">
            <wp:extent cx="209550" cy="209550"/>
            <wp:effectExtent l="0" t="0" r="0" b="0"/>
            <wp:docPr id="1626" name="图片 16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宋体" w:hAnsi="宋体" w:hint="eastAsia"/>
        </w:rPr>
        <w:t xml:space="preserve"> 按钮，即可取消当前行药品的所有数量；</w:t>
      </w:r>
    </w:p>
    <w:p w:rsidR="00A1051C" w:rsidRDefault="00A1051C" w:rsidP="00A1051C">
      <w:pPr>
        <w:pStyle w:val="aa"/>
        <w:ind w:leftChars="200" w:left="631" w:hangingChars="100" w:hanging="211"/>
        <w:rPr>
          <w:rFonts w:ascii="宋体" w:hAnsi="宋体"/>
        </w:rPr>
      </w:pPr>
      <w:r>
        <w:rPr>
          <w:rFonts w:ascii="宋体" w:hAnsi="宋体" w:hint="eastAsia"/>
          <w:b/>
          <w:bCs/>
        </w:rPr>
        <w:t>2、</w:t>
      </w:r>
      <w:r>
        <w:rPr>
          <w:rFonts w:ascii="宋体" w:hAnsi="宋体" w:hint="eastAsia"/>
        </w:rPr>
        <w:t>如果在“药品编码（命令）”框中输入“/--数量”命令即可取消当前药品的一定数量；如/--2表示只取消两个；</w:t>
      </w:r>
    </w:p>
    <w:p w:rsidR="00A1051C" w:rsidRDefault="00A1051C" w:rsidP="00A1051C">
      <w:pPr>
        <w:pStyle w:val="aa"/>
        <w:ind w:leftChars="200" w:left="631" w:hangingChars="100" w:hanging="211"/>
        <w:rPr>
          <w:rFonts w:ascii="宋体" w:hAnsi="宋体"/>
        </w:rPr>
      </w:pPr>
      <w:r>
        <w:rPr>
          <w:rFonts w:ascii="宋体" w:hAnsi="宋体" w:hint="eastAsia"/>
          <w:b/>
          <w:bCs/>
        </w:rPr>
        <w:t>3、</w:t>
      </w:r>
      <w:r>
        <w:rPr>
          <w:rFonts w:ascii="宋体" w:hAnsi="宋体" w:hint="eastAsia"/>
        </w:rPr>
        <w:t xml:space="preserve">如果在“药品编码（命令）”框中输入“/- - - - ”命令，或点击POS收银中 </w:t>
      </w:r>
      <w:r>
        <w:rPr>
          <w:rFonts w:ascii="宋体" w:hAnsi="宋体" w:hint="eastAsia"/>
          <w:noProof/>
        </w:rPr>
        <w:drawing>
          <wp:inline distT="0" distB="0" distL="0" distR="0">
            <wp:extent cx="200025" cy="200025"/>
            <wp:effectExtent l="0" t="0" r="9525" b="9525"/>
            <wp:docPr id="1625" name="图片 16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宋体" w:hAnsi="宋体" w:hint="eastAsia"/>
        </w:rPr>
        <w:t xml:space="preserve"> 按钮，即可取消整张零售单的所有药品。</w:t>
      </w:r>
    </w:p>
    <w:p w:rsidR="00A1051C" w:rsidRDefault="00A1051C" w:rsidP="00A1051C">
      <w:pPr>
        <w:pStyle w:val="aa"/>
        <w:rPr>
          <w:rFonts w:ascii="宋体" w:hAnsi="宋体"/>
        </w:rPr>
      </w:pPr>
      <w:r>
        <w:rPr>
          <w:rFonts w:ascii="宋体" w:hAnsi="宋体" w:hint="eastAsia"/>
        </w:rPr>
        <w:t>光标只有在“药品编码（命令）”框中才能做药品的增删改操作，但如果在零售窗口输入“//”</w:t>
      </w:r>
      <w:proofErr w:type="gramStart"/>
      <w:r>
        <w:rPr>
          <w:rFonts w:ascii="宋体" w:hAnsi="宋体" w:hint="eastAsia"/>
        </w:rPr>
        <w:t>结帐</w:t>
      </w:r>
      <w:proofErr w:type="gramEnd"/>
      <w:r>
        <w:rPr>
          <w:rFonts w:ascii="宋体" w:hAnsi="宋体" w:hint="eastAsia"/>
        </w:rPr>
        <w:t>命令后光标已定位“收银金额”框中还未</w:t>
      </w:r>
      <w:proofErr w:type="gramStart"/>
      <w:r>
        <w:rPr>
          <w:rFonts w:ascii="宋体" w:hAnsi="宋体" w:hint="eastAsia"/>
        </w:rPr>
        <w:t>结帐</w:t>
      </w:r>
      <w:proofErr w:type="gramEnd"/>
      <w:r>
        <w:rPr>
          <w:rFonts w:ascii="宋体" w:hAnsi="宋体" w:hint="eastAsia"/>
        </w:rPr>
        <w:t>时，可在“收银金额”框中输入“88888888”后“回车”</w:t>
      </w:r>
      <w:r>
        <w:rPr>
          <w:rFonts w:ascii="宋体" w:hAnsi="宋体" w:hint="eastAsia"/>
          <w:b/>
          <w:bCs/>
        </w:rPr>
        <w:t xml:space="preserve"> [ </w:t>
      </w:r>
      <w:r>
        <w:rPr>
          <w:rFonts w:ascii="宋体" w:hAnsi="宋体" w:hint="eastAsia"/>
        </w:rPr>
        <w:t xml:space="preserve">Enter </w:t>
      </w:r>
      <w:r>
        <w:rPr>
          <w:rFonts w:ascii="宋体" w:hAnsi="宋体" w:hint="eastAsia"/>
          <w:b/>
          <w:bCs/>
        </w:rPr>
        <w:t>]</w:t>
      </w:r>
      <w:r>
        <w:rPr>
          <w:rFonts w:ascii="宋体" w:hAnsi="宋体" w:hint="eastAsia"/>
        </w:rPr>
        <w:t>，光标又会返回到了“药品编码（命令）”框中后，然后通过相关命令进行零售药品的增加删除操作了，在“收银金额”框中是不能做任何命令操作，只能接受阿拉伯数字，“88888888”是这里的特殊用法；</w:t>
      </w:r>
    </w:p>
    <w:p w:rsidR="00A1051C" w:rsidRDefault="00A1051C" w:rsidP="00A1051C">
      <w:pPr>
        <w:pStyle w:val="ab"/>
        <w:rPr>
          <w:rFonts w:ascii="宋体" w:hAnsi="宋体"/>
          <w:b/>
          <w:sz w:val="21"/>
        </w:rPr>
      </w:pPr>
      <w:r>
        <w:rPr>
          <w:rFonts w:ascii="宋体" w:hAnsi="宋体" w:hint="eastAsia"/>
          <w:b/>
          <w:sz w:val="21"/>
        </w:rPr>
        <w:t>退货说明：</w:t>
      </w:r>
    </w:p>
    <w:p w:rsidR="00A1051C" w:rsidRDefault="00A1051C" w:rsidP="00A1051C">
      <w:pPr>
        <w:pStyle w:val="aa"/>
        <w:rPr>
          <w:rFonts w:ascii="宋体" w:hAnsi="宋体"/>
        </w:rPr>
      </w:pPr>
      <w:r>
        <w:rPr>
          <w:rFonts w:ascii="宋体" w:hAnsi="宋体"/>
        </w:rPr>
        <w:t>对于小型药店一般在</w:t>
      </w:r>
      <w:r>
        <w:rPr>
          <w:rFonts w:ascii="宋体" w:hAnsi="宋体" w:hint="eastAsia"/>
        </w:rPr>
        <w:t>POS</w:t>
      </w:r>
      <w:r>
        <w:rPr>
          <w:rFonts w:ascii="宋体" w:hAnsi="宋体"/>
        </w:rPr>
        <w:t>收银前台直接退货，可通过此方法，但对于较大规模的药店退货就不能直接在前台退</w:t>
      </w:r>
      <w:r>
        <w:rPr>
          <w:rFonts w:ascii="宋体" w:hAnsi="宋体" w:hint="eastAsia"/>
        </w:rPr>
        <w:t>货</w:t>
      </w:r>
      <w:r>
        <w:rPr>
          <w:rFonts w:ascii="宋体" w:hAnsi="宋体"/>
        </w:rPr>
        <w:t>，应有专门的</w:t>
      </w:r>
      <w:r>
        <w:rPr>
          <w:rFonts w:ascii="宋体" w:hAnsi="宋体" w:hint="eastAsia"/>
        </w:rPr>
        <w:t>售后</w:t>
      </w:r>
      <w:r>
        <w:rPr>
          <w:rFonts w:ascii="宋体" w:hAnsi="宋体"/>
        </w:rPr>
        <w:t>服务部门处理药品的退货</w:t>
      </w:r>
      <w:r>
        <w:rPr>
          <w:rFonts w:ascii="宋体" w:hAnsi="宋体" w:hint="eastAsia"/>
        </w:rPr>
        <w:t>、</w:t>
      </w:r>
      <w:r>
        <w:rPr>
          <w:rFonts w:ascii="宋体" w:hAnsi="宋体"/>
        </w:rPr>
        <w:t>质量问题及投诉等；</w:t>
      </w:r>
    </w:p>
    <w:p w:rsidR="00A1051C" w:rsidRDefault="00A1051C" w:rsidP="00A1051C">
      <w:pPr>
        <w:pStyle w:val="aa"/>
        <w:rPr>
          <w:rFonts w:ascii="宋体" w:hAnsi="宋体"/>
        </w:rPr>
      </w:pPr>
      <w:r>
        <w:rPr>
          <w:rFonts w:ascii="宋体" w:hAnsi="宋体" w:hint="eastAsia"/>
        </w:rPr>
        <w:t>零售退货影响零售金额的变化，所以在退货时需严格用权限加以控制，并查看系统的</w:t>
      </w:r>
      <w:proofErr w:type="gramStart"/>
      <w:r>
        <w:rPr>
          <w:rFonts w:ascii="宋体" w:hAnsi="宋体" w:hint="eastAsia"/>
        </w:rPr>
        <w:t>零售日</w:t>
      </w:r>
      <w:proofErr w:type="gramEnd"/>
      <w:r>
        <w:rPr>
          <w:rFonts w:ascii="宋体" w:hAnsi="宋体" w:hint="eastAsia"/>
        </w:rPr>
        <w:t>报表中的退货统计表；</w:t>
      </w:r>
    </w:p>
    <w:p w:rsidR="00A1051C" w:rsidRDefault="00A1051C" w:rsidP="00A1051C">
      <w:pPr>
        <w:pStyle w:val="aa"/>
        <w:rPr>
          <w:rFonts w:ascii="宋体" w:hAnsi="宋体"/>
        </w:rPr>
      </w:pPr>
      <w:r>
        <w:rPr>
          <w:rFonts w:ascii="宋体" w:hAnsi="宋体"/>
        </w:rPr>
        <w:t>对于换货的处理</w:t>
      </w:r>
      <w:r>
        <w:rPr>
          <w:rFonts w:ascii="宋体" w:hAnsi="宋体" w:hint="eastAsia"/>
        </w:rPr>
        <w:t>：首先将顾客已经买的药品退货，然后将未买的药品卖出，收款时收取两种药品的差价。</w:t>
      </w:r>
      <w:r>
        <w:rPr>
          <w:rFonts w:ascii="宋体" w:hAnsi="宋体"/>
        </w:rPr>
        <w:t>两种</w:t>
      </w:r>
      <w:r>
        <w:rPr>
          <w:rFonts w:ascii="宋体" w:hAnsi="宋体" w:hint="eastAsia"/>
        </w:rPr>
        <w:t>药品的库存都会有变化。</w:t>
      </w:r>
    </w:p>
    <w:p w:rsidR="00A1051C" w:rsidRDefault="0063230B" w:rsidP="00A1051C">
      <w:pPr>
        <w:pStyle w:val="2"/>
        <w:rPr>
          <w:rFonts w:ascii="宋体" w:eastAsia="宋体" w:hAnsi="宋体"/>
          <w:sz w:val="28"/>
        </w:rPr>
      </w:pPr>
      <w:bookmarkStart w:id="44" w:name="_Toc59431772"/>
      <w:bookmarkStart w:id="45" w:name="_Toc232952309"/>
      <w:r>
        <w:rPr>
          <w:rFonts w:ascii="宋体" w:eastAsia="宋体" w:hAnsi="宋体" w:hint="eastAsia"/>
          <w:sz w:val="28"/>
        </w:rPr>
        <w:t>4</w:t>
      </w:r>
      <w:r w:rsidR="00A1051C">
        <w:rPr>
          <w:rFonts w:ascii="宋体" w:eastAsia="宋体" w:hAnsi="宋体" w:hint="eastAsia"/>
          <w:sz w:val="28"/>
        </w:rPr>
        <w:t>.8 多货币支付收银</w:t>
      </w:r>
      <w:bookmarkEnd w:id="44"/>
      <w:bookmarkEnd w:id="45"/>
    </w:p>
    <w:p w:rsidR="00A1051C" w:rsidRDefault="00A1051C" w:rsidP="00A1051C">
      <w:pPr>
        <w:pStyle w:val="30"/>
        <w:tabs>
          <w:tab w:val="left" w:pos="180"/>
        </w:tabs>
        <w:ind w:leftChars="-1" w:left="-2" w:firstLineChars="200" w:firstLine="422"/>
        <w:rPr>
          <w:b/>
          <w:bCs/>
          <w:sz w:val="21"/>
        </w:rPr>
      </w:pPr>
      <w:r>
        <w:rPr>
          <w:rFonts w:hint="eastAsia"/>
          <w:b/>
          <w:bCs/>
          <w:sz w:val="21"/>
        </w:rPr>
        <w:t>POS</w:t>
      </w:r>
      <w:r>
        <w:rPr>
          <w:rFonts w:hint="eastAsia"/>
          <w:b/>
          <w:bCs/>
          <w:sz w:val="21"/>
        </w:rPr>
        <w:t>收银</w:t>
      </w:r>
      <w:proofErr w:type="gramStart"/>
      <w:r>
        <w:rPr>
          <w:rFonts w:hint="eastAsia"/>
          <w:b/>
          <w:bCs/>
          <w:sz w:val="21"/>
        </w:rPr>
        <w:t>结帐</w:t>
      </w:r>
      <w:proofErr w:type="gramEnd"/>
      <w:r>
        <w:rPr>
          <w:rFonts w:hint="eastAsia"/>
          <w:b/>
          <w:bCs/>
          <w:sz w:val="21"/>
        </w:rPr>
        <w:t>时除了能用人民币（系统默认货币）支付外，还能用设置的其他货币支付。在系统的“基本设置”子菜单中有多货币设置选项卡，具体操作请参照基本设置中的多货币设置方法。</w:t>
      </w:r>
    </w:p>
    <w:p w:rsidR="00A1051C" w:rsidRDefault="00A1051C" w:rsidP="00A1051C">
      <w:pPr>
        <w:pStyle w:val="30"/>
        <w:ind w:firstLineChars="171" w:firstLine="360"/>
        <w:rPr>
          <w:b/>
          <w:bCs/>
          <w:sz w:val="21"/>
        </w:rPr>
      </w:pPr>
      <w:r>
        <w:rPr>
          <w:rFonts w:hint="eastAsia"/>
          <w:b/>
          <w:bCs/>
          <w:sz w:val="21"/>
        </w:rPr>
        <w:t>进入</w:t>
      </w:r>
      <w:r>
        <w:rPr>
          <w:rFonts w:hint="eastAsia"/>
          <w:b/>
          <w:bCs/>
          <w:sz w:val="21"/>
        </w:rPr>
        <w:t>POS</w:t>
      </w:r>
      <w:r>
        <w:rPr>
          <w:rFonts w:hint="eastAsia"/>
          <w:b/>
          <w:bCs/>
          <w:sz w:val="21"/>
        </w:rPr>
        <w:t>收银窗口输入药品资料之后，在</w:t>
      </w:r>
      <w:proofErr w:type="gramStart"/>
      <w:r>
        <w:rPr>
          <w:rFonts w:hint="eastAsia"/>
          <w:b/>
          <w:bCs/>
          <w:sz w:val="21"/>
        </w:rPr>
        <w:t>结帐</w:t>
      </w:r>
      <w:proofErr w:type="gramEnd"/>
      <w:r>
        <w:rPr>
          <w:rFonts w:hint="eastAsia"/>
          <w:b/>
          <w:bCs/>
          <w:sz w:val="21"/>
        </w:rPr>
        <w:t>时只需在结算命令“</w:t>
      </w:r>
      <w:r>
        <w:rPr>
          <w:rFonts w:hint="eastAsia"/>
          <w:b/>
          <w:bCs/>
          <w:sz w:val="21"/>
        </w:rPr>
        <w:t>//</w:t>
      </w:r>
      <w:r>
        <w:rPr>
          <w:rFonts w:hint="eastAsia"/>
          <w:b/>
          <w:bCs/>
          <w:sz w:val="21"/>
        </w:rPr>
        <w:t>”之后多输入一个“货币代码”或“序号”即可，例如“</w:t>
      </w:r>
      <w:r>
        <w:rPr>
          <w:rFonts w:hint="eastAsia"/>
          <w:b/>
          <w:bCs/>
          <w:sz w:val="21"/>
        </w:rPr>
        <w:t>//3</w:t>
      </w:r>
      <w:r>
        <w:rPr>
          <w:rFonts w:hint="eastAsia"/>
          <w:b/>
          <w:bCs/>
          <w:sz w:val="21"/>
        </w:rPr>
        <w:t>”表示以序号为</w:t>
      </w:r>
      <w:r>
        <w:rPr>
          <w:rFonts w:hint="eastAsia"/>
          <w:b/>
          <w:bCs/>
          <w:sz w:val="21"/>
        </w:rPr>
        <w:t>3</w:t>
      </w:r>
      <w:r>
        <w:rPr>
          <w:rFonts w:hint="eastAsia"/>
          <w:b/>
          <w:bCs/>
          <w:sz w:val="21"/>
        </w:rPr>
        <w:t>的货币付款；“</w:t>
      </w:r>
      <w:r>
        <w:rPr>
          <w:rFonts w:hint="eastAsia"/>
          <w:b/>
          <w:bCs/>
          <w:sz w:val="21"/>
        </w:rPr>
        <w:t>//TB</w:t>
      </w:r>
      <w:r>
        <w:rPr>
          <w:rFonts w:hint="eastAsia"/>
          <w:b/>
          <w:bCs/>
          <w:sz w:val="21"/>
        </w:rPr>
        <w:t>”表示以货币代码为“</w:t>
      </w:r>
      <w:r>
        <w:rPr>
          <w:rFonts w:hint="eastAsia"/>
          <w:b/>
          <w:bCs/>
          <w:sz w:val="21"/>
        </w:rPr>
        <w:t>TB</w:t>
      </w:r>
      <w:r>
        <w:rPr>
          <w:rFonts w:hint="eastAsia"/>
          <w:b/>
          <w:bCs/>
          <w:sz w:val="21"/>
        </w:rPr>
        <w:t>”的货币付款，货币在定义时有序号和代码，两种在此等效，</w:t>
      </w:r>
      <w:proofErr w:type="gramStart"/>
      <w:r>
        <w:rPr>
          <w:rFonts w:hint="eastAsia"/>
          <w:b/>
          <w:bCs/>
          <w:sz w:val="21"/>
        </w:rPr>
        <w:t>结帐</w:t>
      </w:r>
      <w:proofErr w:type="gramEnd"/>
      <w:r>
        <w:rPr>
          <w:rFonts w:hint="eastAsia"/>
          <w:b/>
          <w:bCs/>
          <w:sz w:val="21"/>
        </w:rPr>
        <w:t>时电脑系统自动根据当前</w:t>
      </w:r>
      <w:proofErr w:type="gramStart"/>
      <w:r>
        <w:rPr>
          <w:rFonts w:hint="eastAsia"/>
          <w:b/>
          <w:bCs/>
          <w:sz w:val="21"/>
        </w:rPr>
        <w:t>结帐</w:t>
      </w:r>
      <w:proofErr w:type="gramEnd"/>
      <w:r>
        <w:rPr>
          <w:rFonts w:hint="eastAsia"/>
          <w:b/>
          <w:bCs/>
          <w:sz w:val="21"/>
        </w:rPr>
        <w:t>货币与人民币之间的汇率关系计算出该收取多少金额，按“回车</w:t>
      </w:r>
      <w:r>
        <w:rPr>
          <w:b/>
          <w:bCs/>
          <w:sz w:val="21"/>
        </w:rPr>
        <w:t>”</w:t>
      </w:r>
      <w:r>
        <w:rPr>
          <w:rFonts w:hint="eastAsia"/>
          <w:sz w:val="21"/>
        </w:rPr>
        <w:t>[</w:t>
      </w:r>
      <w:r>
        <w:rPr>
          <w:rFonts w:hint="eastAsia"/>
          <w:b/>
          <w:bCs/>
          <w:sz w:val="21"/>
        </w:rPr>
        <w:t xml:space="preserve"> Enter </w:t>
      </w:r>
      <w:r>
        <w:rPr>
          <w:rFonts w:hint="eastAsia"/>
          <w:sz w:val="21"/>
        </w:rPr>
        <w:t>]</w:t>
      </w:r>
      <w:r>
        <w:rPr>
          <w:rFonts w:hint="eastAsia"/>
          <w:b/>
          <w:bCs/>
          <w:sz w:val="21"/>
        </w:rPr>
        <w:t>键后，在</w:t>
      </w:r>
      <w:r>
        <w:rPr>
          <w:rFonts w:hint="eastAsia"/>
          <w:b/>
          <w:bCs/>
          <w:sz w:val="21"/>
        </w:rPr>
        <w:t>POS</w:t>
      </w:r>
      <w:r>
        <w:rPr>
          <w:rFonts w:hint="eastAsia"/>
          <w:b/>
          <w:bCs/>
          <w:sz w:val="21"/>
        </w:rPr>
        <w:t>收银窗口下面显示出来。</w:t>
      </w:r>
    </w:p>
    <w:p w:rsidR="00A1051C" w:rsidRDefault="00A1051C" w:rsidP="00A1051C">
      <w:pPr>
        <w:pStyle w:val="30"/>
        <w:rPr>
          <w:sz w:val="21"/>
        </w:rPr>
      </w:pPr>
      <w:r>
        <w:rPr>
          <w:rFonts w:hint="eastAsia"/>
          <w:sz w:val="21"/>
        </w:rPr>
        <w:t>一、多货币支付时注意以下三点：</w:t>
      </w:r>
    </w:p>
    <w:p w:rsidR="00A1051C" w:rsidRDefault="00A1051C" w:rsidP="00A1051C">
      <w:pPr>
        <w:pStyle w:val="30"/>
        <w:numPr>
          <w:ilvl w:val="0"/>
          <w:numId w:val="16"/>
        </w:numPr>
        <w:tabs>
          <w:tab w:val="clear" w:pos="1379"/>
        </w:tabs>
        <w:spacing w:after="0"/>
        <w:ind w:leftChars="1" w:left="360" w:hangingChars="170" w:hanging="358"/>
        <w:rPr>
          <w:b/>
          <w:bCs/>
          <w:sz w:val="21"/>
        </w:rPr>
      </w:pPr>
      <w:r>
        <w:rPr>
          <w:rFonts w:hint="eastAsia"/>
          <w:b/>
          <w:bCs/>
          <w:sz w:val="21"/>
        </w:rPr>
        <w:t>进行多货币支付时，确定在收银机设置窗口中是否允许“信用卡和多货币</w:t>
      </w:r>
      <w:proofErr w:type="gramStart"/>
      <w:r>
        <w:rPr>
          <w:rFonts w:hint="eastAsia"/>
          <w:b/>
          <w:bCs/>
          <w:sz w:val="21"/>
        </w:rPr>
        <w:t>结帐</w:t>
      </w:r>
      <w:proofErr w:type="gramEnd"/>
      <w:r>
        <w:rPr>
          <w:rFonts w:hint="eastAsia"/>
          <w:b/>
          <w:bCs/>
          <w:sz w:val="21"/>
        </w:rPr>
        <w:t>”，要对“是否有</w:t>
      </w:r>
      <w:r>
        <w:rPr>
          <w:rFonts w:hint="eastAsia"/>
          <w:b/>
          <w:bCs/>
          <w:sz w:val="21"/>
        </w:rPr>
        <w:t xml:space="preserve">      </w:t>
      </w:r>
      <w:r>
        <w:rPr>
          <w:rFonts w:hint="eastAsia"/>
          <w:b/>
          <w:bCs/>
          <w:sz w:val="21"/>
        </w:rPr>
        <w:t>信用卡和多货币</w:t>
      </w:r>
      <w:proofErr w:type="gramStart"/>
      <w:r>
        <w:rPr>
          <w:rFonts w:hint="eastAsia"/>
          <w:b/>
          <w:bCs/>
          <w:sz w:val="21"/>
        </w:rPr>
        <w:t>结帐</w:t>
      </w:r>
      <w:proofErr w:type="gramEnd"/>
      <w:r>
        <w:rPr>
          <w:rFonts w:hint="eastAsia"/>
          <w:b/>
          <w:bCs/>
          <w:sz w:val="21"/>
        </w:rPr>
        <w:t>”打上“</w:t>
      </w:r>
      <w:r>
        <w:rPr>
          <w:rFonts w:hint="eastAsia"/>
          <w:sz w:val="21"/>
        </w:rPr>
        <w:t>√</w:t>
      </w:r>
      <w:r>
        <w:rPr>
          <w:rFonts w:hint="eastAsia"/>
          <w:b/>
          <w:bCs/>
          <w:sz w:val="21"/>
        </w:rPr>
        <w:t>”时才有效；</w:t>
      </w:r>
    </w:p>
    <w:p w:rsidR="00A1051C" w:rsidRDefault="00A1051C" w:rsidP="00A1051C">
      <w:pPr>
        <w:pStyle w:val="30"/>
        <w:numPr>
          <w:ilvl w:val="0"/>
          <w:numId w:val="16"/>
        </w:numPr>
        <w:tabs>
          <w:tab w:val="clear" w:pos="1379"/>
        </w:tabs>
        <w:spacing w:after="0"/>
        <w:ind w:leftChars="1" w:left="360" w:hangingChars="170" w:hanging="358"/>
        <w:rPr>
          <w:b/>
          <w:bCs/>
          <w:sz w:val="21"/>
        </w:rPr>
      </w:pPr>
      <w:r>
        <w:rPr>
          <w:rFonts w:hint="eastAsia"/>
          <w:b/>
          <w:bCs/>
          <w:sz w:val="21"/>
        </w:rPr>
        <w:t>用多货币</w:t>
      </w:r>
      <w:proofErr w:type="gramStart"/>
      <w:r>
        <w:rPr>
          <w:rFonts w:hint="eastAsia"/>
          <w:b/>
          <w:bCs/>
          <w:sz w:val="21"/>
        </w:rPr>
        <w:t>结帐</w:t>
      </w:r>
      <w:proofErr w:type="gramEnd"/>
      <w:r>
        <w:rPr>
          <w:rFonts w:hint="eastAsia"/>
          <w:b/>
          <w:bCs/>
          <w:sz w:val="21"/>
        </w:rPr>
        <w:t>后光标定位到“收银金额”框中等待输入多货币金额时，屏幕并未显示该收取多少金额，收银员只需敲“回车”</w:t>
      </w:r>
      <w:r>
        <w:rPr>
          <w:rFonts w:hint="eastAsia"/>
          <w:sz w:val="21"/>
        </w:rPr>
        <w:t>[</w:t>
      </w:r>
      <w:r>
        <w:rPr>
          <w:rFonts w:hint="eastAsia"/>
          <w:b/>
          <w:bCs/>
          <w:sz w:val="21"/>
        </w:rPr>
        <w:t xml:space="preserve"> Enter </w:t>
      </w:r>
      <w:r>
        <w:rPr>
          <w:rFonts w:hint="eastAsia"/>
          <w:sz w:val="21"/>
        </w:rPr>
        <w:t>]</w:t>
      </w:r>
      <w:r>
        <w:rPr>
          <w:rFonts w:hint="eastAsia"/>
          <w:b/>
          <w:bCs/>
          <w:sz w:val="21"/>
        </w:rPr>
        <w:t>键，在屏幕的下面就会显示需支付多少金额；</w:t>
      </w:r>
    </w:p>
    <w:p w:rsidR="00A1051C" w:rsidRDefault="00A1051C" w:rsidP="00A1051C">
      <w:pPr>
        <w:pStyle w:val="30"/>
        <w:numPr>
          <w:ilvl w:val="0"/>
          <w:numId w:val="16"/>
        </w:numPr>
        <w:tabs>
          <w:tab w:val="clear" w:pos="1379"/>
        </w:tabs>
        <w:spacing w:after="0"/>
        <w:ind w:leftChars="1" w:left="360" w:hangingChars="170" w:hanging="358"/>
        <w:rPr>
          <w:b/>
          <w:bCs/>
          <w:sz w:val="21"/>
        </w:rPr>
      </w:pPr>
      <w:r>
        <w:rPr>
          <w:rFonts w:hint="eastAsia"/>
          <w:b/>
          <w:bCs/>
          <w:sz w:val="21"/>
        </w:rPr>
        <w:t>进行多货币支付前请先询问顾客需要默认货币币种（人民币）还是支付货币币种，并在</w:t>
      </w:r>
      <w:proofErr w:type="gramStart"/>
      <w:r>
        <w:rPr>
          <w:rFonts w:hint="eastAsia"/>
          <w:b/>
          <w:bCs/>
          <w:sz w:val="21"/>
        </w:rPr>
        <w:t>结帐</w:t>
      </w:r>
      <w:proofErr w:type="gramEnd"/>
      <w:r>
        <w:rPr>
          <w:rFonts w:hint="eastAsia"/>
          <w:b/>
          <w:bCs/>
          <w:sz w:val="21"/>
        </w:rPr>
        <w:t>前收银机设置窗口设置找零币种（即在收银设置中对“以默认货币找数，否则以收银货币找数”进行确认），对“以默认货币找数，否则以收银货币找数”不打上“</w:t>
      </w:r>
      <w:r>
        <w:rPr>
          <w:rFonts w:hint="eastAsia"/>
          <w:sz w:val="21"/>
        </w:rPr>
        <w:t>√</w:t>
      </w:r>
      <w:r>
        <w:rPr>
          <w:rFonts w:hint="eastAsia"/>
          <w:b/>
          <w:bCs/>
          <w:sz w:val="21"/>
        </w:rPr>
        <w:t>”就以收银货币找回，打上“</w:t>
      </w:r>
      <w:r>
        <w:rPr>
          <w:rFonts w:hint="eastAsia"/>
          <w:sz w:val="21"/>
        </w:rPr>
        <w:t>√</w:t>
      </w:r>
      <w:r>
        <w:rPr>
          <w:rFonts w:hint="eastAsia"/>
          <w:b/>
          <w:bCs/>
          <w:sz w:val="21"/>
        </w:rPr>
        <w:t>”就以默认货币找回。</w:t>
      </w:r>
    </w:p>
    <w:p w:rsidR="00A1051C" w:rsidRDefault="00A1051C" w:rsidP="00A1051C">
      <w:pPr>
        <w:pStyle w:val="30"/>
        <w:ind w:leftChars="171" w:left="359" w:firstLineChars="200" w:firstLine="422"/>
        <w:rPr>
          <w:b/>
          <w:bCs/>
          <w:sz w:val="21"/>
        </w:rPr>
      </w:pPr>
      <w:r>
        <w:rPr>
          <w:rFonts w:hint="eastAsia"/>
          <w:b/>
          <w:bCs/>
          <w:sz w:val="21"/>
        </w:rPr>
        <w:t>例如</w:t>
      </w:r>
      <w:r>
        <w:rPr>
          <w:rFonts w:hint="eastAsia"/>
          <w:b/>
          <w:bCs/>
          <w:sz w:val="21"/>
        </w:rPr>
        <w:t>1</w:t>
      </w:r>
      <w:r>
        <w:rPr>
          <w:rFonts w:hint="eastAsia"/>
          <w:b/>
          <w:bCs/>
          <w:sz w:val="21"/>
        </w:rPr>
        <w:t>：某顾客支付的是美元，在基本设置中</w:t>
      </w:r>
      <w:r>
        <w:rPr>
          <w:rFonts w:hint="eastAsia"/>
          <w:b/>
          <w:bCs/>
          <w:sz w:val="21"/>
        </w:rPr>
        <w:t>RMB</w:t>
      </w:r>
      <w:r>
        <w:rPr>
          <w:rFonts w:hint="eastAsia"/>
          <w:b/>
          <w:bCs/>
          <w:sz w:val="21"/>
        </w:rPr>
        <w:t>为默认币，且</w:t>
      </w:r>
      <w:r>
        <w:rPr>
          <w:rFonts w:hint="eastAsia"/>
          <w:b/>
          <w:bCs/>
          <w:sz w:val="21"/>
        </w:rPr>
        <w:t>USD</w:t>
      </w:r>
      <w:r>
        <w:rPr>
          <w:rFonts w:hint="eastAsia"/>
          <w:b/>
          <w:bCs/>
          <w:sz w:val="21"/>
        </w:rPr>
        <w:t>与</w:t>
      </w:r>
      <w:r>
        <w:rPr>
          <w:rFonts w:hint="eastAsia"/>
          <w:b/>
          <w:bCs/>
          <w:sz w:val="21"/>
        </w:rPr>
        <w:t>RMB</w:t>
      </w:r>
      <w:r>
        <w:rPr>
          <w:rFonts w:hint="eastAsia"/>
          <w:b/>
          <w:bCs/>
          <w:sz w:val="21"/>
        </w:rPr>
        <w:t>的汇率为</w:t>
      </w:r>
      <w:r>
        <w:rPr>
          <w:rFonts w:hint="eastAsia"/>
          <w:b/>
          <w:bCs/>
          <w:sz w:val="21"/>
        </w:rPr>
        <w:t>7.80</w:t>
      </w:r>
      <w:r>
        <w:rPr>
          <w:rFonts w:hint="eastAsia"/>
          <w:b/>
          <w:bCs/>
          <w:sz w:val="21"/>
        </w:rPr>
        <w:t>：</w:t>
      </w:r>
      <w:r>
        <w:rPr>
          <w:rFonts w:hint="eastAsia"/>
          <w:b/>
          <w:bCs/>
          <w:sz w:val="21"/>
        </w:rPr>
        <w:t>1.00</w:t>
      </w:r>
      <w:r>
        <w:rPr>
          <w:rFonts w:hint="eastAsia"/>
          <w:b/>
          <w:bCs/>
          <w:sz w:val="21"/>
        </w:rPr>
        <w:t>，该顾客要求收银后找回的仍然是美元，可在输入药品资料之前或之</w:t>
      </w:r>
      <w:r>
        <w:rPr>
          <w:rFonts w:hint="eastAsia"/>
          <w:b/>
          <w:bCs/>
          <w:sz w:val="21"/>
        </w:rPr>
        <w:lastRenderedPageBreak/>
        <w:t>后，将收银设置中“是否有信用卡和多货币</w:t>
      </w:r>
      <w:proofErr w:type="gramStart"/>
      <w:r>
        <w:rPr>
          <w:rFonts w:hint="eastAsia"/>
          <w:b/>
          <w:bCs/>
          <w:sz w:val="21"/>
        </w:rPr>
        <w:t>结帐</w:t>
      </w:r>
      <w:proofErr w:type="gramEnd"/>
      <w:r>
        <w:rPr>
          <w:rFonts w:hint="eastAsia"/>
          <w:b/>
          <w:bCs/>
          <w:sz w:val="21"/>
        </w:rPr>
        <w:t>”打上“</w:t>
      </w:r>
      <w:r>
        <w:rPr>
          <w:rFonts w:hint="eastAsia"/>
          <w:sz w:val="21"/>
        </w:rPr>
        <w:t>√</w:t>
      </w:r>
      <w:r>
        <w:rPr>
          <w:rFonts w:hint="eastAsia"/>
          <w:b/>
          <w:bCs/>
          <w:sz w:val="21"/>
        </w:rPr>
        <w:t>”，再将“以默认货币找数，否则以收银货币找数”</w:t>
      </w:r>
      <w:r>
        <w:rPr>
          <w:rFonts w:hint="eastAsia"/>
          <w:b/>
          <w:bCs/>
          <w:sz w:val="21"/>
        </w:rPr>
        <w:t xml:space="preserve"> </w:t>
      </w:r>
      <w:r>
        <w:rPr>
          <w:rFonts w:hint="eastAsia"/>
          <w:b/>
          <w:bCs/>
          <w:sz w:val="21"/>
        </w:rPr>
        <w:t>不打上“</w:t>
      </w:r>
      <w:r>
        <w:rPr>
          <w:rFonts w:hint="eastAsia"/>
          <w:sz w:val="21"/>
        </w:rPr>
        <w:t>√</w:t>
      </w:r>
      <w:r>
        <w:rPr>
          <w:rFonts w:hint="eastAsia"/>
          <w:b/>
          <w:bCs/>
          <w:sz w:val="21"/>
        </w:rPr>
        <w:t>”其进行收银后，显示找回余款仍然为美元。（如图）：</w:t>
      </w:r>
    </w:p>
    <w:p w:rsidR="00A1051C" w:rsidRDefault="00A1051C" w:rsidP="00A1051C">
      <w:pPr>
        <w:pStyle w:val="30"/>
        <w:ind w:leftChars="400" w:left="840"/>
        <w:rPr>
          <w:b/>
          <w:bCs/>
          <w:sz w:val="21"/>
        </w:rPr>
      </w:pPr>
      <w:r>
        <w:rPr>
          <w:rFonts w:hint="eastAsia"/>
          <w:b/>
          <w:bCs/>
          <w:noProof/>
          <w:sz w:val="21"/>
        </w:rPr>
        <w:drawing>
          <wp:inline distT="0" distB="0" distL="0" distR="0">
            <wp:extent cx="4953000" cy="3276600"/>
            <wp:effectExtent l="0" t="0" r="0" b="0"/>
            <wp:docPr id="1624" name="图片 1624" descr="美元收款找回美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美元收款找回美元"/>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3000" cy="3276600"/>
                    </a:xfrm>
                    <a:prstGeom prst="rect">
                      <a:avLst/>
                    </a:prstGeom>
                    <a:noFill/>
                    <a:ln>
                      <a:noFill/>
                    </a:ln>
                  </pic:spPr>
                </pic:pic>
              </a:graphicData>
            </a:graphic>
          </wp:inline>
        </w:drawing>
      </w:r>
    </w:p>
    <w:p w:rsidR="00A1051C" w:rsidRDefault="00A1051C" w:rsidP="00A1051C">
      <w:pPr>
        <w:pStyle w:val="30"/>
        <w:ind w:leftChars="171" w:left="359" w:firstLineChars="200" w:firstLine="422"/>
        <w:rPr>
          <w:b/>
          <w:bCs/>
          <w:sz w:val="21"/>
        </w:rPr>
      </w:pPr>
      <w:r>
        <w:rPr>
          <w:rFonts w:hint="eastAsia"/>
          <w:b/>
          <w:bCs/>
          <w:sz w:val="21"/>
        </w:rPr>
        <w:tab/>
      </w:r>
      <w:r>
        <w:rPr>
          <w:rFonts w:hint="eastAsia"/>
          <w:b/>
          <w:bCs/>
          <w:sz w:val="21"/>
        </w:rPr>
        <w:tab/>
      </w:r>
      <w:r>
        <w:rPr>
          <w:rFonts w:hint="eastAsia"/>
          <w:b/>
          <w:bCs/>
          <w:sz w:val="21"/>
        </w:rPr>
        <w:tab/>
      </w:r>
      <w:r>
        <w:rPr>
          <w:rFonts w:hint="eastAsia"/>
          <w:b/>
          <w:bCs/>
          <w:sz w:val="21"/>
        </w:rPr>
        <w:tab/>
      </w:r>
      <w:r>
        <w:rPr>
          <w:rFonts w:hint="eastAsia"/>
          <w:b/>
          <w:bCs/>
          <w:sz w:val="21"/>
        </w:rPr>
        <w:tab/>
      </w:r>
      <w:r>
        <w:rPr>
          <w:rFonts w:hint="eastAsia"/>
          <w:b/>
          <w:bCs/>
          <w:sz w:val="21"/>
        </w:rPr>
        <w:tab/>
      </w:r>
      <w:r>
        <w:rPr>
          <w:rFonts w:hint="eastAsia"/>
          <w:b/>
          <w:bCs/>
          <w:sz w:val="21"/>
        </w:rPr>
        <w:tab/>
      </w:r>
      <w:r>
        <w:rPr>
          <w:rFonts w:hint="eastAsia"/>
          <w:b/>
          <w:bCs/>
          <w:sz w:val="21"/>
        </w:rPr>
        <w:tab/>
      </w:r>
      <w:r>
        <w:rPr>
          <w:rFonts w:hint="eastAsia"/>
          <w:b/>
          <w:bCs/>
          <w:sz w:val="21"/>
        </w:rPr>
        <w:t>图</w:t>
      </w:r>
      <w:r w:rsidR="0063230B">
        <w:rPr>
          <w:rFonts w:hint="eastAsia"/>
          <w:b/>
          <w:bCs/>
          <w:sz w:val="21"/>
        </w:rPr>
        <w:t>4</w:t>
      </w:r>
      <w:r>
        <w:rPr>
          <w:rFonts w:hint="eastAsia"/>
          <w:b/>
          <w:bCs/>
          <w:sz w:val="21"/>
        </w:rPr>
        <w:t>.8-1</w:t>
      </w:r>
    </w:p>
    <w:p w:rsidR="00A1051C" w:rsidRDefault="00A1051C" w:rsidP="00A1051C">
      <w:pPr>
        <w:pStyle w:val="30"/>
        <w:jc w:val="center"/>
        <w:rPr>
          <w:b/>
          <w:bCs/>
          <w:sz w:val="21"/>
        </w:rPr>
      </w:pPr>
    </w:p>
    <w:p w:rsidR="00A1051C" w:rsidRDefault="00A1051C" w:rsidP="00A1051C">
      <w:pPr>
        <w:pStyle w:val="30"/>
        <w:ind w:leftChars="171" w:left="359" w:firstLineChars="200" w:firstLine="422"/>
        <w:rPr>
          <w:b/>
          <w:bCs/>
          <w:sz w:val="21"/>
        </w:rPr>
      </w:pPr>
      <w:r>
        <w:rPr>
          <w:rFonts w:hint="eastAsia"/>
          <w:b/>
          <w:bCs/>
          <w:sz w:val="21"/>
        </w:rPr>
        <w:t>例如</w:t>
      </w:r>
      <w:r>
        <w:rPr>
          <w:rFonts w:hint="eastAsia"/>
          <w:b/>
          <w:bCs/>
          <w:sz w:val="21"/>
        </w:rPr>
        <w:t>2</w:t>
      </w:r>
      <w:r>
        <w:rPr>
          <w:rFonts w:hint="eastAsia"/>
          <w:b/>
          <w:bCs/>
          <w:sz w:val="21"/>
        </w:rPr>
        <w:t>：某顾客支付的是美元，在基本设置中</w:t>
      </w:r>
      <w:r>
        <w:rPr>
          <w:rFonts w:hint="eastAsia"/>
          <w:b/>
          <w:bCs/>
          <w:sz w:val="21"/>
        </w:rPr>
        <w:t>RMB</w:t>
      </w:r>
      <w:r>
        <w:rPr>
          <w:rFonts w:hint="eastAsia"/>
          <w:b/>
          <w:bCs/>
          <w:sz w:val="21"/>
        </w:rPr>
        <w:t>为默认币，且</w:t>
      </w:r>
      <w:r>
        <w:rPr>
          <w:rFonts w:hint="eastAsia"/>
          <w:b/>
          <w:bCs/>
          <w:sz w:val="21"/>
        </w:rPr>
        <w:t>USD</w:t>
      </w:r>
      <w:r>
        <w:rPr>
          <w:rFonts w:hint="eastAsia"/>
          <w:b/>
          <w:bCs/>
          <w:sz w:val="21"/>
        </w:rPr>
        <w:t>与</w:t>
      </w:r>
      <w:r>
        <w:rPr>
          <w:rFonts w:hint="eastAsia"/>
          <w:b/>
          <w:bCs/>
          <w:sz w:val="21"/>
        </w:rPr>
        <w:t>RMB</w:t>
      </w:r>
      <w:r>
        <w:rPr>
          <w:rFonts w:hint="eastAsia"/>
          <w:b/>
          <w:bCs/>
          <w:sz w:val="21"/>
        </w:rPr>
        <w:t>的汇率为</w:t>
      </w:r>
      <w:r>
        <w:rPr>
          <w:rFonts w:hint="eastAsia"/>
          <w:b/>
          <w:bCs/>
          <w:sz w:val="21"/>
        </w:rPr>
        <w:t>7.80</w:t>
      </w:r>
      <w:r>
        <w:rPr>
          <w:rFonts w:hint="eastAsia"/>
          <w:b/>
          <w:bCs/>
          <w:sz w:val="21"/>
        </w:rPr>
        <w:t>：</w:t>
      </w:r>
      <w:r>
        <w:rPr>
          <w:rFonts w:hint="eastAsia"/>
          <w:b/>
          <w:bCs/>
          <w:sz w:val="21"/>
        </w:rPr>
        <w:t>1.00</w:t>
      </w:r>
      <w:r>
        <w:rPr>
          <w:rFonts w:hint="eastAsia"/>
          <w:b/>
          <w:bCs/>
          <w:sz w:val="21"/>
        </w:rPr>
        <w:t>，该顾客要求收银后找回的是默认币（</w:t>
      </w:r>
      <w:r>
        <w:rPr>
          <w:rFonts w:hint="eastAsia"/>
          <w:b/>
          <w:bCs/>
          <w:sz w:val="21"/>
        </w:rPr>
        <w:t>RMB</w:t>
      </w:r>
      <w:r>
        <w:rPr>
          <w:rFonts w:hint="eastAsia"/>
          <w:b/>
          <w:bCs/>
          <w:sz w:val="21"/>
        </w:rPr>
        <w:t>），可在输入药品资料之前或之后，将收银设置中“是否有</w:t>
      </w:r>
      <w:r>
        <w:rPr>
          <w:rFonts w:hint="eastAsia"/>
          <w:b/>
          <w:bCs/>
          <w:color w:val="FF0000"/>
          <w:sz w:val="21"/>
        </w:rPr>
        <w:t>信用卡和多货币</w:t>
      </w:r>
      <w:proofErr w:type="gramStart"/>
      <w:r>
        <w:rPr>
          <w:rFonts w:hint="eastAsia"/>
          <w:b/>
          <w:bCs/>
          <w:color w:val="FF0000"/>
          <w:sz w:val="21"/>
        </w:rPr>
        <w:t>结帐</w:t>
      </w:r>
      <w:proofErr w:type="gramEnd"/>
      <w:r>
        <w:rPr>
          <w:rFonts w:hint="eastAsia"/>
          <w:b/>
          <w:bCs/>
          <w:color w:val="FF0000"/>
          <w:sz w:val="21"/>
        </w:rPr>
        <w:t>”打上“</w:t>
      </w:r>
      <w:r>
        <w:rPr>
          <w:rFonts w:hint="eastAsia"/>
          <w:color w:val="FF0000"/>
          <w:sz w:val="21"/>
        </w:rPr>
        <w:t>√</w:t>
      </w:r>
      <w:r>
        <w:rPr>
          <w:rFonts w:hint="eastAsia"/>
          <w:b/>
          <w:bCs/>
          <w:color w:val="FF0000"/>
          <w:sz w:val="21"/>
        </w:rPr>
        <w:t>”，再将“以默认货币找数，否则以收银货币找数”打上“</w:t>
      </w:r>
      <w:r>
        <w:rPr>
          <w:rFonts w:hint="eastAsia"/>
          <w:color w:val="FF0000"/>
          <w:sz w:val="21"/>
        </w:rPr>
        <w:t>√</w:t>
      </w:r>
      <w:r>
        <w:rPr>
          <w:rFonts w:hint="eastAsia"/>
          <w:b/>
          <w:bCs/>
          <w:color w:val="FF0000"/>
          <w:sz w:val="21"/>
        </w:rPr>
        <w:t>”其进行收银后，显示找回余款就为人民币。</w:t>
      </w:r>
      <w:r>
        <w:rPr>
          <w:rFonts w:hint="eastAsia"/>
          <w:b/>
          <w:bCs/>
          <w:sz w:val="21"/>
        </w:rPr>
        <w:t>（如图）：</w:t>
      </w:r>
    </w:p>
    <w:p w:rsidR="00A1051C" w:rsidRDefault="00A1051C" w:rsidP="00A1051C">
      <w:pPr>
        <w:pStyle w:val="30"/>
        <w:jc w:val="center"/>
        <w:rPr>
          <w:b/>
          <w:bCs/>
          <w:sz w:val="21"/>
        </w:rPr>
      </w:pPr>
      <w:r>
        <w:rPr>
          <w:rFonts w:hint="eastAsia"/>
          <w:b/>
          <w:bCs/>
          <w:noProof/>
          <w:sz w:val="21"/>
        </w:rPr>
        <w:drawing>
          <wp:inline distT="0" distB="0" distL="0" distR="0">
            <wp:extent cx="4914900" cy="3267075"/>
            <wp:effectExtent l="0" t="0" r="0" b="9525"/>
            <wp:docPr id="1623" name="图片 1623" descr="美元收款找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美元收款找回"/>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14900" cy="3267075"/>
                    </a:xfrm>
                    <a:prstGeom prst="rect">
                      <a:avLst/>
                    </a:prstGeom>
                    <a:noFill/>
                    <a:ln>
                      <a:noFill/>
                    </a:ln>
                  </pic:spPr>
                </pic:pic>
              </a:graphicData>
            </a:graphic>
          </wp:inline>
        </w:drawing>
      </w:r>
    </w:p>
    <w:p w:rsidR="00A1051C" w:rsidRDefault="00A1051C" w:rsidP="00A1051C">
      <w:pPr>
        <w:pStyle w:val="30"/>
        <w:jc w:val="center"/>
        <w:rPr>
          <w:b/>
          <w:bCs/>
          <w:sz w:val="21"/>
        </w:rPr>
      </w:pPr>
      <w:r>
        <w:rPr>
          <w:rFonts w:hint="eastAsia"/>
          <w:b/>
          <w:bCs/>
          <w:sz w:val="21"/>
        </w:rPr>
        <w:lastRenderedPageBreak/>
        <w:t>图</w:t>
      </w:r>
      <w:r w:rsidR="0063230B">
        <w:rPr>
          <w:rFonts w:hint="eastAsia"/>
          <w:b/>
          <w:bCs/>
          <w:sz w:val="21"/>
        </w:rPr>
        <w:t>4</w:t>
      </w:r>
      <w:r>
        <w:rPr>
          <w:rFonts w:hint="eastAsia"/>
          <w:b/>
          <w:bCs/>
          <w:sz w:val="21"/>
        </w:rPr>
        <w:t>.8-2</w:t>
      </w:r>
    </w:p>
    <w:p w:rsidR="00A1051C" w:rsidRDefault="00A1051C" w:rsidP="00A1051C">
      <w:pPr>
        <w:pStyle w:val="30"/>
        <w:ind w:firstLineChars="200" w:firstLine="422"/>
        <w:rPr>
          <w:b/>
          <w:bCs/>
          <w:sz w:val="21"/>
        </w:rPr>
      </w:pPr>
      <w:r>
        <w:rPr>
          <w:rFonts w:hint="eastAsia"/>
          <w:b/>
          <w:bCs/>
          <w:sz w:val="21"/>
        </w:rPr>
        <w:t>在以上图</w:t>
      </w:r>
      <w:r>
        <w:rPr>
          <w:rFonts w:hint="eastAsia"/>
          <w:b/>
          <w:bCs/>
          <w:sz w:val="21"/>
        </w:rPr>
        <w:t>7.8-1</w:t>
      </w:r>
      <w:r>
        <w:rPr>
          <w:rFonts w:hint="eastAsia"/>
          <w:b/>
          <w:bCs/>
          <w:sz w:val="21"/>
        </w:rPr>
        <w:t>或</w:t>
      </w:r>
      <w:r>
        <w:rPr>
          <w:rFonts w:hint="eastAsia"/>
          <w:b/>
          <w:bCs/>
          <w:sz w:val="21"/>
        </w:rPr>
        <w:t>7.8-2</w:t>
      </w:r>
      <w:r>
        <w:rPr>
          <w:rFonts w:hint="eastAsia"/>
          <w:b/>
          <w:bCs/>
          <w:sz w:val="21"/>
        </w:rPr>
        <w:t>中，无论是以何种货币结算找回，其汇率本系统都会按给出的条件自动进行计算。</w:t>
      </w:r>
    </w:p>
    <w:p w:rsidR="00A1051C" w:rsidRDefault="00A1051C" w:rsidP="00A1051C">
      <w:pPr>
        <w:pStyle w:val="30"/>
        <w:rPr>
          <w:b/>
          <w:bCs/>
          <w:sz w:val="21"/>
        </w:rPr>
      </w:pPr>
    </w:p>
    <w:p w:rsidR="00A1051C" w:rsidRDefault="00A1051C" w:rsidP="00A1051C">
      <w:pPr>
        <w:pStyle w:val="30"/>
        <w:rPr>
          <w:sz w:val="21"/>
        </w:rPr>
      </w:pPr>
      <w:r>
        <w:rPr>
          <w:rFonts w:hint="eastAsia"/>
          <w:sz w:val="21"/>
        </w:rPr>
        <w:t>二、输入“</w:t>
      </w:r>
      <w:r>
        <w:rPr>
          <w:rFonts w:hint="eastAsia"/>
          <w:sz w:val="21"/>
        </w:rPr>
        <w:t>//ICC</w:t>
      </w:r>
      <w:r>
        <w:rPr>
          <w:rFonts w:hint="eastAsia"/>
          <w:sz w:val="21"/>
        </w:rPr>
        <w:t>”表示用</w:t>
      </w:r>
      <w:r>
        <w:rPr>
          <w:rFonts w:hint="eastAsia"/>
          <w:sz w:val="21"/>
        </w:rPr>
        <w:t>IC</w:t>
      </w:r>
      <w:r>
        <w:rPr>
          <w:rFonts w:hint="eastAsia"/>
          <w:sz w:val="21"/>
        </w:rPr>
        <w:t>卡付款，在进行</w:t>
      </w:r>
      <w:r>
        <w:rPr>
          <w:rFonts w:hint="eastAsia"/>
          <w:sz w:val="21"/>
        </w:rPr>
        <w:t>IC</w:t>
      </w:r>
      <w:r>
        <w:rPr>
          <w:rFonts w:hint="eastAsia"/>
          <w:sz w:val="21"/>
        </w:rPr>
        <w:t>卡支付时，收银员需要做三点</w:t>
      </w:r>
      <w:r>
        <w:rPr>
          <w:rFonts w:hint="eastAsia"/>
          <w:sz w:val="21"/>
        </w:rPr>
        <w:t>:</w:t>
      </w:r>
    </w:p>
    <w:p w:rsidR="00A1051C" w:rsidRDefault="00A1051C" w:rsidP="00A1051C">
      <w:pPr>
        <w:pStyle w:val="30"/>
        <w:numPr>
          <w:ilvl w:val="1"/>
          <w:numId w:val="16"/>
        </w:numPr>
        <w:tabs>
          <w:tab w:val="clear" w:pos="1559"/>
          <w:tab w:val="left" w:pos="0"/>
        </w:tabs>
        <w:spacing w:after="0"/>
        <w:ind w:leftChars="0" w:left="0" w:firstLine="0"/>
        <w:rPr>
          <w:b/>
          <w:bCs/>
          <w:sz w:val="21"/>
        </w:rPr>
      </w:pPr>
      <w:r>
        <w:rPr>
          <w:rFonts w:hint="eastAsia"/>
          <w:b/>
          <w:bCs/>
          <w:sz w:val="21"/>
        </w:rPr>
        <w:t>根据零售总金额在</w:t>
      </w:r>
      <w:r>
        <w:rPr>
          <w:rFonts w:hint="eastAsia"/>
          <w:b/>
          <w:bCs/>
          <w:sz w:val="21"/>
        </w:rPr>
        <w:t>IC</w:t>
      </w:r>
      <w:r>
        <w:rPr>
          <w:rFonts w:hint="eastAsia"/>
          <w:b/>
          <w:bCs/>
          <w:sz w:val="21"/>
        </w:rPr>
        <w:t>卡机上设置金额数；</w:t>
      </w:r>
    </w:p>
    <w:p w:rsidR="00A1051C" w:rsidRDefault="00A1051C" w:rsidP="00A1051C">
      <w:pPr>
        <w:pStyle w:val="30"/>
        <w:numPr>
          <w:ilvl w:val="1"/>
          <w:numId w:val="16"/>
        </w:numPr>
        <w:tabs>
          <w:tab w:val="clear" w:pos="1559"/>
        </w:tabs>
        <w:spacing w:after="0"/>
        <w:ind w:leftChars="1" w:left="360" w:hangingChars="170" w:hanging="358"/>
        <w:rPr>
          <w:b/>
          <w:bCs/>
          <w:sz w:val="21"/>
        </w:rPr>
      </w:pPr>
      <w:r>
        <w:rPr>
          <w:rFonts w:hint="eastAsia"/>
          <w:b/>
          <w:bCs/>
          <w:sz w:val="21"/>
        </w:rPr>
        <w:t>帮助顾客刷卡，由顾客输入密码，</w:t>
      </w:r>
      <w:r>
        <w:rPr>
          <w:rFonts w:hint="eastAsia"/>
          <w:b/>
          <w:bCs/>
          <w:sz w:val="21"/>
        </w:rPr>
        <w:t>IC</w:t>
      </w:r>
      <w:r>
        <w:rPr>
          <w:rFonts w:hint="eastAsia"/>
          <w:b/>
          <w:bCs/>
          <w:sz w:val="21"/>
        </w:rPr>
        <w:t>卡机验证密码通过后自动在与银行连网的顾客</w:t>
      </w:r>
      <w:proofErr w:type="gramStart"/>
      <w:r>
        <w:rPr>
          <w:rFonts w:hint="eastAsia"/>
          <w:b/>
          <w:bCs/>
          <w:sz w:val="21"/>
        </w:rPr>
        <w:t>帐户</w:t>
      </w:r>
      <w:proofErr w:type="gramEnd"/>
      <w:r>
        <w:rPr>
          <w:rFonts w:hint="eastAsia"/>
          <w:b/>
          <w:bCs/>
          <w:sz w:val="21"/>
        </w:rPr>
        <w:t>里扣</w:t>
      </w:r>
      <w:proofErr w:type="gramStart"/>
      <w:r>
        <w:rPr>
          <w:rFonts w:hint="eastAsia"/>
          <w:b/>
          <w:bCs/>
          <w:sz w:val="21"/>
        </w:rPr>
        <w:t>取设置</w:t>
      </w:r>
      <w:proofErr w:type="gramEnd"/>
      <w:r>
        <w:rPr>
          <w:rFonts w:hint="eastAsia"/>
          <w:b/>
          <w:bCs/>
          <w:sz w:val="21"/>
        </w:rPr>
        <w:t>金额数并打印</w:t>
      </w:r>
      <w:r>
        <w:rPr>
          <w:rFonts w:hint="eastAsia"/>
          <w:b/>
          <w:bCs/>
          <w:sz w:val="21"/>
        </w:rPr>
        <w:t>IC</w:t>
      </w:r>
      <w:r>
        <w:rPr>
          <w:rFonts w:hint="eastAsia"/>
          <w:b/>
          <w:bCs/>
          <w:sz w:val="21"/>
        </w:rPr>
        <w:t>卡支付小票；</w:t>
      </w:r>
    </w:p>
    <w:p w:rsidR="00A1051C" w:rsidRDefault="00A1051C" w:rsidP="00A1051C">
      <w:pPr>
        <w:pStyle w:val="30"/>
        <w:numPr>
          <w:ilvl w:val="1"/>
          <w:numId w:val="16"/>
        </w:numPr>
        <w:tabs>
          <w:tab w:val="clear" w:pos="1559"/>
        </w:tabs>
        <w:spacing w:after="0"/>
        <w:ind w:leftChars="0" w:left="1080" w:hanging="1080"/>
        <w:rPr>
          <w:b/>
          <w:bCs/>
          <w:sz w:val="21"/>
        </w:rPr>
      </w:pPr>
      <w:r>
        <w:rPr>
          <w:rFonts w:hint="eastAsia"/>
          <w:b/>
          <w:bCs/>
          <w:sz w:val="21"/>
        </w:rPr>
        <w:t>在</w:t>
      </w:r>
      <w:r>
        <w:rPr>
          <w:rFonts w:hint="eastAsia"/>
          <w:b/>
          <w:bCs/>
          <w:sz w:val="21"/>
        </w:rPr>
        <w:t>POS</w:t>
      </w:r>
      <w:r>
        <w:rPr>
          <w:rFonts w:hint="eastAsia"/>
          <w:b/>
          <w:bCs/>
          <w:sz w:val="21"/>
        </w:rPr>
        <w:t>收银窗口的“付款货币及卡号”框中输入顾客</w:t>
      </w:r>
      <w:r>
        <w:rPr>
          <w:rFonts w:hint="eastAsia"/>
          <w:b/>
          <w:bCs/>
          <w:sz w:val="21"/>
        </w:rPr>
        <w:t>IC</w:t>
      </w:r>
      <w:r>
        <w:rPr>
          <w:rFonts w:hint="eastAsia"/>
          <w:b/>
          <w:bCs/>
          <w:sz w:val="21"/>
        </w:rPr>
        <w:t>卡卡号，以备日后查询。</w:t>
      </w:r>
    </w:p>
    <w:p w:rsidR="00A1051C" w:rsidRDefault="00AD0F42" w:rsidP="00A1051C">
      <w:pPr>
        <w:pStyle w:val="2"/>
        <w:rPr>
          <w:rFonts w:ascii="宋体" w:eastAsia="宋体" w:hAnsi="宋体"/>
          <w:sz w:val="28"/>
        </w:rPr>
      </w:pPr>
      <w:bookmarkStart w:id="46" w:name="_Toc59431773"/>
      <w:bookmarkStart w:id="47" w:name="_Toc232952310"/>
      <w:r>
        <w:rPr>
          <w:rFonts w:ascii="宋体" w:eastAsia="宋体" w:hAnsi="宋体" w:hint="eastAsia"/>
          <w:sz w:val="28"/>
        </w:rPr>
        <w:t>4</w:t>
      </w:r>
      <w:r w:rsidR="00A1051C">
        <w:rPr>
          <w:rFonts w:ascii="宋体" w:eastAsia="宋体" w:hAnsi="宋体" w:hint="eastAsia"/>
          <w:sz w:val="28"/>
        </w:rPr>
        <w:t>.9 药品拆零销售</w:t>
      </w:r>
      <w:bookmarkEnd w:id="46"/>
      <w:bookmarkEnd w:id="47"/>
    </w:p>
    <w:p w:rsidR="00A1051C" w:rsidRDefault="00A1051C" w:rsidP="00A1051C">
      <w:pPr>
        <w:pStyle w:val="30"/>
        <w:ind w:firstLineChars="200" w:firstLine="422"/>
        <w:rPr>
          <w:b/>
          <w:bCs/>
          <w:sz w:val="21"/>
        </w:rPr>
      </w:pPr>
      <w:r>
        <w:rPr>
          <w:rFonts w:hint="eastAsia"/>
          <w:b/>
          <w:bCs/>
          <w:sz w:val="21"/>
        </w:rPr>
        <w:t>药品制造产商出于从成本和运输方面的考虑，商品包装时可能一个大包装里面有若干小包装药品，即药品有大小两种包装（两个单位），但零售时可能既有药品的大包装整卖，也有药品的小包装散卖，系统由此提供了药品的拆零功能。</w:t>
      </w:r>
    </w:p>
    <w:p w:rsidR="00A1051C" w:rsidRDefault="00A1051C" w:rsidP="00A1051C">
      <w:pPr>
        <w:pStyle w:val="30"/>
        <w:ind w:firstLine="540"/>
        <w:rPr>
          <w:b/>
          <w:bCs/>
          <w:sz w:val="21"/>
        </w:rPr>
      </w:pPr>
    </w:p>
    <w:p w:rsidR="00A1051C" w:rsidRDefault="00A1051C" w:rsidP="00A1051C">
      <w:pPr>
        <w:pStyle w:val="30"/>
        <w:rPr>
          <w:sz w:val="21"/>
        </w:rPr>
      </w:pPr>
      <w:r>
        <w:rPr>
          <w:rFonts w:hint="eastAsia"/>
          <w:sz w:val="21"/>
        </w:rPr>
        <w:t>一、药品能否在零售时</w:t>
      </w:r>
      <w:proofErr w:type="gramStart"/>
      <w:r>
        <w:rPr>
          <w:rFonts w:hint="eastAsia"/>
          <w:sz w:val="21"/>
        </w:rPr>
        <w:t>拆零需</w:t>
      </w:r>
      <w:proofErr w:type="gramEnd"/>
      <w:r>
        <w:rPr>
          <w:rFonts w:hint="eastAsia"/>
          <w:sz w:val="21"/>
        </w:rPr>
        <w:t>有三个设置：</w:t>
      </w:r>
    </w:p>
    <w:p w:rsidR="00A1051C" w:rsidRDefault="00A1051C" w:rsidP="00A1051C">
      <w:pPr>
        <w:pStyle w:val="30"/>
        <w:ind w:firstLine="180"/>
        <w:rPr>
          <w:b/>
          <w:bCs/>
          <w:sz w:val="21"/>
        </w:rPr>
      </w:pPr>
      <w:r>
        <w:rPr>
          <w:rFonts w:hint="eastAsia"/>
          <w:b/>
          <w:bCs/>
          <w:sz w:val="21"/>
        </w:rPr>
        <w:t>1</w:t>
      </w:r>
      <w:r>
        <w:rPr>
          <w:rFonts w:hint="eastAsia"/>
          <w:b/>
          <w:bCs/>
          <w:sz w:val="21"/>
        </w:rPr>
        <w:t>、药品在药品资料中要有两个单位；</w:t>
      </w:r>
    </w:p>
    <w:p w:rsidR="00A1051C" w:rsidRDefault="00A1051C" w:rsidP="00A1051C">
      <w:pPr>
        <w:pStyle w:val="30"/>
        <w:ind w:firstLine="180"/>
        <w:rPr>
          <w:b/>
          <w:bCs/>
          <w:sz w:val="21"/>
        </w:rPr>
      </w:pPr>
      <w:r>
        <w:rPr>
          <w:rFonts w:hint="eastAsia"/>
          <w:b/>
          <w:bCs/>
          <w:sz w:val="21"/>
        </w:rPr>
        <w:t>2</w:t>
      </w:r>
      <w:r>
        <w:rPr>
          <w:rFonts w:hint="eastAsia"/>
          <w:b/>
          <w:bCs/>
          <w:sz w:val="21"/>
        </w:rPr>
        <w:t>、药品的两个单位的进</w:t>
      </w:r>
      <w:proofErr w:type="gramStart"/>
      <w:r>
        <w:rPr>
          <w:rFonts w:hint="eastAsia"/>
          <w:b/>
          <w:bCs/>
          <w:sz w:val="21"/>
        </w:rPr>
        <w:t>率关系</w:t>
      </w:r>
      <w:proofErr w:type="gramEnd"/>
      <w:r>
        <w:rPr>
          <w:rFonts w:hint="eastAsia"/>
          <w:b/>
          <w:bCs/>
          <w:sz w:val="21"/>
        </w:rPr>
        <w:t>必须大于“</w:t>
      </w:r>
      <w:r>
        <w:rPr>
          <w:rFonts w:hint="eastAsia"/>
          <w:b/>
          <w:bCs/>
          <w:sz w:val="21"/>
        </w:rPr>
        <w:t>1</w:t>
      </w:r>
      <w:r>
        <w:rPr>
          <w:rFonts w:hint="eastAsia"/>
          <w:b/>
          <w:bCs/>
          <w:sz w:val="21"/>
        </w:rPr>
        <w:t>”；</w:t>
      </w:r>
    </w:p>
    <w:p w:rsidR="00A1051C" w:rsidRDefault="00A1051C" w:rsidP="00A1051C">
      <w:pPr>
        <w:pStyle w:val="30"/>
        <w:ind w:firstLine="180"/>
        <w:rPr>
          <w:b/>
          <w:bCs/>
          <w:sz w:val="21"/>
        </w:rPr>
      </w:pPr>
      <w:r>
        <w:rPr>
          <w:rFonts w:hint="eastAsia"/>
          <w:b/>
          <w:bCs/>
          <w:sz w:val="21"/>
        </w:rPr>
        <w:t>3</w:t>
      </w:r>
      <w:r>
        <w:rPr>
          <w:rFonts w:hint="eastAsia"/>
          <w:b/>
          <w:bCs/>
          <w:sz w:val="21"/>
        </w:rPr>
        <w:t>、药品在药品资料中要有拆零价。</w:t>
      </w:r>
    </w:p>
    <w:p w:rsidR="00A1051C" w:rsidRDefault="00A1051C" w:rsidP="00A1051C">
      <w:pPr>
        <w:pStyle w:val="30"/>
        <w:rPr>
          <w:b/>
          <w:bCs/>
          <w:sz w:val="21"/>
        </w:rPr>
      </w:pPr>
    </w:p>
    <w:p w:rsidR="00A1051C" w:rsidRDefault="00A1051C" w:rsidP="00A1051C">
      <w:pPr>
        <w:pStyle w:val="30"/>
        <w:rPr>
          <w:b/>
          <w:bCs/>
          <w:sz w:val="21"/>
        </w:rPr>
      </w:pPr>
      <w:r>
        <w:rPr>
          <w:rFonts w:hint="eastAsia"/>
          <w:sz w:val="21"/>
        </w:rPr>
        <w:t>二、拆零收款操作</w:t>
      </w:r>
    </w:p>
    <w:p w:rsidR="00A1051C" w:rsidRDefault="00A1051C" w:rsidP="00A1051C">
      <w:pPr>
        <w:pStyle w:val="30"/>
        <w:ind w:firstLine="420"/>
        <w:rPr>
          <w:b/>
          <w:bCs/>
          <w:sz w:val="21"/>
        </w:rPr>
      </w:pPr>
      <w:r>
        <w:rPr>
          <w:rFonts w:hint="eastAsia"/>
          <w:b/>
          <w:bCs/>
          <w:sz w:val="21"/>
        </w:rPr>
        <w:t>在进入电</w:t>
      </w:r>
      <w:r>
        <w:rPr>
          <w:rFonts w:hint="eastAsia"/>
          <w:b/>
          <w:bCs/>
          <w:sz w:val="21"/>
        </w:rPr>
        <w:t>POS</w:t>
      </w:r>
      <w:r>
        <w:rPr>
          <w:rFonts w:hint="eastAsia"/>
          <w:b/>
          <w:bCs/>
          <w:sz w:val="21"/>
        </w:rPr>
        <w:t>收银窗口时，系统默认药品为整卖（零售）状态，当药品要以小单位散卖时，需在“药品编码（命令）”框</w:t>
      </w:r>
      <w:r w:rsidRPr="0063230B">
        <w:rPr>
          <w:rFonts w:hint="eastAsia"/>
          <w:b/>
          <w:bCs/>
          <w:sz w:val="21"/>
        </w:rPr>
        <w:t>中输入“</w:t>
      </w:r>
      <w:r w:rsidRPr="0063230B">
        <w:rPr>
          <w:rFonts w:hint="eastAsia"/>
          <w:b/>
          <w:bCs/>
          <w:sz w:val="21"/>
        </w:rPr>
        <w:t>/4</w:t>
      </w:r>
      <w:r w:rsidRPr="0063230B">
        <w:rPr>
          <w:rFonts w:hint="eastAsia"/>
          <w:b/>
          <w:bCs/>
          <w:sz w:val="21"/>
        </w:rPr>
        <w:t>”、“</w:t>
      </w:r>
      <w:r w:rsidRPr="0063230B">
        <w:rPr>
          <w:rFonts w:hint="eastAsia"/>
          <w:b/>
          <w:bCs/>
          <w:sz w:val="21"/>
        </w:rPr>
        <w:t>F4</w:t>
      </w:r>
      <w:r w:rsidRPr="0063230B">
        <w:rPr>
          <w:rFonts w:hint="eastAsia"/>
          <w:b/>
          <w:bCs/>
          <w:sz w:val="21"/>
        </w:rPr>
        <w:t>”或点击</w:t>
      </w:r>
      <w:r w:rsidRPr="0063230B">
        <w:rPr>
          <w:rFonts w:hint="eastAsia"/>
          <w:b/>
          <w:bCs/>
          <w:sz w:val="21"/>
        </w:rPr>
        <w:t xml:space="preserve">[ </w:t>
      </w:r>
      <w:r w:rsidRPr="0063230B">
        <w:rPr>
          <w:rFonts w:hint="eastAsia"/>
          <w:b/>
          <w:bCs/>
          <w:sz w:val="21"/>
        </w:rPr>
        <w:t>零售</w:t>
      </w:r>
      <w:r w:rsidRPr="0063230B">
        <w:rPr>
          <w:rFonts w:hint="eastAsia"/>
          <w:b/>
          <w:bCs/>
          <w:sz w:val="21"/>
        </w:rPr>
        <w:t xml:space="preserve"> ]</w:t>
      </w:r>
      <w:r w:rsidRPr="0063230B">
        <w:rPr>
          <w:rFonts w:hint="eastAsia"/>
          <w:b/>
          <w:bCs/>
          <w:sz w:val="21"/>
        </w:rPr>
        <w:t>按钮后，这时系统处于拆零状态，输入药品编码时本系统会以该药品的小单位零售，在拆零状态输入完一个药品之后回车</w:t>
      </w:r>
      <w:r w:rsidRPr="0063230B">
        <w:rPr>
          <w:rFonts w:hint="eastAsia"/>
          <w:b/>
          <w:bCs/>
          <w:sz w:val="21"/>
        </w:rPr>
        <w:t>[ Enter ]</w:t>
      </w:r>
      <w:r w:rsidRPr="0063230B">
        <w:rPr>
          <w:rFonts w:hint="eastAsia"/>
          <w:b/>
          <w:bCs/>
          <w:sz w:val="21"/>
        </w:rPr>
        <w:t>，系统自动切换</w:t>
      </w:r>
      <w:r>
        <w:rPr>
          <w:rFonts w:hint="eastAsia"/>
          <w:b/>
          <w:bCs/>
          <w:sz w:val="21"/>
        </w:rPr>
        <w:t>到整卖（零售）状态等待输入下一个药品，药品拆零之后系统会以药品的小单位数量扣减库存。</w:t>
      </w:r>
    </w:p>
    <w:p w:rsidR="00A1051C" w:rsidRDefault="00A1051C" w:rsidP="00A1051C">
      <w:pPr>
        <w:pStyle w:val="30"/>
        <w:ind w:firstLine="420"/>
        <w:rPr>
          <w:b/>
          <w:bCs/>
          <w:sz w:val="21"/>
        </w:rPr>
      </w:pPr>
      <w:r>
        <w:rPr>
          <w:rFonts w:hint="eastAsia"/>
          <w:sz w:val="21"/>
        </w:rPr>
        <w:t>[</w:t>
      </w:r>
      <w:r>
        <w:rPr>
          <w:rFonts w:hint="eastAsia"/>
          <w:b/>
          <w:bCs/>
          <w:sz w:val="21"/>
        </w:rPr>
        <w:t xml:space="preserve"> </w:t>
      </w:r>
      <w:r>
        <w:rPr>
          <w:rFonts w:hint="eastAsia"/>
          <w:b/>
          <w:bCs/>
          <w:sz w:val="21"/>
        </w:rPr>
        <w:t>零售</w:t>
      </w:r>
      <w:r>
        <w:rPr>
          <w:rFonts w:hint="eastAsia"/>
          <w:b/>
          <w:bCs/>
          <w:sz w:val="21"/>
        </w:rPr>
        <w:t xml:space="preserve"> </w:t>
      </w:r>
      <w:r>
        <w:rPr>
          <w:rFonts w:hint="eastAsia"/>
          <w:sz w:val="21"/>
        </w:rPr>
        <w:t>]</w:t>
      </w:r>
      <w:r>
        <w:rPr>
          <w:rFonts w:hint="eastAsia"/>
          <w:b/>
          <w:bCs/>
          <w:sz w:val="21"/>
        </w:rPr>
        <w:t>按钮为开关按钮，当系统处于散卖状态后，按钮由“零售”字样就变成了</w:t>
      </w:r>
      <w:r>
        <w:rPr>
          <w:rFonts w:hint="eastAsia"/>
          <w:sz w:val="21"/>
        </w:rPr>
        <w:t>[</w:t>
      </w:r>
      <w:r>
        <w:rPr>
          <w:rFonts w:hint="eastAsia"/>
          <w:b/>
          <w:bCs/>
          <w:sz w:val="21"/>
        </w:rPr>
        <w:t xml:space="preserve"> </w:t>
      </w:r>
      <w:r>
        <w:rPr>
          <w:rFonts w:hint="eastAsia"/>
          <w:b/>
          <w:bCs/>
          <w:sz w:val="21"/>
        </w:rPr>
        <w:t>拆零</w:t>
      </w:r>
      <w:r>
        <w:rPr>
          <w:rFonts w:hint="eastAsia"/>
          <w:b/>
          <w:bCs/>
          <w:sz w:val="21"/>
        </w:rPr>
        <w:t xml:space="preserve"> </w:t>
      </w:r>
      <w:r>
        <w:rPr>
          <w:rFonts w:hint="eastAsia"/>
          <w:sz w:val="21"/>
        </w:rPr>
        <w:t>]</w:t>
      </w:r>
      <w:r>
        <w:rPr>
          <w:rFonts w:hint="eastAsia"/>
          <w:b/>
          <w:bCs/>
          <w:sz w:val="21"/>
        </w:rPr>
        <w:t>按钮字样了。</w:t>
      </w:r>
    </w:p>
    <w:p w:rsidR="00A1051C" w:rsidRDefault="0063230B" w:rsidP="00A1051C">
      <w:pPr>
        <w:pStyle w:val="2"/>
        <w:rPr>
          <w:rFonts w:ascii="宋体" w:eastAsia="宋体" w:hAnsi="宋体"/>
          <w:sz w:val="28"/>
        </w:rPr>
      </w:pPr>
      <w:bookmarkStart w:id="48" w:name="_Toc59431774"/>
      <w:bookmarkStart w:id="49" w:name="_Toc232952311"/>
      <w:r>
        <w:rPr>
          <w:rFonts w:ascii="宋体" w:eastAsia="宋体" w:hAnsi="宋体" w:hint="eastAsia"/>
          <w:sz w:val="28"/>
        </w:rPr>
        <w:t>4</w:t>
      </w:r>
      <w:r w:rsidR="00A1051C">
        <w:rPr>
          <w:rFonts w:ascii="宋体" w:eastAsia="宋体" w:hAnsi="宋体" w:hint="eastAsia"/>
          <w:sz w:val="28"/>
        </w:rPr>
        <w:t>.10 选择批号销售</w:t>
      </w:r>
      <w:bookmarkEnd w:id="48"/>
      <w:bookmarkEnd w:id="49"/>
    </w:p>
    <w:p w:rsidR="00A1051C" w:rsidRDefault="00A1051C" w:rsidP="00A1051C">
      <w:pPr>
        <w:ind w:firstLineChars="200" w:firstLine="420"/>
        <w:rPr>
          <w:rFonts w:ascii="宋体" w:hAnsi="宋体"/>
        </w:rPr>
      </w:pPr>
      <w:r>
        <w:rPr>
          <w:rFonts w:ascii="宋体" w:hAnsi="宋体" w:hint="eastAsia"/>
        </w:rPr>
        <w:t>“选择批号销售”就是您在进行POS零售销售时，对某药品有多个批号时进行批号选择性的销售。当您对收银机设置中“选择批号”打上“</w:t>
      </w:r>
      <w:r>
        <w:rPr>
          <w:rFonts w:ascii="宋体" w:hAnsi="宋体" w:hint="eastAsia"/>
          <w:b/>
          <w:bCs/>
        </w:rPr>
        <w:t>√</w:t>
      </w:r>
      <w:r>
        <w:rPr>
          <w:rFonts w:ascii="宋体" w:hAnsi="宋体" w:hint="eastAsia"/>
        </w:rPr>
        <w:t>”后，再在“药品编码（命令）”框中输入其相应的药品资料后，就会有一个“临时自定价格”框显示在POS收银界面上，在“临时自定价格”框中显示的有该药品所有批号及每批号的现有数库存，其批号的排列顺序是按该药品的有效期进行排序，您可以通过键盘上的上下键或鼠标进行批号的选择销售。（如图）：</w:t>
      </w:r>
    </w:p>
    <w:p w:rsidR="00A1051C" w:rsidRDefault="00A1051C" w:rsidP="00A1051C">
      <w:pPr>
        <w:jc w:val="center"/>
        <w:rPr>
          <w:rFonts w:ascii="宋体" w:hAnsi="宋体"/>
        </w:rPr>
      </w:pPr>
      <w:r>
        <w:rPr>
          <w:rFonts w:ascii="宋体" w:hAnsi="宋体" w:hint="eastAsia"/>
          <w:noProof/>
        </w:rPr>
        <w:lastRenderedPageBreak/>
        <w:drawing>
          <wp:inline distT="0" distB="0" distL="0" distR="0">
            <wp:extent cx="3895725" cy="2486025"/>
            <wp:effectExtent l="0" t="0" r="9525" b="9525"/>
            <wp:docPr id="1622" name="图片 16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95725" cy="2486025"/>
                    </a:xfrm>
                    <a:prstGeom prst="rect">
                      <a:avLst/>
                    </a:prstGeom>
                    <a:noFill/>
                    <a:ln>
                      <a:noFill/>
                    </a:ln>
                  </pic:spPr>
                </pic:pic>
              </a:graphicData>
            </a:graphic>
          </wp:inline>
        </w:drawing>
      </w:r>
    </w:p>
    <w:p w:rsidR="00A1051C" w:rsidRDefault="00A1051C" w:rsidP="00A1051C">
      <w:pPr>
        <w:pStyle w:val="30"/>
        <w:jc w:val="center"/>
        <w:rPr>
          <w:b/>
          <w:bCs/>
          <w:sz w:val="21"/>
        </w:rPr>
      </w:pPr>
      <w:r>
        <w:rPr>
          <w:rFonts w:hint="eastAsia"/>
          <w:b/>
          <w:bCs/>
          <w:sz w:val="21"/>
        </w:rPr>
        <w:t>图</w:t>
      </w:r>
      <w:r w:rsidR="0063230B">
        <w:rPr>
          <w:rFonts w:hint="eastAsia"/>
          <w:b/>
          <w:bCs/>
          <w:sz w:val="21"/>
        </w:rPr>
        <w:t>4</w:t>
      </w:r>
      <w:r>
        <w:rPr>
          <w:rFonts w:hint="eastAsia"/>
          <w:b/>
          <w:bCs/>
          <w:sz w:val="21"/>
        </w:rPr>
        <w:t>.10-1</w:t>
      </w:r>
    </w:p>
    <w:p w:rsidR="00A1051C" w:rsidRDefault="00A1051C" w:rsidP="00A1051C">
      <w:pPr>
        <w:rPr>
          <w:rFonts w:ascii="宋体" w:hAnsi="宋体"/>
        </w:rPr>
      </w:pPr>
      <w:r>
        <w:rPr>
          <w:rFonts w:ascii="宋体" w:hAnsi="宋体" w:hint="eastAsia"/>
        </w:rPr>
        <w:t>如果您对收银机设置中“选择批号”打上不“</w:t>
      </w:r>
      <w:r>
        <w:rPr>
          <w:rFonts w:ascii="宋体" w:hAnsi="宋体" w:hint="eastAsia"/>
          <w:b/>
          <w:bCs/>
        </w:rPr>
        <w:t>√</w:t>
      </w:r>
      <w:r>
        <w:rPr>
          <w:rFonts w:ascii="宋体" w:hAnsi="宋体" w:hint="eastAsia"/>
        </w:rPr>
        <w:t>”时，其销售就会自动按照有效期进行销售。</w:t>
      </w:r>
    </w:p>
    <w:p w:rsidR="00A1051C" w:rsidRDefault="0063230B" w:rsidP="00A1051C">
      <w:pPr>
        <w:pStyle w:val="2"/>
      </w:pPr>
      <w:bookmarkStart w:id="50" w:name="_Toc59431775"/>
      <w:bookmarkStart w:id="51" w:name="_Toc232952312"/>
      <w:r>
        <w:rPr>
          <w:rFonts w:hint="eastAsia"/>
        </w:rPr>
        <w:t>4</w:t>
      </w:r>
      <w:r w:rsidR="00A1051C">
        <w:rPr>
          <w:rFonts w:hint="eastAsia"/>
        </w:rPr>
        <w:t>.11 POS</w:t>
      </w:r>
      <w:r w:rsidR="00A1051C">
        <w:rPr>
          <w:rFonts w:hint="eastAsia"/>
        </w:rPr>
        <w:t>销售中挂单处理</w:t>
      </w:r>
      <w:bookmarkEnd w:id="50"/>
      <w:bookmarkEnd w:id="51"/>
      <w:r w:rsidR="00A1051C">
        <w:rPr>
          <w:rFonts w:hint="eastAsia"/>
        </w:rPr>
        <w:t>（</w:t>
      </w:r>
      <w:r w:rsidR="00A1051C">
        <w:rPr>
          <w:rFonts w:hint="eastAsia"/>
        </w:rPr>
        <w:t>F5</w:t>
      </w:r>
      <w:r w:rsidR="00A1051C">
        <w:rPr>
          <w:rFonts w:hint="eastAsia"/>
        </w:rPr>
        <w:t>挂单）</w:t>
      </w:r>
    </w:p>
    <w:p w:rsidR="00A1051C" w:rsidRDefault="00A1051C" w:rsidP="00A1051C">
      <w:pPr>
        <w:ind w:firstLineChars="300" w:firstLine="630"/>
        <w:rPr>
          <w:rFonts w:ascii="宋体" w:hAnsi="宋体"/>
        </w:rPr>
      </w:pPr>
      <w:r>
        <w:rPr>
          <w:rFonts w:ascii="宋体" w:hAnsi="宋体" w:hint="eastAsia"/>
        </w:rPr>
        <w:t>POS前台销售挂单是指当在POS销售中正要进行某一零售单据收银处理时，因其他或客户原因，暂不能</w:t>
      </w:r>
      <w:proofErr w:type="gramStart"/>
      <w:r>
        <w:rPr>
          <w:rFonts w:ascii="宋体" w:hAnsi="宋体" w:hint="eastAsia"/>
        </w:rPr>
        <w:t>结帐</w:t>
      </w:r>
      <w:proofErr w:type="gramEnd"/>
      <w:r>
        <w:rPr>
          <w:rFonts w:ascii="宋体" w:hAnsi="宋体" w:hint="eastAsia"/>
        </w:rPr>
        <w:t>，又不想下次</w:t>
      </w:r>
      <w:proofErr w:type="gramStart"/>
      <w:r>
        <w:rPr>
          <w:rFonts w:ascii="宋体" w:hAnsi="宋体" w:hint="eastAsia"/>
        </w:rPr>
        <w:t>结帐</w:t>
      </w:r>
      <w:proofErr w:type="gramEnd"/>
      <w:r>
        <w:rPr>
          <w:rFonts w:ascii="宋体" w:hAnsi="宋体" w:hint="eastAsia"/>
        </w:rPr>
        <w:t>时重新输入，就可以按F5功能键或点击POS零售收银界面中“</w:t>
      </w:r>
      <w:r>
        <w:rPr>
          <w:rFonts w:ascii="宋体" w:hAnsi="宋体" w:hint="eastAsia"/>
          <w:noProof/>
        </w:rPr>
        <w:drawing>
          <wp:inline distT="0" distB="0" distL="0" distR="0">
            <wp:extent cx="523875" cy="209550"/>
            <wp:effectExtent l="0" t="0" r="9525" b="0"/>
            <wp:docPr id="1621" name="图片 1621" descr="挂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挂单"/>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hint="eastAsia"/>
        </w:rPr>
        <w:t>”按钮，对该单据进行挂单处理，然后继续下一单的销售，待顾客再返回时再按F5功能键或点击POS零售收银界面中“</w:t>
      </w:r>
      <w:r>
        <w:rPr>
          <w:rFonts w:ascii="宋体" w:hAnsi="宋体" w:hint="eastAsia"/>
          <w:noProof/>
        </w:rPr>
        <w:drawing>
          <wp:inline distT="0" distB="0" distL="0" distR="0">
            <wp:extent cx="523875" cy="209550"/>
            <wp:effectExtent l="0" t="0" r="9525" b="0"/>
            <wp:docPr id="1620" name="图片 1620" descr="挂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挂单"/>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hint="eastAsia"/>
        </w:rPr>
        <w:t>”调出“零售暂存单”，并用键盘上的上下键或鼠标选择出其挂单号，若该单号的顾客还有新购买的药品需要输入，在此可在“药品编码（命令）”框中继续输入其药品，至到输入完成后再进行</w:t>
      </w:r>
      <w:proofErr w:type="gramStart"/>
      <w:r>
        <w:rPr>
          <w:rFonts w:ascii="宋体" w:hAnsi="宋体" w:hint="eastAsia"/>
        </w:rPr>
        <w:t>结帐</w:t>
      </w:r>
      <w:proofErr w:type="gramEnd"/>
      <w:r>
        <w:rPr>
          <w:rFonts w:ascii="宋体" w:hAnsi="宋体" w:hint="eastAsia"/>
        </w:rPr>
        <w:t>处理。</w:t>
      </w:r>
    </w:p>
    <w:p w:rsidR="00A1051C" w:rsidRDefault="00A1051C" w:rsidP="00A1051C">
      <w:pPr>
        <w:ind w:firstLineChars="300" w:firstLine="630"/>
        <w:rPr>
          <w:rFonts w:ascii="宋体" w:hAnsi="宋体"/>
        </w:rPr>
      </w:pPr>
      <w:r>
        <w:rPr>
          <w:rFonts w:ascii="宋体" w:hAnsi="宋体" w:hint="eastAsia"/>
        </w:rPr>
        <w:t>例如：对药品编码为112001、销售数量为6、零售单据号码为005.RE090605000016这样的销售单进行挂单处理，输入好的单据后，当光标还在“药品编码（命令）”框中时，按F5功能键或点击POS零售收银界面中“</w:t>
      </w:r>
      <w:r>
        <w:rPr>
          <w:rFonts w:ascii="宋体" w:hAnsi="宋体" w:hint="eastAsia"/>
          <w:noProof/>
        </w:rPr>
        <w:drawing>
          <wp:inline distT="0" distB="0" distL="0" distR="0">
            <wp:extent cx="523875" cy="209550"/>
            <wp:effectExtent l="0" t="0" r="9525" b="0"/>
            <wp:docPr id="1619" name="图片 1619" descr="挂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挂单"/>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hint="eastAsia"/>
        </w:rPr>
        <w:t>”按钮，这样就完成了挂单处理，若想调出005.RE090605000016零售单据进行继续销售或</w:t>
      </w:r>
      <w:proofErr w:type="gramStart"/>
      <w:r>
        <w:rPr>
          <w:rFonts w:ascii="宋体" w:hAnsi="宋体" w:hint="eastAsia"/>
        </w:rPr>
        <w:t>结帐</w:t>
      </w:r>
      <w:proofErr w:type="gramEnd"/>
      <w:r>
        <w:rPr>
          <w:rFonts w:ascii="宋体" w:hAnsi="宋体" w:hint="eastAsia"/>
        </w:rPr>
        <w:t>处理时，再次按F5功能键或点击POS零售收银界面中“</w:t>
      </w:r>
      <w:r>
        <w:rPr>
          <w:rFonts w:ascii="宋体" w:hAnsi="宋体" w:hint="eastAsia"/>
          <w:noProof/>
        </w:rPr>
        <w:drawing>
          <wp:inline distT="0" distB="0" distL="0" distR="0">
            <wp:extent cx="523875" cy="209550"/>
            <wp:effectExtent l="0" t="0" r="9525" b="0"/>
            <wp:docPr id="1617" name="图片 1617" descr="挂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挂单"/>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Pr>
          <w:rFonts w:ascii="宋体" w:hAnsi="宋体" w:hint="eastAsia"/>
        </w:rPr>
        <w:t>”按钮，您所挂的单据就全部显示在“零售暂存单”中（如图）：</w:t>
      </w:r>
    </w:p>
    <w:p w:rsidR="00A1051C" w:rsidRDefault="00A1051C" w:rsidP="00A1051C">
      <w:pPr>
        <w:ind w:firstLineChars="300" w:firstLine="630"/>
        <w:jc w:val="center"/>
        <w:rPr>
          <w:rFonts w:ascii="宋体" w:hAnsi="宋体"/>
        </w:rPr>
      </w:pPr>
      <w:r>
        <w:rPr>
          <w:rFonts w:ascii="宋体" w:hAnsi="宋体" w:hint="eastAsia"/>
          <w:noProof/>
        </w:rPr>
        <w:drawing>
          <wp:inline distT="0" distB="0" distL="0" distR="0">
            <wp:extent cx="2486025" cy="1647825"/>
            <wp:effectExtent l="0" t="0" r="9525" b="9525"/>
            <wp:docPr id="1616" name="图片 1616" descr="销售挂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销售挂单"/>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6025" cy="1647825"/>
                    </a:xfrm>
                    <a:prstGeom prst="rect">
                      <a:avLst/>
                    </a:prstGeom>
                    <a:noFill/>
                    <a:ln>
                      <a:noFill/>
                    </a:ln>
                  </pic:spPr>
                </pic:pic>
              </a:graphicData>
            </a:graphic>
          </wp:inline>
        </w:drawing>
      </w:r>
    </w:p>
    <w:p w:rsidR="00A1051C" w:rsidRDefault="00A1051C" w:rsidP="00A1051C">
      <w:pPr>
        <w:pStyle w:val="30"/>
        <w:jc w:val="center"/>
        <w:rPr>
          <w:b/>
          <w:bCs/>
          <w:sz w:val="21"/>
        </w:rPr>
      </w:pPr>
      <w:r>
        <w:rPr>
          <w:rFonts w:hint="eastAsia"/>
          <w:b/>
          <w:bCs/>
          <w:sz w:val="21"/>
        </w:rPr>
        <w:lastRenderedPageBreak/>
        <w:t>图</w:t>
      </w:r>
      <w:r w:rsidR="0063230B">
        <w:rPr>
          <w:rFonts w:hint="eastAsia"/>
          <w:b/>
          <w:bCs/>
          <w:sz w:val="21"/>
        </w:rPr>
        <w:t>4</w:t>
      </w:r>
      <w:r>
        <w:rPr>
          <w:rFonts w:hint="eastAsia"/>
          <w:b/>
          <w:bCs/>
          <w:sz w:val="21"/>
        </w:rPr>
        <w:t>.11-1</w:t>
      </w:r>
    </w:p>
    <w:p w:rsidR="00A1051C" w:rsidRDefault="00A1051C" w:rsidP="00A1051C">
      <w:pPr>
        <w:ind w:firstLineChars="200" w:firstLine="420"/>
        <w:rPr>
          <w:rFonts w:ascii="宋体" w:hAnsi="宋体"/>
        </w:rPr>
      </w:pPr>
      <w:r>
        <w:rPr>
          <w:rFonts w:ascii="宋体" w:hAnsi="宋体" w:hint="eastAsia"/>
        </w:rPr>
        <w:t>您可以通过键盘上的上下键或鼠标找准所要调出的单据，选定后点击</w:t>
      </w:r>
      <w:r>
        <w:rPr>
          <w:rFonts w:ascii="宋体" w:hAnsi="宋体" w:hint="eastAsia"/>
          <w:b/>
          <w:bCs/>
        </w:rPr>
        <w:t xml:space="preserve">[ </w:t>
      </w:r>
      <w:r>
        <w:rPr>
          <w:rFonts w:ascii="宋体" w:hAnsi="宋体" w:hint="eastAsia"/>
        </w:rPr>
        <w:t xml:space="preserve">选择 </w:t>
      </w:r>
      <w:r>
        <w:rPr>
          <w:rFonts w:ascii="宋体" w:hAnsi="宋体" w:hint="eastAsia"/>
          <w:b/>
          <w:bCs/>
        </w:rPr>
        <w:t>]</w:t>
      </w:r>
      <w:r>
        <w:rPr>
          <w:rFonts w:ascii="宋体" w:hAnsi="宋体" w:hint="eastAsia"/>
        </w:rPr>
        <w:t>按钮Alt+1，回车</w:t>
      </w:r>
      <w:r>
        <w:rPr>
          <w:rFonts w:ascii="宋体" w:hAnsi="宋体" w:hint="eastAsia"/>
          <w:b/>
          <w:bCs/>
        </w:rPr>
        <w:t>[</w:t>
      </w:r>
      <w:r>
        <w:rPr>
          <w:rFonts w:ascii="宋体" w:hAnsi="宋体" w:hint="eastAsia"/>
        </w:rPr>
        <w:t xml:space="preserve"> Enter </w:t>
      </w:r>
      <w:r>
        <w:rPr>
          <w:rFonts w:ascii="宋体" w:hAnsi="宋体" w:hint="eastAsia"/>
          <w:b/>
          <w:bCs/>
        </w:rPr>
        <w:t>]</w:t>
      </w:r>
      <w:r>
        <w:rPr>
          <w:rFonts w:ascii="宋体" w:hAnsi="宋体" w:hint="eastAsia"/>
        </w:rPr>
        <w:t>，该单据的原有内容就显示在POS收银中，光标也回到“药品编码（命令）”框中，您可以继续该单的输入或</w:t>
      </w:r>
      <w:proofErr w:type="gramStart"/>
      <w:r>
        <w:rPr>
          <w:rFonts w:ascii="宋体" w:hAnsi="宋体" w:hint="eastAsia"/>
        </w:rPr>
        <w:t>结帐</w:t>
      </w:r>
      <w:proofErr w:type="gramEnd"/>
      <w:r>
        <w:rPr>
          <w:rFonts w:ascii="宋体" w:hAnsi="宋体" w:hint="eastAsia"/>
        </w:rPr>
        <w:t>处理。另外，您还可以进行“不选”、“删除当前单据”、“删除所有单据”的业务处理。（这里的单据是指挂单中的单据）。</w:t>
      </w:r>
    </w:p>
    <w:p w:rsidR="00A1051C" w:rsidRDefault="00A1051C" w:rsidP="00A1051C">
      <w:pPr>
        <w:ind w:firstLineChars="200" w:firstLine="420"/>
        <w:rPr>
          <w:rFonts w:ascii="宋体" w:hAnsi="宋体"/>
        </w:rPr>
      </w:pPr>
    </w:p>
    <w:p w:rsidR="00A1051C" w:rsidRDefault="00A1051C" w:rsidP="00A1051C">
      <w:pPr>
        <w:ind w:firstLineChars="200" w:firstLine="400"/>
        <w:rPr>
          <w:rFonts w:ascii="宋体" w:hAnsi="宋体"/>
        </w:rPr>
      </w:pPr>
      <w:r>
        <w:rPr>
          <w:rFonts w:ascii="宋体" w:hAnsi="宋体"/>
          <w:noProof/>
          <w:sz w:val="2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33020</wp:posOffset>
                </wp:positionV>
                <wp:extent cx="5943600" cy="990600"/>
                <wp:effectExtent l="10795" t="10795" r="8255" b="8255"/>
                <wp:wrapNone/>
                <wp:docPr id="1644" name="矩形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90600"/>
                        </a:xfrm>
                        <a:prstGeom prst="rect">
                          <a:avLst/>
                        </a:prstGeom>
                        <a:solidFill>
                          <a:srgbClr val="DDDDDD"/>
                        </a:solidFill>
                        <a:ln w="9525">
                          <a:solidFill>
                            <a:srgbClr val="808080"/>
                          </a:solidFill>
                          <a:prstDash val="lgDash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51C" w:rsidRDefault="00A1051C" w:rsidP="00A1051C">
                            <w:pPr>
                              <w:pStyle w:val="aa"/>
                              <w:ind w:firstLine="0"/>
                              <w:rPr>
                                <w:rFonts w:ascii="宋体" w:hAnsi="宋体"/>
                                <w:b/>
                                <w:bCs/>
                              </w:rPr>
                            </w:pPr>
                            <w:r>
                              <w:rPr>
                                <w:rFonts w:ascii="宋体" w:hAnsi="宋体" w:hint="eastAsia"/>
                                <w:b/>
                                <w:bCs/>
                              </w:rPr>
                              <w:t>ⅰ[提示]</w:t>
                            </w:r>
                          </w:p>
                          <w:p w:rsidR="00A1051C" w:rsidRDefault="00A1051C" w:rsidP="00A1051C">
                            <w:pPr>
                              <w:pStyle w:val="aa"/>
                              <w:ind w:firstLine="0"/>
                              <w:rPr>
                                <w:rFonts w:ascii="宋体" w:hAnsi="宋体"/>
                              </w:rPr>
                            </w:pPr>
                            <w:r>
                              <w:rPr>
                                <w:rFonts w:ascii="宋体" w:hAnsi="宋体" w:hint="eastAsia"/>
                              </w:rPr>
                              <w:t>若在POS零售收银中进行挂处理：输入完药品资料后，只有光标在</w:t>
                            </w:r>
                            <w:r>
                              <w:rPr>
                                <w:rFonts w:hint="eastAsia"/>
                              </w:rPr>
                              <w:t>“药品编码（命令）”框，才能进行挂单操作，当输入“</w:t>
                            </w:r>
                            <w:r>
                              <w:rPr>
                                <w:rFonts w:hint="eastAsia"/>
                              </w:rPr>
                              <w:t>+</w:t>
                            </w:r>
                            <w:r>
                              <w:rPr>
                                <w:rFonts w:hint="eastAsia"/>
                              </w:rPr>
                              <w:t>”后，即光标到了“收银金额”栏时，要通过输入“</w:t>
                            </w:r>
                            <w:r>
                              <w:rPr>
                                <w:rFonts w:hint="eastAsia"/>
                              </w:rPr>
                              <w:t>88888888</w:t>
                            </w:r>
                            <w:r>
                              <w:rPr>
                                <w:rFonts w:hint="eastAsia"/>
                              </w:rPr>
                              <w:t>”（输满为止）回车</w:t>
                            </w:r>
                            <w:r>
                              <w:rPr>
                                <w:rFonts w:ascii="宋体" w:hAnsi="宋体" w:hint="eastAsia"/>
                                <w:b/>
                                <w:bCs/>
                              </w:rPr>
                              <w:t>[</w:t>
                            </w:r>
                            <w:r>
                              <w:rPr>
                                <w:rFonts w:ascii="宋体" w:hAnsi="宋体" w:hint="eastAsia"/>
                              </w:rPr>
                              <w:t xml:space="preserve"> Enter </w:t>
                            </w:r>
                            <w:r>
                              <w:rPr>
                                <w:rFonts w:ascii="宋体" w:hAnsi="宋体" w:hint="eastAsia"/>
                                <w:b/>
                                <w:bCs/>
                              </w:rPr>
                              <w:t>]</w:t>
                            </w:r>
                            <w:r>
                              <w:rPr>
                                <w:rFonts w:hint="eastAsia"/>
                              </w:rPr>
                              <w:t>，将光标退回到“药品编码（命令）”框后，再进行挂单操作。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44" o:spid="_x0000_s1029" style="position:absolute;left:0;text-align:left;margin-left:0;margin-top:2.6pt;width:46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" fillcolor="#ddd" strokecolor="gray">
                <v:stroke dashstyle="longDashDot"/>
                <v:textbox>
                  <w:txbxContent>
                    <w:p w:rsidR="00A1051C" w:rsidRDefault="00A1051C" w:rsidP="00A1051C">
                      <w:pPr>
                        <w:pStyle w:val="aa"/>
                        <w:ind w:firstLine="0"/>
                        <w:rPr>
                          <w:rFonts w:ascii="宋体" w:hAnsi="宋体"/>
                          <w:b/>
                          <w:bCs/>
                        </w:rPr>
                      </w:pPr>
                      <w:r>
                        <w:rPr>
                          <w:rFonts w:ascii="宋体" w:hAnsi="宋体" w:hint="eastAsia"/>
                          <w:b/>
                          <w:bCs/>
                        </w:rPr>
                        <w:t>ⅰ[提示]</w:t>
                      </w:r>
                    </w:p>
                    <w:p w:rsidR="00A1051C" w:rsidRDefault="00A1051C" w:rsidP="00A1051C">
                      <w:pPr>
                        <w:pStyle w:val="aa"/>
                        <w:ind w:firstLine="0"/>
                        <w:rPr>
                          <w:rFonts w:ascii="宋体" w:hAnsi="宋体"/>
                        </w:rPr>
                      </w:pPr>
                      <w:r>
                        <w:rPr>
                          <w:rFonts w:ascii="宋体" w:hAnsi="宋体" w:hint="eastAsia"/>
                        </w:rPr>
                        <w:t>若在POS零售收银中进行挂处理：输入完药品资料后，只有光标在</w:t>
                      </w:r>
                      <w:r>
                        <w:rPr>
                          <w:rFonts w:hint="eastAsia"/>
                        </w:rPr>
                        <w:t>“药品编码（命令）”框，才能进行挂单操作，当输入“</w:t>
                      </w:r>
                      <w:r>
                        <w:rPr>
                          <w:rFonts w:hint="eastAsia"/>
                        </w:rPr>
                        <w:t>+</w:t>
                      </w:r>
                      <w:r>
                        <w:rPr>
                          <w:rFonts w:hint="eastAsia"/>
                        </w:rPr>
                        <w:t>”后，即光标到了“收银金额”栏时，要通过输入“</w:t>
                      </w:r>
                      <w:r>
                        <w:rPr>
                          <w:rFonts w:hint="eastAsia"/>
                        </w:rPr>
                        <w:t>88888888</w:t>
                      </w:r>
                      <w:r>
                        <w:rPr>
                          <w:rFonts w:hint="eastAsia"/>
                        </w:rPr>
                        <w:t>”（输满为止）回车</w:t>
                      </w:r>
                      <w:r>
                        <w:rPr>
                          <w:rFonts w:ascii="宋体" w:hAnsi="宋体" w:hint="eastAsia"/>
                          <w:b/>
                          <w:bCs/>
                        </w:rPr>
                        <w:t>[</w:t>
                      </w:r>
                      <w:r>
                        <w:rPr>
                          <w:rFonts w:ascii="宋体" w:hAnsi="宋体" w:hint="eastAsia"/>
                        </w:rPr>
                        <w:t xml:space="preserve"> Enter </w:t>
                      </w:r>
                      <w:r>
                        <w:rPr>
                          <w:rFonts w:ascii="宋体" w:hAnsi="宋体" w:hint="eastAsia"/>
                          <w:b/>
                          <w:bCs/>
                        </w:rPr>
                        <w:t>]</w:t>
                      </w:r>
                      <w:r>
                        <w:rPr>
                          <w:rFonts w:hint="eastAsia"/>
                        </w:rPr>
                        <w:t>，将光标退回到“药品编码（命令）”框后，再进行挂单操作。</w:t>
                      </w:r>
                    </w:p>
                  </w:txbxContent>
                </v:textbox>
              </v:rect>
            </w:pict>
          </mc:Fallback>
        </mc:AlternateContent>
      </w:r>
    </w:p>
    <w:p w:rsidR="00A1051C" w:rsidRDefault="00A1051C" w:rsidP="00A1051C">
      <w:pPr>
        <w:ind w:firstLineChars="200" w:firstLine="420"/>
        <w:rPr>
          <w:rFonts w:ascii="宋体" w:hAnsi="宋体"/>
        </w:rPr>
      </w:pPr>
    </w:p>
    <w:p w:rsidR="00A1051C" w:rsidRDefault="00A1051C" w:rsidP="00A1051C">
      <w:pPr>
        <w:ind w:firstLineChars="200" w:firstLine="420"/>
        <w:rPr>
          <w:rFonts w:ascii="宋体" w:hAnsi="宋体"/>
        </w:rPr>
      </w:pPr>
    </w:p>
    <w:p w:rsidR="00A1051C" w:rsidRDefault="00A1051C" w:rsidP="00A1051C">
      <w:pPr>
        <w:ind w:firstLineChars="200" w:firstLine="420"/>
        <w:rPr>
          <w:rFonts w:ascii="宋体" w:hAnsi="宋体"/>
        </w:rPr>
      </w:pPr>
    </w:p>
    <w:p w:rsidR="00A1051C" w:rsidRDefault="00A1051C" w:rsidP="00A1051C">
      <w:pPr>
        <w:ind w:firstLineChars="200" w:firstLine="420"/>
        <w:rPr>
          <w:rFonts w:ascii="宋体" w:hAnsi="宋体"/>
        </w:rPr>
      </w:pPr>
    </w:p>
    <w:p w:rsidR="00A1051C" w:rsidRDefault="00A1051C" w:rsidP="00A1051C">
      <w:pPr>
        <w:ind w:firstLineChars="200" w:firstLine="420"/>
        <w:rPr>
          <w:rFonts w:ascii="宋体" w:hAnsi="宋体"/>
        </w:rPr>
      </w:pPr>
    </w:p>
    <w:p w:rsidR="00A1051C" w:rsidRDefault="0063230B" w:rsidP="00A1051C">
      <w:pPr>
        <w:pStyle w:val="2"/>
        <w:rPr>
          <w:rFonts w:ascii="宋体" w:eastAsia="宋体" w:hAnsi="宋体"/>
          <w:sz w:val="28"/>
        </w:rPr>
      </w:pPr>
      <w:bookmarkStart w:id="52" w:name="_Toc59431776"/>
      <w:bookmarkStart w:id="53" w:name="_Toc232952313"/>
      <w:r>
        <w:rPr>
          <w:rFonts w:ascii="宋体" w:eastAsia="宋体" w:hAnsi="宋体" w:hint="eastAsia"/>
          <w:sz w:val="28"/>
        </w:rPr>
        <w:t>4</w:t>
      </w:r>
      <w:r w:rsidR="00A1051C">
        <w:rPr>
          <w:rFonts w:ascii="宋体" w:eastAsia="宋体" w:hAnsi="宋体" w:hint="eastAsia"/>
          <w:sz w:val="28"/>
        </w:rPr>
        <w:t>.12 按销售员进行销售</w:t>
      </w:r>
      <w:bookmarkEnd w:id="52"/>
      <w:bookmarkEnd w:id="53"/>
    </w:p>
    <w:p w:rsidR="00A1051C" w:rsidRDefault="00A1051C" w:rsidP="00A1051C">
      <w:pPr>
        <w:ind w:firstLineChars="200" w:firstLine="420"/>
        <w:rPr>
          <w:rFonts w:ascii="宋体" w:hAnsi="宋体"/>
        </w:rPr>
      </w:pPr>
      <w:r>
        <w:rPr>
          <w:rFonts w:ascii="宋体" w:hAnsi="宋体" w:hint="eastAsia"/>
        </w:rPr>
        <w:t>在前面的第七章第一节出库及复核中讲到在进行单据录入时，进行销售人员的选择，便于在报表中对销售人员的业务进行统计。</w:t>
      </w:r>
    </w:p>
    <w:p w:rsidR="00A1051C" w:rsidRDefault="00A1051C" w:rsidP="00A1051C">
      <w:pPr>
        <w:ind w:firstLineChars="200" w:firstLine="420"/>
        <w:rPr>
          <w:rFonts w:ascii="宋体" w:hAnsi="宋体"/>
        </w:rPr>
      </w:pPr>
      <w:r>
        <w:rPr>
          <w:rFonts w:ascii="宋体" w:hAnsi="宋体" w:hint="eastAsia"/>
        </w:rPr>
        <w:t>在POS零售收银中对销售人员进行选择，并按销售人员进行销售，与前面的作用是一样，首先要在员工资料中对各个销售人员进行登记。在POS收银中进行输入药品资料之前，输入销售人员代码“/++代码”回车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；或用鼠标点击</w:t>
      </w:r>
      <w:r>
        <w:rPr>
          <w:rFonts w:ascii="宋体" w:hAnsi="宋体" w:hint="eastAsia"/>
          <w:b/>
          <w:bCs/>
        </w:rPr>
        <w:t xml:space="preserve">[ </w:t>
      </w:r>
      <w:r>
        <w:rPr>
          <w:rFonts w:ascii="宋体" w:hAnsi="宋体" w:hint="eastAsia"/>
        </w:rPr>
        <w:t xml:space="preserve">销售员 </w:t>
      </w:r>
      <w:r>
        <w:rPr>
          <w:rFonts w:ascii="宋体" w:hAnsi="宋体" w:hint="eastAsia"/>
          <w:b/>
          <w:bCs/>
        </w:rPr>
        <w:t>]</w:t>
      </w:r>
      <w:r>
        <w:rPr>
          <w:rFonts w:ascii="宋体" w:hAnsi="宋体" w:hint="eastAsia"/>
        </w:rPr>
        <w:t>图标按钮；或点击</w:t>
      </w:r>
      <w:r>
        <w:rPr>
          <w:rFonts w:ascii="宋体" w:hAnsi="宋体" w:hint="eastAsia"/>
          <w:noProof/>
        </w:rPr>
        <w:drawing>
          <wp:inline distT="0" distB="0" distL="0" distR="0">
            <wp:extent cx="152400" cy="133350"/>
            <wp:effectExtent l="0" t="0" r="0" b="0"/>
            <wp:docPr id="1615" name="图片 16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宋体" w:hAnsi="宋体" w:hint="eastAsia"/>
        </w:rPr>
        <w:t>按钮弹出其销售人员名单，在此进行销售人员的选择，选择好后确定（这三种均可），其销售员的代码或名称就会在POS收银界面中显示，然后输入其药品资料，进行销售业务处理。（如图）：</w:t>
      </w:r>
    </w:p>
    <w:p w:rsidR="00A1051C" w:rsidRDefault="00A1051C" w:rsidP="00A1051C">
      <w:pPr>
        <w:ind w:firstLineChars="200" w:firstLine="420"/>
        <w:jc w:val="center"/>
        <w:rPr>
          <w:rFonts w:ascii="宋体" w:hAnsi="宋体"/>
        </w:rPr>
      </w:pPr>
      <w:r>
        <w:rPr>
          <w:rFonts w:ascii="宋体" w:hAnsi="宋体" w:hint="eastAsia"/>
          <w:noProof/>
        </w:rPr>
        <w:drawing>
          <wp:inline distT="0" distB="0" distL="0" distR="0">
            <wp:extent cx="9525" cy="9525"/>
            <wp:effectExtent l="0" t="0" r="0" b="0"/>
            <wp:docPr id="1614" name="图片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hint="eastAsia"/>
          <w:noProof/>
        </w:rPr>
        <w:drawing>
          <wp:inline distT="0" distB="0" distL="0" distR="0">
            <wp:extent cx="5543550" cy="3676650"/>
            <wp:effectExtent l="0" t="0" r="0" b="0"/>
            <wp:docPr id="1613" name="图片 1613" descr="POS收银前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OS收银前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rsidR="00A1051C" w:rsidRDefault="00A1051C" w:rsidP="00A1051C">
      <w:pPr>
        <w:jc w:val="center"/>
        <w:rPr>
          <w:rFonts w:ascii="宋体" w:hAnsi="宋体"/>
        </w:rPr>
      </w:pPr>
      <w:r>
        <w:rPr>
          <w:rFonts w:ascii="宋体" w:hAnsi="宋体" w:hint="eastAsia"/>
        </w:rPr>
        <w:lastRenderedPageBreak/>
        <w:t>图</w:t>
      </w:r>
      <w:r w:rsidR="0063230B">
        <w:rPr>
          <w:rFonts w:ascii="宋体" w:hAnsi="宋体" w:hint="eastAsia"/>
        </w:rPr>
        <w:t>4</w:t>
      </w:r>
      <w:r>
        <w:rPr>
          <w:rFonts w:ascii="宋体" w:hAnsi="宋体" w:hint="eastAsia"/>
        </w:rPr>
        <w:t>.12-1</w:t>
      </w:r>
    </w:p>
    <w:p w:rsidR="00A1051C" w:rsidRDefault="00A1051C" w:rsidP="00A1051C">
      <w:pPr>
        <w:rPr>
          <w:rFonts w:ascii="宋体" w:hAnsi="宋体"/>
        </w:rPr>
      </w:pPr>
      <w:r>
        <w:rPr>
          <w:rFonts w:ascii="宋体" w:hAnsi="宋体" w:hint="eastAsia"/>
        </w:rPr>
        <w:t xml:space="preserve">    当您做完当前销售人员的业务处理后，若再继续的业务不是销售人员销售的，就将销售人员转换成当前操作员（/++操作员代码回车</w:t>
      </w:r>
      <w:r>
        <w:rPr>
          <w:rFonts w:ascii="宋体" w:hAnsi="宋体" w:hint="eastAsia"/>
          <w:b/>
          <w:bCs/>
        </w:rPr>
        <w:t xml:space="preserve">[ </w:t>
      </w:r>
      <w:r>
        <w:rPr>
          <w:rFonts w:ascii="宋体" w:hAnsi="宋体" w:hint="eastAsia"/>
        </w:rPr>
        <w:t xml:space="preserve">Enter </w:t>
      </w:r>
      <w:r>
        <w:rPr>
          <w:rFonts w:ascii="宋体" w:hAnsi="宋体" w:hint="eastAsia"/>
          <w:b/>
          <w:bCs/>
        </w:rPr>
        <w:t>]</w:t>
      </w:r>
      <w:r>
        <w:rPr>
          <w:rFonts w:ascii="宋体" w:hAnsi="宋体" w:hint="eastAsia"/>
        </w:rPr>
        <w:t>），便于正确统计销售员的业绩状况。如若不进行更改，下面的业务就会继续以前一次销售员进行销售。</w:t>
      </w:r>
    </w:p>
    <w:p w:rsidR="00A1051C" w:rsidRPr="0063230B" w:rsidRDefault="0063230B" w:rsidP="00A1051C">
      <w:pPr>
        <w:pStyle w:val="2"/>
        <w:rPr>
          <w:rFonts w:ascii="宋体" w:eastAsia="宋体" w:hAnsi="宋体"/>
          <w:b w:val="0"/>
          <w:bCs w:val="0"/>
          <w:sz w:val="21"/>
          <w:szCs w:val="24"/>
        </w:rPr>
      </w:pPr>
      <w:bookmarkStart w:id="54" w:name="_Toc59431777"/>
      <w:bookmarkStart w:id="55" w:name="_Toc232952314"/>
      <w:r w:rsidRPr="0063230B">
        <w:rPr>
          <w:rFonts w:ascii="宋体" w:eastAsia="宋体" w:hAnsi="宋体" w:hint="eastAsia"/>
          <w:b w:val="0"/>
          <w:bCs w:val="0"/>
          <w:sz w:val="21"/>
          <w:szCs w:val="24"/>
        </w:rPr>
        <w:t>4</w:t>
      </w:r>
      <w:r w:rsidR="00A1051C" w:rsidRPr="0063230B">
        <w:rPr>
          <w:rFonts w:ascii="宋体" w:eastAsia="宋体" w:hAnsi="宋体" w:hint="eastAsia"/>
          <w:b w:val="0"/>
          <w:bCs w:val="0"/>
          <w:sz w:val="21"/>
          <w:szCs w:val="24"/>
        </w:rPr>
        <w:t>.13 银头登记</w:t>
      </w:r>
      <w:bookmarkEnd w:id="54"/>
      <w:bookmarkEnd w:id="55"/>
    </w:p>
    <w:p w:rsidR="00A1051C" w:rsidRDefault="00A1051C" w:rsidP="00A1051C">
      <w:pPr>
        <w:ind w:firstLineChars="200" w:firstLine="420"/>
        <w:rPr>
          <w:rFonts w:ascii="宋体" w:hAnsi="宋体"/>
        </w:rPr>
      </w:pPr>
      <w:r>
        <w:rPr>
          <w:rFonts w:ascii="宋体" w:hAnsi="宋体" w:hint="eastAsia"/>
        </w:rPr>
        <w:t>银</w:t>
      </w:r>
      <w:proofErr w:type="gramStart"/>
      <w:r>
        <w:rPr>
          <w:rFonts w:ascii="宋体" w:hAnsi="宋体" w:hint="eastAsia"/>
        </w:rPr>
        <w:t>头登记</w:t>
      </w:r>
      <w:proofErr w:type="gramEnd"/>
      <w:r>
        <w:rPr>
          <w:rFonts w:ascii="宋体" w:hAnsi="宋体" w:hint="eastAsia"/>
        </w:rPr>
        <w:t>是每一位操作员（即收银员）在进行自己当班前，</w:t>
      </w:r>
      <w:r w:rsidRPr="0063230B">
        <w:rPr>
          <w:rFonts w:ascii="宋体" w:hAnsi="宋体" w:hint="eastAsia"/>
        </w:rPr>
        <w:t>将所接收的找零用的钱进行登记</w:t>
      </w:r>
      <w:r>
        <w:rPr>
          <w:rFonts w:ascii="宋体" w:hAnsi="宋体" w:hint="eastAsia"/>
        </w:rPr>
        <w:t>，便于在下班交结时进行结算。</w:t>
      </w:r>
    </w:p>
    <w:p w:rsidR="00A1051C" w:rsidRDefault="00A1051C" w:rsidP="00A1051C">
      <w:pPr>
        <w:rPr>
          <w:rFonts w:ascii="宋体" w:hAnsi="宋体"/>
        </w:rPr>
      </w:pPr>
      <w:r>
        <w:rPr>
          <w:rFonts w:ascii="宋体" w:hAnsi="宋体" w:hint="eastAsia"/>
        </w:rPr>
        <w:t xml:space="preserve">   只要您在收银机设置中对“是否有银头登记”打上“</w:t>
      </w:r>
      <w:r>
        <w:rPr>
          <w:rFonts w:ascii="宋体" w:hAnsi="宋体" w:hint="eastAsia"/>
          <w:b/>
          <w:bCs/>
        </w:rPr>
        <w:t>√</w:t>
      </w:r>
      <w:r>
        <w:rPr>
          <w:rFonts w:ascii="宋体" w:hAnsi="宋体" w:hint="eastAsia"/>
        </w:rPr>
        <w:t>”后，每一位收银员接班时，用自己的操作代码进入POS收银中时，就会自动弹出“银头数据录入”框，如果没有做“是否有银头登记”打上“</w:t>
      </w:r>
      <w:r>
        <w:rPr>
          <w:rFonts w:ascii="宋体" w:hAnsi="宋体" w:hint="eastAsia"/>
          <w:b/>
          <w:bCs/>
        </w:rPr>
        <w:t>√</w:t>
      </w:r>
      <w:r>
        <w:rPr>
          <w:rFonts w:ascii="宋体" w:hAnsi="宋体" w:hint="eastAsia"/>
        </w:rPr>
        <w:t>”，也可以在POS收银界面中按F3功能键或</w:t>
      </w:r>
      <w:r>
        <w:rPr>
          <w:rFonts w:ascii="宋体" w:hAnsi="宋体" w:hint="eastAsia"/>
          <w:b/>
          <w:bCs/>
        </w:rPr>
        <w:t>[</w:t>
      </w:r>
      <w:r>
        <w:rPr>
          <w:rFonts w:ascii="宋体" w:hAnsi="宋体" w:hint="eastAsia"/>
        </w:rPr>
        <w:t xml:space="preserve"> 银</w:t>
      </w:r>
      <w:proofErr w:type="gramStart"/>
      <w:r>
        <w:rPr>
          <w:rFonts w:ascii="宋体" w:hAnsi="宋体" w:hint="eastAsia"/>
        </w:rPr>
        <w:t>头登记</w:t>
      </w:r>
      <w:proofErr w:type="gramEnd"/>
      <w:r>
        <w:rPr>
          <w:rFonts w:ascii="宋体" w:hAnsi="宋体" w:hint="eastAsia"/>
        </w:rPr>
        <w:t xml:space="preserve"> </w:t>
      </w:r>
      <w:r>
        <w:rPr>
          <w:rFonts w:ascii="宋体" w:hAnsi="宋体" w:hint="eastAsia"/>
          <w:b/>
          <w:bCs/>
        </w:rPr>
        <w:t>]</w:t>
      </w:r>
      <w:r>
        <w:rPr>
          <w:rFonts w:ascii="宋体" w:hAnsi="宋体" w:hint="eastAsia"/>
        </w:rPr>
        <w:t>按钮，也可以弹出。（如图）：</w:t>
      </w:r>
    </w:p>
    <w:p w:rsidR="00A1051C" w:rsidRDefault="00A1051C" w:rsidP="00A1051C">
      <w:pPr>
        <w:jc w:val="center"/>
        <w:rPr>
          <w:rFonts w:ascii="宋体" w:hAnsi="宋体"/>
        </w:rPr>
      </w:pPr>
      <w:r>
        <w:rPr>
          <w:rFonts w:ascii="宋体" w:hAnsi="宋体" w:hint="eastAsia"/>
          <w:noProof/>
        </w:rPr>
        <w:drawing>
          <wp:inline distT="0" distB="0" distL="0" distR="0">
            <wp:extent cx="3657600" cy="2905125"/>
            <wp:effectExtent l="0" t="0" r="0" b="9525"/>
            <wp:docPr id="1612" name="图片 1612" descr="银头数据录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银头数据录入"/>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2905125"/>
                    </a:xfrm>
                    <a:prstGeom prst="rect">
                      <a:avLst/>
                    </a:prstGeom>
                    <a:noFill/>
                    <a:ln>
                      <a:noFill/>
                    </a:ln>
                  </pic:spPr>
                </pic:pic>
              </a:graphicData>
            </a:graphic>
          </wp:inline>
        </w:drawing>
      </w:r>
    </w:p>
    <w:p w:rsidR="00A1051C" w:rsidRDefault="00A1051C" w:rsidP="00A1051C">
      <w:pPr>
        <w:jc w:val="center"/>
        <w:rPr>
          <w:rFonts w:ascii="宋体" w:hAnsi="宋体"/>
        </w:rPr>
      </w:pPr>
      <w:r>
        <w:rPr>
          <w:rFonts w:ascii="宋体" w:hAnsi="宋体" w:hint="eastAsia"/>
        </w:rPr>
        <w:t>图</w:t>
      </w:r>
      <w:r w:rsidR="0063230B">
        <w:rPr>
          <w:rFonts w:ascii="宋体" w:hAnsi="宋体" w:hint="eastAsia"/>
        </w:rPr>
        <w:t>4</w:t>
      </w:r>
      <w:r>
        <w:rPr>
          <w:rFonts w:ascii="宋体" w:hAnsi="宋体" w:hint="eastAsia"/>
        </w:rPr>
        <w:t>.13-1</w:t>
      </w:r>
    </w:p>
    <w:p w:rsidR="00A1051C" w:rsidRDefault="00A1051C" w:rsidP="00A1051C">
      <w:pPr>
        <w:ind w:firstLineChars="200" w:firstLine="420"/>
        <w:rPr>
          <w:rFonts w:ascii="宋体" w:hAnsi="宋体"/>
        </w:rPr>
      </w:pPr>
      <w:r>
        <w:rPr>
          <w:rFonts w:ascii="宋体" w:hAnsi="宋体" w:hint="eastAsia"/>
        </w:rPr>
        <w:t>如图中输入后，确定存入系统中，当您交接班时打印</w:t>
      </w:r>
      <w:proofErr w:type="gramStart"/>
      <w:r>
        <w:rPr>
          <w:rFonts w:ascii="宋体" w:hAnsi="宋体" w:hint="eastAsia"/>
        </w:rPr>
        <w:t>清机报表</w:t>
      </w:r>
      <w:proofErr w:type="gramEnd"/>
      <w:r>
        <w:rPr>
          <w:rFonts w:ascii="宋体" w:hAnsi="宋体" w:hint="eastAsia"/>
        </w:rPr>
        <w:t>时，就会有销售金额、银</w:t>
      </w:r>
      <w:proofErr w:type="gramStart"/>
      <w:r>
        <w:rPr>
          <w:rFonts w:ascii="宋体" w:hAnsi="宋体" w:hint="eastAsia"/>
        </w:rPr>
        <w:t>头登记</w:t>
      </w:r>
      <w:proofErr w:type="gramEnd"/>
      <w:r>
        <w:rPr>
          <w:rFonts w:ascii="宋体" w:hAnsi="宋体" w:hint="eastAsia"/>
        </w:rPr>
        <w:t>等记录，您所应上交的款项就为销售金额与银</w:t>
      </w:r>
      <w:proofErr w:type="gramStart"/>
      <w:r>
        <w:rPr>
          <w:rFonts w:ascii="宋体" w:hAnsi="宋体" w:hint="eastAsia"/>
        </w:rPr>
        <w:t>头登记</w:t>
      </w:r>
      <w:proofErr w:type="gramEnd"/>
      <w:r>
        <w:rPr>
          <w:rFonts w:ascii="宋体" w:hAnsi="宋体" w:hint="eastAsia"/>
        </w:rPr>
        <w:t>之</w:t>
      </w:r>
      <w:proofErr w:type="gramStart"/>
      <w:r>
        <w:rPr>
          <w:rFonts w:ascii="宋体" w:hAnsi="宋体" w:hint="eastAsia"/>
        </w:rPr>
        <w:t>和</w:t>
      </w:r>
      <w:proofErr w:type="gramEnd"/>
      <w:r>
        <w:rPr>
          <w:rFonts w:ascii="宋体" w:hAnsi="宋体" w:hint="eastAsia"/>
        </w:rPr>
        <w:t>。</w:t>
      </w:r>
    </w:p>
    <w:p w:rsidR="00A1051C" w:rsidRDefault="0063230B" w:rsidP="00A1051C">
      <w:pPr>
        <w:pStyle w:val="2"/>
      </w:pPr>
      <w:bookmarkStart w:id="56" w:name="_Toc59431778"/>
      <w:bookmarkStart w:id="57" w:name="_Toc232952315"/>
      <w:r>
        <w:rPr>
          <w:rFonts w:hint="eastAsia"/>
        </w:rPr>
        <w:t>4</w:t>
      </w:r>
      <w:r w:rsidR="00A1051C">
        <w:rPr>
          <w:rFonts w:hint="eastAsia"/>
        </w:rPr>
        <w:t xml:space="preserve">.14 </w:t>
      </w:r>
      <w:r w:rsidR="00A1051C">
        <w:rPr>
          <w:rFonts w:hint="eastAsia"/>
        </w:rPr>
        <w:t>操作员密码的更改</w:t>
      </w:r>
      <w:bookmarkEnd w:id="56"/>
      <w:bookmarkEnd w:id="57"/>
    </w:p>
    <w:p w:rsidR="00A1051C" w:rsidRDefault="00A1051C" w:rsidP="00A1051C">
      <w:pPr>
        <w:pStyle w:val="a9"/>
        <w:ind w:firstLineChars="200"/>
        <w:rPr>
          <w:rFonts w:ascii="宋体" w:hAnsi="宋体"/>
          <w:kern w:val="2"/>
          <w:szCs w:val="24"/>
        </w:rPr>
      </w:pPr>
      <w:r>
        <w:rPr>
          <w:rFonts w:ascii="宋体" w:hAnsi="宋体" w:hint="eastAsia"/>
          <w:kern w:val="2"/>
          <w:szCs w:val="24"/>
        </w:rPr>
        <w:t>在POS收银中，当某一收银员下班时，另一收银员进行接班时，就要进行操作员的更改，因此在系统中按照责权分开的原则，每一个操作员都有自己的操作代码及相应的密码。为了安全</w:t>
      </w:r>
      <w:proofErr w:type="gramStart"/>
      <w:r>
        <w:rPr>
          <w:rFonts w:ascii="宋体" w:hAnsi="宋体" w:hint="eastAsia"/>
          <w:kern w:val="2"/>
          <w:szCs w:val="24"/>
        </w:rPr>
        <w:t>起见每</w:t>
      </w:r>
      <w:proofErr w:type="gramEnd"/>
      <w:r>
        <w:rPr>
          <w:rFonts w:ascii="宋体" w:hAnsi="宋体" w:hint="eastAsia"/>
          <w:kern w:val="2"/>
          <w:szCs w:val="24"/>
        </w:rPr>
        <w:t>一个操作员只可以对自己的密码进行更改，在POS收银中按F6功能键或点击“更改密码”图标，便弹出更改密码框，先输入旧密码、再输入新密码、再输入一次新密码进行确认。（密码需是数字）然后确定，其密码就更改成功。（如图）：</w:t>
      </w:r>
    </w:p>
    <w:p w:rsidR="00A1051C" w:rsidRDefault="00A1051C" w:rsidP="00A1051C">
      <w:pPr>
        <w:pStyle w:val="a9"/>
        <w:ind w:firstLineChars="200"/>
        <w:rPr>
          <w:rFonts w:ascii="宋体" w:hAnsi="宋体"/>
          <w:kern w:val="2"/>
          <w:szCs w:val="24"/>
        </w:rPr>
      </w:pPr>
    </w:p>
    <w:p w:rsidR="00A1051C" w:rsidRDefault="00A1051C" w:rsidP="00A1051C">
      <w:pPr>
        <w:pStyle w:val="a9"/>
        <w:ind w:firstLineChars="200"/>
        <w:jc w:val="center"/>
        <w:rPr>
          <w:rFonts w:ascii="宋体" w:hAnsi="宋体"/>
          <w:kern w:val="2"/>
          <w:szCs w:val="24"/>
        </w:rPr>
      </w:pPr>
      <w:r>
        <w:rPr>
          <w:rFonts w:ascii="宋体" w:hAnsi="宋体" w:hint="eastAsia"/>
          <w:noProof/>
        </w:rPr>
        <w:lastRenderedPageBreak/>
        <w:drawing>
          <wp:inline distT="0" distB="0" distL="0" distR="0">
            <wp:extent cx="3838575" cy="2581275"/>
            <wp:effectExtent l="0" t="0" r="9525" b="9525"/>
            <wp:docPr id="1611" name="图片 1611" descr="修改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修改密码"/>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38575" cy="2581275"/>
                    </a:xfrm>
                    <a:prstGeom prst="rect">
                      <a:avLst/>
                    </a:prstGeom>
                    <a:noFill/>
                    <a:ln>
                      <a:noFill/>
                    </a:ln>
                  </pic:spPr>
                </pic:pic>
              </a:graphicData>
            </a:graphic>
          </wp:inline>
        </w:drawing>
      </w:r>
    </w:p>
    <w:p w:rsidR="00A1051C" w:rsidRDefault="00A1051C" w:rsidP="00A1051C">
      <w:pPr>
        <w:pStyle w:val="a9"/>
        <w:ind w:firstLineChars="200"/>
        <w:jc w:val="center"/>
        <w:rPr>
          <w:rFonts w:ascii="宋体" w:hAnsi="宋体"/>
          <w:kern w:val="2"/>
          <w:szCs w:val="24"/>
        </w:rPr>
      </w:pPr>
      <w:r>
        <w:rPr>
          <w:rFonts w:ascii="宋体" w:hAnsi="宋体" w:hint="eastAsia"/>
          <w:kern w:val="2"/>
          <w:szCs w:val="24"/>
        </w:rPr>
        <w:t>图</w:t>
      </w:r>
      <w:r w:rsidR="0063230B">
        <w:rPr>
          <w:rFonts w:ascii="宋体" w:hAnsi="宋体" w:hint="eastAsia"/>
          <w:kern w:val="2"/>
          <w:szCs w:val="24"/>
        </w:rPr>
        <w:t>4</w:t>
      </w:r>
      <w:r>
        <w:rPr>
          <w:rFonts w:ascii="宋体" w:hAnsi="宋体" w:hint="eastAsia"/>
          <w:kern w:val="2"/>
          <w:szCs w:val="24"/>
        </w:rPr>
        <w:t>.14-1</w:t>
      </w:r>
    </w:p>
    <w:p w:rsidR="00A1051C" w:rsidRDefault="0063230B" w:rsidP="00A1051C">
      <w:pPr>
        <w:pStyle w:val="2"/>
        <w:rPr>
          <w:rFonts w:ascii="宋体" w:eastAsia="宋体" w:hAnsi="宋体"/>
          <w:sz w:val="28"/>
        </w:rPr>
      </w:pPr>
      <w:bookmarkStart w:id="58" w:name="_Toc59431779"/>
      <w:bookmarkStart w:id="59" w:name="_Toc232952316"/>
      <w:r>
        <w:rPr>
          <w:rFonts w:ascii="宋体" w:eastAsia="宋体" w:hAnsi="宋体" w:hint="eastAsia"/>
          <w:sz w:val="28"/>
        </w:rPr>
        <w:t>4</w:t>
      </w:r>
      <w:r w:rsidR="00A1051C">
        <w:rPr>
          <w:rFonts w:ascii="宋体" w:eastAsia="宋体" w:hAnsi="宋体" w:hint="eastAsia"/>
          <w:sz w:val="28"/>
        </w:rPr>
        <w:t>.15收银员上下班交接</w:t>
      </w:r>
      <w:bookmarkEnd w:id="58"/>
      <w:bookmarkEnd w:id="59"/>
    </w:p>
    <w:p w:rsidR="00A1051C" w:rsidRDefault="00A1051C" w:rsidP="00A1051C">
      <w:pPr>
        <w:pStyle w:val="30"/>
        <w:ind w:firstLineChars="200" w:firstLine="422"/>
        <w:rPr>
          <w:b/>
          <w:bCs/>
          <w:sz w:val="21"/>
        </w:rPr>
      </w:pPr>
      <w:r>
        <w:rPr>
          <w:rFonts w:hint="eastAsia"/>
          <w:b/>
          <w:bCs/>
          <w:sz w:val="21"/>
        </w:rPr>
        <w:t>到了上下班交接时，当班收银员可在“药品编码（命令）”框中输入“</w:t>
      </w:r>
      <w:r>
        <w:rPr>
          <w:rFonts w:hint="eastAsia"/>
          <w:b/>
          <w:bCs/>
          <w:sz w:val="21"/>
        </w:rPr>
        <w:t>/*/</w:t>
      </w:r>
      <w:r>
        <w:rPr>
          <w:rFonts w:hint="eastAsia"/>
          <w:b/>
          <w:bCs/>
          <w:sz w:val="21"/>
        </w:rPr>
        <w:t>”</w:t>
      </w:r>
      <w:proofErr w:type="gramStart"/>
      <w:r>
        <w:rPr>
          <w:rFonts w:hint="eastAsia"/>
          <w:b/>
          <w:bCs/>
          <w:sz w:val="21"/>
        </w:rPr>
        <w:t>清机命令</w:t>
      </w:r>
      <w:proofErr w:type="gramEnd"/>
      <w:r>
        <w:rPr>
          <w:rFonts w:hint="eastAsia"/>
          <w:b/>
          <w:bCs/>
          <w:sz w:val="21"/>
        </w:rPr>
        <w:t>或点击</w:t>
      </w:r>
      <w:r>
        <w:rPr>
          <w:rFonts w:hint="eastAsia"/>
          <w:b/>
          <w:bCs/>
          <w:sz w:val="21"/>
        </w:rPr>
        <w:t>POS</w:t>
      </w:r>
      <w:r>
        <w:rPr>
          <w:rFonts w:hint="eastAsia"/>
          <w:b/>
          <w:bCs/>
          <w:sz w:val="21"/>
        </w:rPr>
        <w:t>收银界面上右下角的“</w:t>
      </w:r>
      <w:r>
        <w:rPr>
          <w:rFonts w:hint="eastAsia"/>
          <w:b/>
          <w:bCs/>
          <w:noProof/>
          <w:sz w:val="21"/>
        </w:rPr>
        <w:drawing>
          <wp:inline distT="0" distB="0" distL="0" distR="0">
            <wp:extent cx="600075" cy="257175"/>
            <wp:effectExtent l="0" t="0" r="9525" b="9525"/>
            <wp:docPr id="1607" name="图片 1607" descr="打清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打清机表"/>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hint="eastAsia"/>
          <w:b/>
          <w:bCs/>
          <w:sz w:val="21"/>
        </w:rPr>
        <w:t>”按钮，打印出</w:t>
      </w:r>
      <w:proofErr w:type="gramStart"/>
      <w:r>
        <w:rPr>
          <w:rFonts w:hint="eastAsia"/>
          <w:b/>
          <w:bCs/>
          <w:sz w:val="21"/>
        </w:rPr>
        <w:t>自已</w:t>
      </w:r>
      <w:proofErr w:type="gramEnd"/>
      <w:r>
        <w:rPr>
          <w:rFonts w:hint="eastAsia"/>
          <w:b/>
          <w:bCs/>
          <w:sz w:val="21"/>
        </w:rPr>
        <w:t>的收银</w:t>
      </w:r>
      <w:proofErr w:type="gramStart"/>
      <w:r>
        <w:rPr>
          <w:rFonts w:hint="eastAsia"/>
          <w:b/>
          <w:bCs/>
          <w:sz w:val="21"/>
        </w:rPr>
        <w:t>清机报表</w:t>
      </w:r>
      <w:proofErr w:type="gramEnd"/>
      <w:r>
        <w:rPr>
          <w:rFonts w:hint="eastAsia"/>
          <w:b/>
          <w:bCs/>
          <w:sz w:val="21"/>
        </w:rPr>
        <w:t>，将收银</w:t>
      </w:r>
      <w:proofErr w:type="gramStart"/>
      <w:r>
        <w:rPr>
          <w:rFonts w:hint="eastAsia"/>
          <w:b/>
          <w:bCs/>
          <w:sz w:val="21"/>
        </w:rPr>
        <w:t>清机报表</w:t>
      </w:r>
      <w:proofErr w:type="gramEnd"/>
      <w:r>
        <w:rPr>
          <w:rFonts w:hint="eastAsia"/>
          <w:b/>
          <w:bCs/>
          <w:sz w:val="21"/>
        </w:rPr>
        <w:t>上收款金额与钱箱中的实收金额对照，并将实收现金转交给接班收银员或</w:t>
      </w:r>
      <w:proofErr w:type="gramStart"/>
      <w:r>
        <w:rPr>
          <w:rFonts w:hint="eastAsia"/>
          <w:b/>
          <w:bCs/>
          <w:sz w:val="21"/>
        </w:rPr>
        <w:t>自已</w:t>
      </w:r>
      <w:proofErr w:type="gramEnd"/>
      <w:r>
        <w:rPr>
          <w:rFonts w:hint="eastAsia"/>
          <w:b/>
          <w:bCs/>
          <w:sz w:val="21"/>
        </w:rPr>
        <w:t>上缴（</w:t>
      </w:r>
      <w:proofErr w:type="gramStart"/>
      <w:r>
        <w:rPr>
          <w:rFonts w:hint="eastAsia"/>
          <w:b/>
          <w:bCs/>
          <w:sz w:val="21"/>
        </w:rPr>
        <w:t>视内部</w:t>
      </w:r>
      <w:proofErr w:type="gramEnd"/>
      <w:r>
        <w:rPr>
          <w:rFonts w:hint="eastAsia"/>
          <w:b/>
          <w:bCs/>
          <w:sz w:val="21"/>
        </w:rPr>
        <w:t>管理而定），签字确认后，完成现金交接。系统在打印好收银</w:t>
      </w:r>
      <w:proofErr w:type="gramStart"/>
      <w:r>
        <w:rPr>
          <w:rFonts w:hint="eastAsia"/>
          <w:b/>
          <w:bCs/>
          <w:sz w:val="21"/>
        </w:rPr>
        <w:t>清机报表</w:t>
      </w:r>
      <w:proofErr w:type="gramEnd"/>
      <w:r>
        <w:rPr>
          <w:rFonts w:hint="eastAsia"/>
          <w:b/>
          <w:bCs/>
          <w:sz w:val="21"/>
        </w:rPr>
        <w:t>的同时，弹出是否更换收银员的提示信息（如图）：</w:t>
      </w:r>
    </w:p>
    <w:p w:rsidR="00A1051C" w:rsidRDefault="00A1051C" w:rsidP="00A1051C">
      <w:pPr>
        <w:pStyle w:val="30"/>
        <w:ind w:firstLineChars="171" w:firstLine="360"/>
        <w:jc w:val="center"/>
        <w:rPr>
          <w:b/>
          <w:bCs/>
          <w:sz w:val="21"/>
        </w:rPr>
      </w:pPr>
      <w:r>
        <w:rPr>
          <w:rFonts w:hint="eastAsia"/>
          <w:b/>
          <w:bCs/>
          <w:noProof/>
          <w:sz w:val="21"/>
        </w:rPr>
        <w:drawing>
          <wp:inline distT="0" distB="0" distL="0" distR="0">
            <wp:extent cx="2400300" cy="1095375"/>
            <wp:effectExtent l="0" t="0" r="0" b="9525"/>
            <wp:docPr id="1602" name="图片 160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00300" cy="1095375"/>
                    </a:xfrm>
                    <a:prstGeom prst="rect">
                      <a:avLst/>
                    </a:prstGeom>
                    <a:noFill/>
                    <a:ln>
                      <a:noFill/>
                    </a:ln>
                  </pic:spPr>
                </pic:pic>
              </a:graphicData>
            </a:graphic>
          </wp:inline>
        </w:drawing>
      </w:r>
    </w:p>
    <w:p w:rsidR="00A1051C" w:rsidRDefault="00A1051C" w:rsidP="00A1051C">
      <w:pPr>
        <w:pStyle w:val="30"/>
        <w:jc w:val="center"/>
        <w:rPr>
          <w:b/>
          <w:bCs/>
          <w:sz w:val="21"/>
        </w:rPr>
      </w:pPr>
      <w:r>
        <w:rPr>
          <w:rFonts w:hint="eastAsia"/>
          <w:b/>
          <w:bCs/>
          <w:sz w:val="21"/>
        </w:rPr>
        <w:t>图</w:t>
      </w:r>
      <w:r w:rsidR="0063230B">
        <w:rPr>
          <w:rFonts w:hint="eastAsia"/>
          <w:b/>
          <w:bCs/>
          <w:sz w:val="21"/>
        </w:rPr>
        <w:t>4</w:t>
      </w:r>
      <w:r>
        <w:rPr>
          <w:rFonts w:hint="eastAsia"/>
          <w:b/>
          <w:bCs/>
          <w:sz w:val="21"/>
        </w:rPr>
        <w:t>.15-1</w:t>
      </w:r>
    </w:p>
    <w:p w:rsidR="00A1051C" w:rsidRDefault="00A1051C" w:rsidP="00A1051C">
      <w:pPr>
        <w:pStyle w:val="30"/>
        <w:rPr>
          <w:b/>
          <w:bCs/>
          <w:sz w:val="21"/>
        </w:rPr>
      </w:pPr>
      <w:r>
        <w:rPr>
          <w:rFonts w:hint="eastAsia"/>
          <w:b/>
          <w:bCs/>
          <w:sz w:val="21"/>
        </w:rPr>
        <w:t>选择</w:t>
      </w:r>
      <w:r>
        <w:rPr>
          <w:rFonts w:hint="eastAsia"/>
          <w:sz w:val="21"/>
        </w:rPr>
        <w:t xml:space="preserve">[ </w:t>
      </w:r>
      <w:r>
        <w:rPr>
          <w:rFonts w:hint="eastAsia"/>
          <w:b/>
          <w:bCs/>
          <w:sz w:val="21"/>
        </w:rPr>
        <w:t>是（</w:t>
      </w:r>
      <w:r>
        <w:rPr>
          <w:rFonts w:hint="eastAsia"/>
          <w:b/>
          <w:bCs/>
          <w:sz w:val="21"/>
        </w:rPr>
        <w:t>Y</w:t>
      </w:r>
      <w:r>
        <w:rPr>
          <w:rFonts w:hint="eastAsia"/>
          <w:b/>
          <w:bCs/>
          <w:sz w:val="21"/>
        </w:rPr>
        <w:t>）</w:t>
      </w:r>
      <w:r>
        <w:rPr>
          <w:rFonts w:hint="eastAsia"/>
          <w:b/>
          <w:bCs/>
          <w:sz w:val="21"/>
        </w:rPr>
        <w:t xml:space="preserve"> </w:t>
      </w:r>
      <w:r>
        <w:rPr>
          <w:rFonts w:hint="eastAsia"/>
          <w:sz w:val="21"/>
        </w:rPr>
        <w:t>]</w:t>
      </w:r>
      <w:r>
        <w:rPr>
          <w:rFonts w:hint="eastAsia"/>
          <w:b/>
          <w:bCs/>
          <w:sz w:val="21"/>
        </w:rPr>
        <w:t>按钮，系统弹出更换收银员输入框（如图）：</w:t>
      </w:r>
    </w:p>
    <w:p w:rsidR="00A1051C" w:rsidRDefault="00A1051C" w:rsidP="00A1051C">
      <w:pPr>
        <w:pStyle w:val="30"/>
        <w:ind w:firstLine="420"/>
        <w:jc w:val="center"/>
        <w:rPr>
          <w:b/>
          <w:bCs/>
          <w:sz w:val="21"/>
        </w:rPr>
      </w:pPr>
      <w:r>
        <w:rPr>
          <w:rFonts w:hint="eastAsia"/>
          <w:b/>
          <w:bCs/>
          <w:noProof/>
          <w:sz w:val="21"/>
        </w:rPr>
        <w:lastRenderedPageBreak/>
        <w:drawing>
          <wp:inline distT="0" distB="0" distL="0" distR="0">
            <wp:extent cx="3200400" cy="2838450"/>
            <wp:effectExtent l="0" t="0" r="0" b="0"/>
            <wp:docPr id="1600" name="图片 1600" descr="更换收银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更换收银员"/>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0400" cy="2838450"/>
                    </a:xfrm>
                    <a:prstGeom prst="rect">
                      <a:avLst/>
                    </a:prstGeom>
                    <a:noFill/>
                    <a:ln>
                      <a:noFill/>
                    </a:ln>
                  </pic:spPr>
                </pic:pic>
              </a:graphicData>
            </a:graphic>
          </wp:inline>
        </w:drawing>
      </w:r>
    </w:p>
    <w:p w:rsidR="00A1051C" w:rsidRDefault="00A1051C" w:rsidP="00A1051C">
      <w:pPr>
        <w:pStyle w:val="30"/>
        <w:ind w:firstLineChars="128" w:firstLine="270"/>
        <w:jc w:val="center"/>
        <w:rPr>
          <w:b/>
          <w:bCs/>
          <w:sz w:val="21"/>
        </w:rPr>
      </w:pPr>
      <w:r>
        <w:rPr>
          <w:rFonts w:hint="eastAsia"/>
          <w:b/>
          <w:bCs/>
          <w:sz w:val="21"/>
        </w:rPr>
        <w:t>图</w:t>
      </w:r>
      <w:r w:rsidR="0063230B">
        <w:rPr>
          <w:rFonts w:hint="eastAsia"/>
          <w:b/>
          <w:bCs/>
          <w:sz w:val="21"/>
        </w:rPr>
        <w:t>4</w:t>
      </w:r>
      <w:r>
        <w:rPr>
          <w:rFonts w:hint="eastAsia"/>
          <w:b/>
          <w:bCs/>
          <w:sz w:val="21"/>
        </w:rPr>
        <w:t>.15-2</w:t>
      </w:r>
    </w:p>
    <w:p w:rsidR="00A1051C" w:rsidRDefault="00A1051C" w:rsidP="00A1051C">
      <w:pPr>
        <w:pStyle w:val="30"/>
        <w:ind w:firstLineChars="200" w:firstLine="422"/>
        <w:rPr>
          <w:b/>
          <w:bCs/>
          <w:sz w:val="21"/>
        </w:rPr>
      </w:pPr>
      <w:r>
        <w:rPr>
          <w:rFonts w:hint="eastAsia"/>
          <w:b/>
          <w:bCs/>
          <w:sz w:val="21"/>
        </w:rPr>
        <w:t>接班收银员在图中所示的“用户代码”框中输入自己的用户代码，在“密码”框中输入自己的密码后，系统又返回到</w:t>
      </w:r>
      <w:r>
        <w:rPr>
          <w:rFonts w:hint="eastAsia"/>
          <w:b/>
          <w:bCs/>
          <w:sz w:val="21"/>
        </w:rPr>
        <w:t>POS</w:t>
      </w:r>
      <w:r>
        <w:rPr>
          <w:rFonts w:hint="eastAsia"/>
          <w:b/>
          <w:bCs/>
          <w:sz w:val="21"/>
        </w:rPr>
        <w:t>零售窗口接着收款，系统将会从此开始的收银金额统计在该接班收银员的用户中。</w:t>
      </w:r>
    </w:p>
    <w:p w:rsidR="00A1051C" w:rsidRDefault="00A1051C" w:rsidP="00A1051C">
      <w:pPr>
        <w:pStyle w:val="30"/>
        <w:ind w:firstLine="420"/>
        <w:rPr>
          <w:b/>
          <w:bCs/>
          <w:sz w:val="21"/>
        </w:rPr>
      </w:pPr>
      <w:r>
        <w:rPr>
          <w:rFonts w:hint="eastAsia"/>
          <w:b/>
          <w:bCs/>
          <w:sz w:val="21"/>
        </w:rPr>
        <w:t>本系统也可用“</w:t>
      </w:r>
      <w:r>
        <w:rPr>
          <w:rFonts w:hint="eastAsia"/>
          <w:b/>
          <w:bCs/>
          <w:sz w:val="21"/>
        </w:rPr>
        <w:t>F10</w:t>
      </w:r>
      <w:r>
        <w:rPr>
          <w:rFonts w:hint="eastAsia"/>
          <w:b/>
          <w:bCs/>
          <w:sz w:val="21"/>
        </w:rPr>
        <w:t>”命令或点击</w:t>
      </w:r>
      <w:r>
        <w:rPr>
          <w:rFonts w:hint="eastAsia"/>
          <w:b/>
          <w:bCs/>
          <w:sz w:val="21"/>
        </w:rPr>
        <w:t>POS</w:t>
      </w:r>
      <w:r>
        <w:rPr>
          <w:rFonts w:hint="eastAsia"/>
          <w:b/>
          <w:bCs/>
          <w:sz w:val="21"/>
        </w:rPr>
        <w:t>收银界面中</w:t>
      </w:r>
      <w:r>
        <w:rPr>
          <w:rFonts w:hint="eastAsia"/>
          <w:sz w:val="21"/>
        </w:rPr>
        <w:t>[</w:t>
      </w:r>
      <w:r>
        <w:rPr>
          <w:rFonts w:hint="eastAsia"/>
          <w:b/>
          <w:bCs/>
          <w:sz w:val="21"/>
        </w:rPr>
        <w:t xml:space="preserve"> </w:t>
      </w:r>
      <w:r>
        <w:rPr>
          <w:rFonts w:hint="eastAsia"/>
          <w:b/>
          <w:bCs/>
          <w:sz w:val="21"/>
        </w:rPr>
        <w:t>更换收银员</w:t>
      </w:r>
      <w:r>
        <w:rPr>
          <w:rFonts w:hint="eastAsia"/>
          <w:b/>
          <w:bCs/>
          <w:sz w:val="21"/>
        </w:rPr>
        <w:t xml:space="preserve"> </w:t>
      </w:r>
      <w:r>
        <w:rPr>
          <w:rFonts w:hint="eastAsia"/>
          <w:sz w:val="21"/>
        </w:rPr>
        <w:t>]</w:t>
      </w:r>
      <w:r>
        <w:rPr>
          <w:rFonts w:hint="eastAsia"/>
          <w:b/>
          <w:bCs/>
          <w:sz w:val="21"/>
        </w:rPr>
        <w:t>按钮来直接更换收银员，只是“</w:t>
      </w:r>
      <w:r>
        <w:rPr>
          <w:rFonts w:hint="eastAsia"/>
          <w:b/>
          <w:bCs/>
          <w:sz w:val="21"/>
        </w:rPr>
        <w:t>F10</w:t>
      </w:r>
      <w:r>
        <w:rPr>
          <w:rFonts w:hint="eastAsia"/>
          <w:b/>
          <w:bCs/>
          <w:sz w:val="21"/>
        </w:rPr>
        <w:t>”更换收银员时不</w:t>
      </w:r>
      <w:proofErr w:type="gramStart"/>
      <w:r>
        <w:rPr>
          <w:rFonts w:hint="eastAsia"/>
          <w:b/>
          <w:bCs/>
          <w:sz w:val="21"/>
        </w:rPr>
        <w:t>打印清机信息</w:t>
      </w:r>
      <w:proofErr w:type="gramEnd"/>
      <w:r>
        <w:rPr>
          <w:rFonts w:hint="eastAsia"/>
          <w:b/>
          <w:bCs/>
          <w:sz w:val="21"/>
        </w:rPr>
        <w:t>，而用“</w:t>
      </w:r>
      <w:r>
        <w:rPr>
          <w:rFonts w:hint="eastAsia"/>
          <w:b/>
          <w:bCs/>
          <w:sz w:val="21"/>
        </w:rPr>
        <w:t>/*/</w:t>
      </w:r>
      <w:r>
        <w:rPr>
          <w:rFonts w:hint="eastAsia"/>
          <w:b/>
          <w:bCs/>
          <w:sz w:val="21"/>
        </w:rPr>
        <w:t>”更换收银员之前才会打印当前收银员的收银</w:t>
      </w:r>
      <w:proofErr w:type="gramStart"/>
      <w:r>
        <w:rPr>
          <w:rFonts w:hint="eastAsia"/>
          <w:b/>
          <w:bCs/>
          <w:sz w:val="21"/>
        </w:rPr>
        <w:t>清机报表</w:t>
      </w:r>
      <w:proofErr w:type="gramEnd"/>
      <w:r>
        <w:rPr>
          <w:rFonts w:hint="eastAsia"/>
          <w:b/>
          <w:bCs/>
          <w:sz w:val="21"/>
        </w:rPr>
        <w:t>。</w:t>
      </w:r>
    </w:p>
    <w:p w:rsidR="00A1051C" w:rsidRDefault="0063230B" w:rsidP="00A1051C">
      <w:pPr>
        <w:pStyle w:val="2"/>
        <w:rPr>
          <w:rFonts w:ascii="宋体" w:eastAsia="宋体" w:hAnsi="宋体"/>
          <w:sz w:val="28"/>
        </w:rPr>
      </w:pPr>
      <w:bookmarkStart w:id="60" w:name="_Toc59431780"/>
      <w:bookmarkStart w:id="61" w:name="_Toc232952317"/>
      <w:r>
        <w:rPr>
          <w:rFonts w:ascii="宋体" w:eastAsia="宋体" w:hAnsi="宋体" w:hint="eastAsia"/>
          <w:sz w:val="28"/>
        </w:rPr>
        <w:t>4</w:t>
      </w:r>
      <w:r w:rsidR="00A1051C">
        <w:rPr>
          <w:rFonts w:ascii="宋体" w:eastAsia="宋体" w:hAnsi="宋体" w:hint="eastAsia"/>
          <w:sz w:val="28"/>
        </w:rPr>
        <w:t>.16 收银机设置</w:t>
      </w:r>
      <w:bookmarkEnd w:id="60"/>
      <w:bookmarkEnd w:id="61"/>
    </w:p>
    <w:p w:rsidR="00A1051C" w:rsidRDefault="00A1051C" w:rsidP="00A1051C">
      <w:pPr>
        <w:pStyle w:val="30"/>
        <w:ind w:leftChars="-20" w:left="-42" w:firstLine="462"/>
        <w:rPr>
          <w:b/>
          <w:bCs/>
          <w:sz w:val="21"/>
        </w:rPr>
      </w:pPr>
      <w:r>
        <w:rPr>
          <w:rFonts w:hint="eastAsia"/>
          <w:b/>
          <w:bCs/>
          <w:sz w:val="21"/>
        </w:rPr>
        <w:t>在</w:t>
      </w:r>
      <w:r>
        <w:rPr>
          <w:rFonts w:hint="eastAsia"/>
          <w:b/>
          <w:bCs/>
          <w:sz w:val="21"/>
        </w:rPr>
        <w:t>POS</w:t>
      </w:r>
      <w:r>
        <w:rPr>
          <w:rFonts w:hint="eastAsia"/>
          <w:b/>
          <w:bCs/>
          <w:sz w:val="21"/>
        </w:rPr>
        <w:t>收银窗口中，按下“</w:t>
      </w:r>
      <w:r>
        <w:rPr>
          <w:rFonts w:hint="eastAsia"/>
          <w:b/>
          <w:bCs/>
          <w:sz w:val="21"/>
        </w:rPr>
        <w:t>F7</w:t>
      </w:r>
      <w:r>
        <w:rPr>
          <w:rFonts w:hint="eastAsia"/>
          <w:b/>
          <w:bCs/>
          <w:sz w:val="21"/>
        </w:rPr>
        <w:t>”功能键或点击</w:t>
      </w:r>
      <w:r>
        <w:rPr>
          <w:rFonts w:hint="eastAsia"/>
          <w:b/>
          <w:bCs/>
          <w:sz w:val="21"/>
        </w:rPr>
        <w:t>POS</w:t>
      </w:r>
      <w:r>
        <w:rPr>
          <w:rFonts w:hint="eastAsia"/>
          <w:b/>
          <w:bCs/>
          <w:sz w:val="21"/>
        </w:rPr>
        <w:t>收银界面上的</w:t>
      </w:r>
      <w:r>
        <w:rPr>
          <w:rFonts w:hint="eastAsia"/>
          <w:sz w:val="21"/>
        </w:rPr>
        <w:t xml:space="preserve">[ </w:t>
      </w:r>
      <w:r>
        <w:rPr>
          <w:rFonts w:hint="eastAsia"/>
          <w:b/>
          <w:bCs/>
          <w:sz w:val="21"/>
        </w:rPr>
        <w:t>收银机设置</w:t>
      </w:r>
      <w:r>
        <w:rPr>
          <w:rFonts w:hint="eastAsia"/>
          <w:b/>
          <w:bCs/>
          <w:sz w:val="21"/>
        </w:rPr>
        <w:t xml:space="preserve"> </w:t>
      </w:r>
      <w:r>
        <w:rPr>
          <w:rFonts w:hint="eastAsia"/>
          <w:sz w:val="21"/>
        </w:rPr>
        <w:t>]</w:t>
      </w:r>
      <w:r>
        <w:rPr>
          <w:rFonts w:hint="eastAsia"/>
          <w:b/>
          <w:bCs/>
          <w:sz w:val="21"/>
        </w:rPr>
        <w:t>按钮，本系统会弹出收银机设置窗口，该窗口是</w:t>
      </w:r>
      <w:r>
        <w:rPr>
          <w:rFonts w:hint="eastAsia"/>
          <w:b/>
          <w:bCs/>
          <w:sz w:val="21"/>
        </w:rPr>
        <w:t>POS</w:t>
      </w:r>
      <w:r>
        <w:rPr>
          <w:rFonts w:hint="eastAsia"/>
          <w:b/>
          <w:bCs/>
          <w:sz w:val="21"/>
        </w:rPr>
        <w:t>收银时所有软硬件设置界面，所有的参数设置确定存盘后才会生效（最好是退出</w:t>
      </w:r>
      <w:r>
        <w:rPr>
          <w:rFonts w:hint="eastAsia"/>
          <w:b/>
          <w:bCs/>
          <w:sz w:val="21"/>
        </w:rPr>
        <w:t>POS</w:t>
      </w:r>
      <w:r>
        <w:rPr>
          <w:rFonts w:hint="eastAsia"/>
          <w:b/>
          <w:bCs/>
          <w:sz w:val="21"/>
        </w:rPr>
        <w:t>收银界面后再进入）。收银机设置窗口（如图）：</w:t>
      </w:r>
    </w:p>
    <w:p w:rsidR="00A1051C" w:rsidRDefault="00A1051C" w:rsidP="00A1051C">
      <w:pPr>
        <w:pStyle w:val="30"/>
        <w:ind w:firstLineChars="128" w:firstLine="270"/>
        <w:jc w:val="center"/>
        <w:rPr>
          <w:b/>
          <w:bCs/>
          <w:sz w:val="21"/>
        </w:rPr>
      </w:pPr>
      <w:r>
        <w:rPr>
          <w:rFonts w:hint="eastAsia"/>
          <w:b/>
          <w:bCs/>
          <w:noProof/>
          <w:sz w:val="21"/>
        </w:rPr>
        <w:lastRenderedPageBreak/>
        <w:drawing>
          <wp:inline distT="0" distB="0" distL="0" distR="0">
            <wp:extent cx="5200650" cy="3895725"/>
            <wp:effectExtent l="0" t="0" r="0" b="9525"/>
            <wp:docPr id="1597" name="图片 1597" descr="小票版面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小票版面设置"/>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00650" cy="3895725"/>
                    </a:xfrm>
                    <a:prstGeom prst="rect">
                      <a:avLst/>
                    </a:prstGeom>
                    <a:noFill/>
                    <a:ln>
                      <a:noFill/>
                    </a:ln>
                  </pic:spPr>
                </pic:pic>
              </a:graphicData>
            </a:graphic>
          </wp:inline>
        </w:drawing>
      </w:r>
    </w:p>
    <w:p w:rsidR="00A1051C" w:rsidRDefault="00A1051C" w:rsidP="00A1051C">
      <w:pPr>
        <w:pStyle w:val="30"/>
        <w:ind w:firstLineChars="128" w:firstLine="270"/>
        <w:jc w:val="center"/>
        <w:rPr>
          <w:b/>
          <w:bCs/>
          <w:sz w:val="21"/>
        </w:rPr>
      </w:pPr>
      <w:r>
        <w:rPr>
          <w:rFonts w:hint="eastAsia"/>
          <w:b/>
          <w:bCs/>
          <w:sz w:val="21"/>
        </w:rPr>
        <w:t>图</w:t>
      </w:r>
      <w:r w:rsidR="0063230B">
        <w:rPr>
          <w:rFonts w:hint="eastAsia"/>
          <w:b/>
          <w:bCs/>
          <w:sz w:val="21"/>
        </w:rPr>
        <w:t>4</w:t>
      </w:r>
      <w:r>
        <w:rPr>
          <w:rFonts w:hint="eastAsia"/>
          <w:b/>
          <w:bCs/>
          <w:sz w:val="21"/>
        </w:rPr>
        <w:t>.16-1</w:t>
      </w:r>
    </w:p>
    <w:p w:rsidR="00A1051C" w:rsidRDefault="00A1051C" w:rsidP="00A1051C">
      <w:pPr>
        <w:pStyle w:val="30"/>
        <w:rPr>
          <w:b/>
          <w:bCs/>
          <w:sz w:val="21"/>
        </w:rPr>
      </w:pPr>
      <w:r>
        <w:rPr>
          <w:rFonts w:hint="eastAsia"/>
          <w:b/>
          <w:bCs/>
          <w:sz w:val="21"/>
        </w:rPr>
        <w:t>在图中的</w:t>
      </w:r>
      <w:r>
        <w:rPr>
          <w:rFonts w:hint="eastAsia"/>
          <w:b/>
          <w:bCs/>
          <w:sz w:val="21"/>
        </w:rPr>
        <w:t>POS</w:t>
      </w:r>
      <w:r>
        <w:rPr>
          <w:rFonts w:hint="eastAsia"/>
          <w:b/>
          <w:bCs/>
          <w:sz w:val="21"/>
        </w:rPr>
        <w:t>收银机设置中，您要根据本企业的需要，选择性地针对各项进行设置。</w:t>
      </w:r>
    </w:p>
    <w:p w:rsidR="00A1051C" w:rsidRDefault="00A1051C" w:rsidP="00A1051C">
      <w:pPr>
        <w:pStyle w:val="30"/>
        <w:ind w:firstLineChars="128" w:firstLine="269"/>
        <w:rPr>
          <w:sz w:val="21"/>
        </w:rPr>
      </w:pPr>
    </w:p>
    <w:p w:rsidR="00A1051C" w:rsidRDefault="00A1051C" w:rsidP="00A1051C">
      <w:pPr>
        <w:pStyle w:val="30"/>
        <w:rPr>
          <w:sz w:val="21"/>
        </w:rPr>
      </w:pPr>
      <w:r>
        <w:rPr>
          <w:rFonts w:hint="eastAsia"/>
          <w:sz w:val="21"/>
        </w:rPr>
        <w:t>一、小票版面设置：</w:t>
      </w:r>
    </w:p>
    <w:p w:rsidR="00A1051C" w:rsidRDefault="00A1051C" w:rsidP="00A1051C">
      <w:pPr>
        <w:pStyle w:val="30"/>
        <w:ind w:firstLineChars="200" w:firstLine="422"/>
        <w:rPr>
          <w:b/>
          <w:bCs/>
          <w:sz w:val="21"/>
        </w:rPr>
      </w:pPr>
      <w:r>
        <w:rPr>
          <w:rFonts w:hint="eastAsia"/>
          <w:b/>
          <w:bCs/>
          <w:sz w:val="21"/>
        </w:rPr>
        <w:t>药品清单的表头的设置是用来设置</w:t>
      </w:r>
      <w:r>
        <w:rPr>
          <w:rFonts w:hint="eastAsia"/>
          <w:b/>
          <w:bCs/>
          <w:sz w:val="21"/>
        </w:rPr>
        <w:t>POS</w:t>
      </w:r>
      <w:r>
        <w:rPr>
          <w:rFonts w:hint="eastAsia"/>
          <w:b/>
          <w:bCs/>
          <w:sz w:val="21"/>
        </w:rPr>
        <w:t>小票标题、</w:t>
      </w:r>
      <w:proofErr w:type="gramStart"/>
      <w:r>
        <w:rPr>
          <w:rFonts w:hint="eastAsia"/>
          <w:b/>
          <w:bCs/>
          <w:sz w:val="21"/>
        </w:rPr>
        <w:t>票尾及</w:t>
      </w:r>
      <w:proofErr w:type="gramEnd"/>
      <w:r>
        <w:rPr>
          <w:rFonts w:hint="eastAsia"/>
          <w:b/>
          <w:bCs/>
          <w:sz w:val="21"/>
        </w:rPr>
        <w:t>广告语。如下图所示的</w:t>
      </w:r>
      <w:r>
        <w:rPr>
          <w:rFonts w:hint="eastAsia"/>
          <w:b/>
          <w:bCs/>
          <w:sz w:val="21"/>
        </w:rPr>
        <w:t>POS</w:t>
      </w:r>
      <w:r>
        <w:rPr>
          <w:rFonts w:hint="eastAsia"/>
          <w:b/>
          <w:bCs/>
          <w:sz w:val="21"/>
        </w:rPr>
        <w:t>小票（如图）：</w:t>
      </w:r>
    </w:p>
    <w:p w:rsidR="00A1051C" w:rsidRDefault="00A1051C" w:rsidP="00A1051C">
      <w:pPr>
        <w:pStyle w:val="30"/>
        <w:ind w:firstLine="420"/>
        <w:jc w:val="center"/>
        <w:rPr>
          <w:b/>
          <w:bCs/>
          <w:sz w:val="21"/>
        </w:rPr>
      </w:pPr>
      <w:r>
        <w:rPr>
          <w:rFonts w:hint="eastAsia"/>
          <w:b/>
          <w:bCs/>
          <w:noProof/>
          <w:sz w:val="21"/>
        </w:rPr>
        <w:lastRenderedPageBreak/>
        <w:drawing>
          <wp:inline distT="0" distB="0" distL="0" distR="0">
            <wp:extent cx="1971675" cy="3543300"/>
            <wp:effectExtent l="0" t="0" r="9525" b="0"/>
            <wp:docPr id="1596" name="图片 159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1675" cy="3543300"/>
                    </a:xfrm>
                    <a:prstGeom prst="rect">
                      <a:avLst/>
                    </a:prstGeom>
                    <a:noFill/>
                    <a:ln>
                      <a:noFill/>
                    </a:ln>
                  </pic:spPr>
                </pic:pic>
              </a:graphicData>
            </a:graphic>
          </wp:inline>
        </w:drawing>
      </w:r>
    </w:p>
    <w:p w:rsidR="00A1051C" w:rsidRDefault="00A1051C" w:rsidP="00A1051C">
      <w:pPr>
        <w:pStyle w:val="30"/>
        <w:ind w:firstLine="420"/>
        <w:jc w:val="center"/>
        <w:rPr>
          <w:b/>
          <w:bCs/>
          <w:sz w:val="21"/>
        </w:rPr>
      </w:pPr>
      <w:r>
        <w:rPr>
          <w:rFonts w:hint="eastAsia"/>
          <w:b/>
          <w:bCs/>
          <w:sz w:val="21"/>
        </w:rPr>
        <w:t>图</w:t>
      </w:r>
      <w:r w:rsidR="0063230B">
        <w:rPr>
          <w:rFonts w:hint="eastAsia"/>
          <w:b/>
          <w:bCs/>
          <w:sz w:val="21"/>
        </w:rPr>
        <w:t>4</w:t>
      </w:r>
      <w:r>
        <w:rPr>
          <w:rFonts w:hint="eastAsia"/>
          <w:b/>
          <w:bCs/>
          <w:sz w:val="21"/>
        </w:rPr>
        <w:t>.16-2</w:t>
      </w:r>
    </w:p>
    <w:p w:rsidR="00A1051C" w:rsidRDefault="00A1051C" w:rsidP="00A1051C">
      <w:pPr>
        <w:pStyle w:val="30"/>
        <w:rPr>
          <w:sz w:val="21"/>
        </w:rPr>
      </w:pPr>
      <w:r>
        <w:rPr>
          <w:rFonts w:hint="eastAsia"/>
          <w:sz w:val="21"/>
        </w:rPr>
        <w:t>二、收银机控制：</w:t>
      </w:r>
    </w:p>
    <w:p w:rsidR="00A1051C" w:rsidRDefault="00A1051C" w:rsidP="00A1051C">
      <w:pPr>
        <w:pStyle w:val="30"/>
        <w:rPr>
          <w:b/>
          <w:bCs/>
          <w:sz w:val="21"/>
        </w:rPr>
      </w:pPr>
      <w:r>
        <w:rPr>
          <w:rFonts w:hint="eastAsia"/>
          <w:b/>
          <w:bCs/>
          <w:sz w:val="21"/>
        </w:rPr>
        <w:t>1</w:t>
      </w:r>
      <w:r>
        <w:rPr>
          <w:rFonts w:hint="eastAsia"/>
          <w:b/>
          <w:bCs/>
          <w:sz w:val="21"/>
        </w:rPr>
        <w:t>、以默认货币找数，否则以收银货币找回：</w:t>
      </w:r>
    </w:p>
    <w:p w:rsidR="00A1051C" w:rsidRDefault="00A1051C" w:rsidP="00A1051C">
      <w:pPr>
        <w:pStyle w:val="30"/>
        <w:ind w:leftChars="100" w:left="421" w:hangingChars="100" w:hanging="211"/>
        <w:rPr>
          <w:b/>
          <w:bCs/>
          <w:sz w:val="21"/>
        </w:rPr>
      </w:pPr>
      <w:r>
        <w:rPr>
          <w:rFonts w:hint="eastAsia"/>
          <w:b/>
          <w:bCs/>
          <w:sz w:val="21"/>
        </w:rPr>
        <w:t>1</w:t>
      </w:r>
      <w:r>
        <w:rPr>
          <w:rFonts w:hint="eastAsia"/>
          <w:b/>
          <w:bCs/>
          <w:sz w:val="21"/>
        </w:rPr>
        <w:t>）若系统默认的货币为“人民币”，对“以默认货币找数，否则以收银货币找回”打上“</w:t>
      </w:r>
      <w:r>
        <w:rPr>
          <w:rFonts w:hint="eastAsia"/>
          <w:sz w:val="21"/>
        </w:rPr>
        <w:t>√</w:t>
      </w:r>
      <w:r>
        <w:rPr>
          <w:rFonts w:hint="eastAsia"/>
          <w:b/>
          <w:bCs/>
          <w:sz w:val="21"/>
        </w:rPr>
        <w:t>”时，表示不论顾客支付的是何种货币，收款时均以人民币找回余款；</w:t>
      </w:r>
    </w:p>
    <w:p w:rsidR="00A1051C" w:rsidRDefault="00A1051C" w:rsidP="00A1051C">
      <w:pPr>
        <w:pStyle w:val="30"/>
        <w:ind w:leftChars="100" w:left="421" w:hangingChars="100" w:hanging="211"/>
        <w:rPr>
          <w:b/>
          <w:bCs/>
          <w:sz w:val="21"/>
        </w:rPr>
      </w:pPr>
      <w:r>
        <w:rPr>
          <w:rFonts w:hint="eastAsia"/>
          <w:b/>
          <w:bCs/>
          <w:sz w:val="21"/>
        </w:rPr>
        <w:t>2</w:t>
      </w:r>
      <w:r>
        <w:rPr>
          <w:rFonts w:hint="eastAsia"/>
          <w:b/>
          <w:bCs/>
          <w:sz w:val="21"/>
        </w:rPr>
        <w:t>）对“以默认货币找数，否则以收银货币找回”不打上“</w:t>
      </w:r>
      <w:r>
        <w:rPr>
          <w:rFonts w:hint="eastAsia"/>
          <w:sz w:val="21"/>
        </w:rPr>
        <w:t>√</w:t>
      </w:r>
      <w:r>
        <w:rPr>
          <w:rFonts w:hint="eastAsia"/>
          <w:b/>
          <w:bCs/>
          <w:sz w:val="21"/>
        </w:rPr>
        <w:t>”时，表示顾客支付的是何种货币其找回的也是何种货币；</w:t>
      </w:r>
    </w:p>
    <w:p w:rsidR="00A1051C" w:rsidRDefault="00A1051C" w:rsidP="00A1051C">
      <w:pPr>
        <w:pStyle w:val="30"/>
        <w:rPr>
          <w:b/>
          <w:bCs/>
          <w:sz w:val="21"/>
        </w:rPr>
      </w:pPr>
    </w:p>
    <w:p w:rsidR="00A1051C" w:rsidRDefault="00A1051C" w:rsidP="00A1051C">
      <w:pPr>
        <w:pStyle w:val="30"/>
        <w:rPr>
          <w:b/>
          <w:bCs/>
          <w:sz w:val="21"/>
        </w:rPr>
      </w:pPr>
      <w:r>
        <w:rPr>
          <w:rFonts w:hint="eastAsia"/>
          <w:b/>
          <w:bCs/>
          <w:sz w:val="21"/>
        </w:rPr>
        <w:t>2</w:t>
      </w:r>
      <w:r>
        <w:rPr>
          <w:rFonts w:hint="eastAsia"/>
          <w:b/>
          <w:bCs/>
          <w:sz w:val="21"/>
        </w:rPr>
        <w:t>、是否收银自动打印清单：</w:t>
      </w:r>
    </w:p>
    <w:p w:rsidR="00A1051C" w:rsidRDefault="00A1051C" w:rsidP="00A1051C">
      <w:pPr>
        <w:pStyle w:val="30"/>
        <w:ind w:firstLineChars="100" w:firstLine="211"/>
        <w:rPr>
          <w:b/>
          <w:bCs/>
          <w:sz w:val="21"/>
        </w:rPr>
      </w:pPr>
      <w:r>
        <w:rPr>
          <w:rFonts w:hint="eastAsia"/>
          <w:b/>
          <w:bCs/>
          <w:sz w:val="21"/>
        </w:rPr>
        <w:t>1</w:t>
      </w:r>
      <w:r>
        <w:rPr>
          <w:rFonts w:hint="eastAsia"/>
          <w:b/>
          <w:bCs/>
          <w:sz w:val="21"/>
        </w:rPr>
        <w:t>）此项</w:t>
      </w:r>
      <w:r>
        <w:rPr>
          <w:rFonts w:hint="eastAsia"/>
          <w:b/>
          <w:bCs/>
          <w:sz w:val="21"/>
        </w:rPr>
        <w:t xml:space="preserve"> </w:t>
      </w:r>
      <w:r>
        <w:rPr>
          <w:rFonts w:hint="eastAsia"/>
          <w:b/>
          <w:bCs/>
          <w:sz w:val="21"/>
        </w:rPr>
        <w:t>打上“</w:t>
      </w:r>
      <w:r>
        <w:rPr>
          <w:rFonts w:hint="eastAsia"/>
          <w:sz w:val="21"/>
        </w:rPr>
        <w:t>√</w:t>
      </w:r>
      <w:r>
        <w:rPr>
          <w:rFonts w:hint="eastAsia"/>
          <w:b/>
          <w:bCs/>
          <w:sz w:val="21"/>
        </w:rPr>
        <w:t>”时小票打印机就会打印零售小票；</w:t>
      </w:r>
    </w:p>
    <w:p w:rsidR="00A1051C" w:rsidRDefault="00A1051C" w:rsidP="00A1051C">
      <w:pPr>
        <w:pStyle w:val="30"/>
        <w:ind w:leftChars="100" w:left="421" w:hangingChars="100" w:hanging="211"/>
        <w:rPr>
          <w:b/>
          <w:bCs/>
          <w:sz w:val="21"/>
        </w:rPr>
      </w:pPr>
      <w:r>
        <w:rPr>
          <w:rFonts w:hint="eastAsia"/>
          <w:b/>
          <w:bCs/>
          <w:sz w:val="21"/>
        </w:rPr>
        <w:t>2</w:t>
      </w:r>
      <w:r>
        <w:rPr>
          <w:rFonts w:hint="eastAsia"/>
          <w:b/>
          <w:bCs/>
          <w:sz w:val="21"/>
        </w:rPr>
        <w:t>）此项不打上“</w:t>
      </w:r>
      <w:r>
        <w:rPr>
          <w:rFonts w:hint="eastAsia"/>
          <w:sz w:val="21"/>
        </w:rPr>
        <w:t>√</w:t>
      </w:r>
      <w:r>
        <w:rPr>
          <w:rFonts w:hint="eastAsia"/>
          <w:b/>
          <w:bCs/>
          <w:sz w:val="21"/>
        </w:rPr>
        <w:t>”时则不打印零售小票。“</w:t>
      </w:r>
      <w:r>
        <w:rPr>
          <w:rFonts w:hint="eastAsia"/>
          <w:b/>
          <w:bCs/>
          <w:sz w:val="21"/>
        </w:rPr>
        <w:t>/*/</w:t>
      </w:r>
      <w:r>
        <w:rPr>
          <w:rFonts w:hint="eastAsia"/>
          <w:b/>
          <w:bCs/>
          <w:sz w:val="21"/>
        </w:rPr>
        <w:t>”命令、“</w:t>
      </w:r>
      <w:r>
        <w:rPr>
          <w:rFonts w:hint="eastAsia"/>
          <w:b/>
          <w:bCs/>
          <w:sz w:val="21"/>
        </w:rPr>
        <w:t>/*[</w:t>
      </w:r>
      <w:r>
        <w:rPr>
          <w:rFonts w:hint="eastAsia"/>
          <w:b/>
          <w:bCs/>
          <w:sz w:val="21"/>
        </w:rPr>
        <w:t>零售清单</w:t>
      </w:r>
      <w:r>
        <w:rPr>
          <w:b/>
          <w:bCs/>
          <w:sz w:val="21"/>
        </w:rPr>
        <w:t>]</w:t>
      </w:r>
      <w:r>
        <w:rPr>
          <w:rFonts w:hint="eastAsia"/>
          <w:b/>
          <w:bCs/>
          <w:sz w:val="21"/>
        </w:rPr>
        <w:t>”命令及现金支出命令“</w:t>
      </w:r>
      <w:r>
        <w:rPr>
          <w:rFonts w:hint="eastAsia"/>
          <w:b/>
          <w:bCs/>
          <w:sz w:val="21"/>
        </w:rPr>
        <w:t>//-</w:t>
      </w:r>
      <w:r>
        <w:rPr>
          <w:rFonts w:hint="eastAsia"/>
          <w:b/>
          <w:bCs/>
          <w:sz w:val="21"/>
        </w:rPr>
        <w:t>”的打印不受此项设置的限制；</w:t>
      </w:r>
    </w:p>
    <w:p w:rsidR="00A1051C" w:rsidRDefault="00A1051C" w:rsidP="00A1051C">
      <w:pPr>
        <w:pStyle w:val="30"/>
        <w:rPr>
          <w:b/>
          <w:bCs/>
          <w:sz w:val="21"/>
        </w:rPr>
      </w:pPr>
    </w:p>
    <w:p w:rsidR="00A1051C" w:rsidRDefault="00A1051C" w:rsidP="00A1051C">
      <w:pPr>
        <w:pStyle w:val="30"/>
        <w:rPr>
          <w:b/>
          <w:bCs/>
          <w:sz w:val="21"/>
        </w:rPr>
      </w:pPr>
      <w:r>
        <w:rPr>
          <w:rFonts w:hint="eastAsia"/>
          <w:b/>
          <w:bCs/>
          <w:sz w:val="21"/>
        </w:rPr>
        <w:t>3</w:t>
      </w:r>
      <w:r>
        <w:rPr>
          <w:rFonts w:hint="eastAsia"/>
          <w:b/>
          <w:bCs/>
          <w:sz w:val="21"/>
        </w:rPr>
        <w:t>、是否有信用卡或多货币</w:t>
      </w:r>
      <w:proofErr w:type="gramStart"/>
      <w:r>
        <w:rPr>
          <w:rFonts w:hint="eastAsia"/>
          <w:b/>
          <w:bCs/>
          <w:sz w:val="21"/>
        </w:rPr>
        <w:t>结帐</w:t>
      </w:r>
      <w:proofErr w:type="gramEnd"/>
      <w:r>
        <w:rPr>
          <w:rFonts w:hint="eastAsia"/>
          <w:b/>
          <w:bCs/>
          <w:sz w:val="21"/>
        </w:rPr>
        <w:t>：</w:t>
      </w:r>
    </w:p>
    <w:p w:rsidR="00A1051C" w:rsidRDefault="00A1051C" w:rsidP="00A1051C">
      <w:pPr>
        <w:pStyle w:val="30"/>
        <w:ind w:firstLineChars="100" w:firstLine="211"/>
        <w:rPr>
          <w:b/>
          <w:bCs/>
          <w:sz w:val="21"/>
        </w:rPr>
      </w:pPr>
      <w:r>
        <w:rPr>
          <w:rFonts w:hint="eastAsia"/>
          <w:b/>
          <w:bCs/>
          <w:sz w:val="21"/>
        </w:rPr>
        <w:t>1</w:t>
      </w:r>
      <w:r>
        <w:rPr>
          <w:rFonts w:hint="eastAsia"/>
          <w:b/>
          <w:bCs/>
          <w:sz w:val="21"/>
        </w:rPr>
        <w:t>）此项</w:t>
      </w:r>
      <w:r>
        <w:rPr>
          <w:rFonts w:hint="eastAsia"/>
          <w:b/>
          <w:bCs/>
          <w:sz w:val="21"/>
        </w:rPr>
        <w:t xml:space="preserve"> </w:t>
      </w:r>
      <w:r>
        <w:rPr>
          <w:rFonts w:hint="eastAsia"/>
          <w:b/>
          <w:bCs/>
          <w:sz w:val="21"/>
        </w:rPr>
        <w:t>打上“</w:t>
      </w:r>
      <w:r>
        <w:rPr>
          <w:rFonts w:hint="eastAsia"/>
          <w:sz w:val="21"/>
        </w:rPr>
        <w:t>√</w:t>
      </w:r>
      <w:r>
        <w:rPr>
          <w:rFonts w:hint="eastAsia"/>
          <w:b/>
          <w:bCs/>
          <w:sz w:val="21"/>
        </w:rPr>
        <w:t>”时，</w:t>
      </w:r>
      <w:r>
        <w:rPr>
          <w:rFonts w:hint="eastAsia"/>
          <w:b/>
          <w:bCs/>
          <w:sz w:val="21"/>
        </w:rPr>
        <w:t>POS</w:t>
      </w:r>
      <w:r>
        <w:rPr>
          <w:rFonts w:hint="eastAsia"/>
          <w:b/>
          <w:bCs/>
          <w:sz w:val="21"/>
        </w:rPr>
        <w:t>零售窗口允许信用卡及多种货币</w:t>
      </w:r>
      <w:proofErr w:type="gramStart"/>
      <w:r>
        <w:rPr>
          <w:rFonts w:hint="eastAsia"/>
          <w:b/>
          <w:bCs/>
          <w:sz w:val="21"/>
        </w:rPr>
        <w:t>结帐</w:t>
      </w:r>
      <w:proofErr w:type="gramEnd"/>
      <w:r>
        <w:rPr>
          <w:rFonts w:hint="eastAsia"/>
          <w:b/>
          <w:bCs/>
          <w:sz w:val="21"/>
        </w:rPr>
        <w:t>；</w:t>
      </w:r>
    </w:p>
    <w:p w:rsidR="00A1051C" w:rsidRDefault="00A1051C" w:rsidP="00A1051C">
      <w:pPr>
        <w:pStyle w:val="30"/>
        <w:ind w:firstLineChars="100" w:firstLine="211"/>
        <w:rPr>
          <w:b/>
          <w:bCs/>
          <w:sz w:val="21"/>
        </w:rPr>
      </w:pPr>
      <w:r>
        <w:rPr>
          <w:rFonts w:hint="eastAsia"/>
          <w:b/>
          <w:bCs/>
          <w:sz w:val="21"/>
        </w:rPr>
        <w:t>2</w:t>
      </w:r>
      <w:r>
        <w:rPr>
          <w:rFonts w:hint="eastAsia"/>
          <w:b/>
          <w:bCs/>
          <w:sz w:val="21"/>
        </w:rPr>
        <w:t>）此项</w:t>
      </w:r>
      <w:r>
        <w:rPr>
          <w:rFonts w:hint="eastAsia"/>
          <w:b/>
          <w:bCs/>
          <w:sz w:val="21"/>
        </w:rPr>
        <w:t xml:space="preserve"> </w:t>
      </w:r>
      <w:r>
        <w:rPr>
          <w:rFonts w:hint="eastAsia"/>
          <w:b/>
          <w:bCs/>
          <w:sz w:val="21"/>
        </w:rPr>
        <w:t>不打上“</w:t>
      </w:r>
      <w:r>
        <w:rPr>
          <w:rFonts w:hint="eastAsia"/>
          <w:sz w:val="21"/>
        </w:rPr>
        <w:t>√</w:t>
      </w:r>
      <w:r>
        <w:rPr>
          <w:rFonts w:hint="eastAsia"/>
          <w:b/>
          <w:bCs/>
          <w:sz w:val="21"/>
        </w:rPr>
        <w:t>”时则只能以默认货币（人民币）</w:t>
      </w:r>
      <w:proofErr w:type="gramStart"/>
      <w:r>
        <w:rPr>
          <w:rFonts w:hint="eastAsia"/>
          <w:b/>
          <w:bCs/>
          <w:sz w:val="21"/>
        </w:rPr>
        <w:t>结帐</w:t>
      </w:r>
      <w:proofErr w:type="gramEnd"/>
      <w:r>
        <w:rPr>
          <w:rFonts w:hint="eastAsia"/>
          <w:b/>
          <w:bCs/>
          <w:sz w:val="21"/>
        </w:rPr>
        <w:t>；</w:t>
      </w:r>
    </w:p>
    <w:p w:rsidR="00A1051C" w:rsidRDefault="00A1051C" w:rsidP="00A1051C">
      <w:pPr>
        <w:pStyle w:val="30"/>
        <w:rPr>
          <w:b/>
          <w:bCs/>
          <w:sz w:val="21"/>
        </w:rPr>
      </w:pPr>
    </w:p>
    <w:p w:rsidR="00A1051C" w:rsidRDefault="00A1051C" w:rsidP="00A1051C">
      <w:pPr>
        <w:pStyle w:val="30"/>
        <w:rPr>
          <w:b/>
          <w:bCs/>
          <w:sz w:val="21"/>
        </w:rPr>
      </w:pPr>
      <w:r>
        <w:rPr>
          <w:rFonts w:hint="eastAsia"/>
          <w:b/>
          <w:bCs/>
          <w:sz w:val="21"/>
        </w:rPr>
        <w:t>4</w:t>
      </w:r>
      <w:r>
        <w:rPr>
          <w:rFonts w:hint="eastAsia"/>
          <w:b/>
          <w:bCs/>
          <w:sz w:val="21"/>
        </w:rPr>
        <w:t>、药品清单带药品编码打印：</w:t>
      </w:r>
    </w:p>
    <w:p w:rsidR="00A1051C" w:rsidRDefault="00A1051C" w:rsidP="00A1051C">
      <w:pPr>
        <w:pStyle w:val="30"/>
        <w:ind w:firstLineChars="100" w:firstLine="211"/>
        <w:rPr>
          <w:b/>
          <w:bCs/>
          <w:sz w:val="21"/>
        </w:rPr>
      </w:pPr>
      <w:r>
        <w:rPr>
          <w:rFonts w:hint="eastAsia"/>
          <w:b/>
          <w:bCs/>
          <w:sz w:val="21"/>
        </w:rPr>
        <w:t>1</w:t>
      </w:r>
      <w:r>
        <w:rPr>
          <w:rFonts w:hint="eastAsia"/>
          <w:b/>
          <w:bCs/>
          <w:sz w:val="21"/>
        </w:rPr>
        <w:t>）此项打上“</w:t>
      </w:r>
      <w:r>
        <w:rPr>
          <w:rFonts w:hint="eastAsia"/>
          <w:sz w:val="21"/>
        </w:rPr>
        <w:t>√</w:t>
      </w:r>
      <w:r>
        <w:rPr>
          <w:rFonts w:hint="eastAsia"/>
          <w:b/>
          <w:bCs/>
          <w:sz w:val="21"/>
        </w:rPr>
        <w:t>”时，</w:t>
      </w:r>
      <w:r>
        <w:rPr>
          <w:rFonts w:hint="eastAsia"/>
          <w:b/>
          <w:bCs/>
          <w:sz w:val="21"/>
        </w:rPr>
        <w:t>POS</w:t>
      </w:r>
      <w:r>
        <w:rPr>
          <w:rFonts w:hint="eastAsia"/>
          <w:b/>
          <w:bCs/>
          <w:sz w:val="21"/>
        </w:rPr>
        <w:t>零售小票上带有药品编码；</w:t>
      </w:r>
    </w:p>
    <w:p w:rsidR="00A1051C" w:rsidRDefault="00A1051C" w:rsidP="00A1051C">
      <w:pPr>
        <w:pStyle w:val="30"/>
        <w:ind w:firstLineChars="100" w:firstLine="211"/>
        <w:rPr>
          <w:b/>
          <w:bCs/>
          <w:sz w:val="21"/>
        </w:rPr>
      </w:pPr>
      <w:r>
        <w:rPr>
          <w:rFonts w:hint="eastAsia"/>
          <w:b/>
          <w:bCs/>
          <w:sz w:val="21"/>
        </w:rPr>
        <w:t>2</w:t>
      </w:r>
      <w:r>
        <w:rPr>
          <w:rFonts w:hint="eastAsia"/>
          <w:b/>
          <w:bCs/>
          <w:sz w:val="21"/>
        </w:rPr>
        <w:t>）此项不打上“</w:t>
      </w:r>
      <w:r>
        <w:rPr>
          <w:rFonts w:hint="eastAsia"/>
          <w:sz w:val="21"/>
        </w:rPr>
        <w:t>√</w:t>
      </w:r>
      <w:r>
        <w:rPr>
          <w:rFonts w:hint="eastAsia"/>
          <w:b/>
          <w:bCs/>
          <w:sz w:val="21"/>
        </w:rPr>
        <w:t>”时</w:t>
      </w:r>
      <w:r>
        <w:rPr>
          <w:rFonts w:hint="eastAsia"/>
          <w:b/>
          <w:bCs/>
          <w:sz w:val="21"/>
        </w:rPr>
        <w:t>POS</w:t>
      </w:r>
      <w:r>
        <w:rPr>
          <w:rFonts w:hint="eastAsia"/>
          <w:b/>
          <w:bCs/>
          <w:sz w:val="21"/>
        </w:rPr>
        <w:t>零售小票不带药品编码；</w:t>
      </w:r>
    </w:p>
    <w:p w:rsidR="00A1051C" w:rsidRDefault="00A1051C" w:rsidP="00A1051C">
      <w:pPr>
        <w:pStyle w:val="30"/>
        <w:rPr>
          <w:b/>
          <w:bCs/>
          <w:sz w:val="21"/>
        </w:rPr>
      </w:pPr>
    </w:p>
    <w:p w:rsidR="00A1051C" w:rsidRDefault="00A1051C" w:rsidP="00A1051C">
      <w:pPr>
        <w:pStyle w:val="30"/>
        <w:rPr>
          <w:b/>
          <w:bCs/>
          <w:sz w:val="21"/>
        </w:rPr>
      </w:pPr>
      <w:r>
        <w:rPr>
          <w:rFonts w:hint="eastAsia"/>
          <w:b/>
          <w:bCs/>
          <w:sz w:val="21"/>
        </w:rPr>
        <w:t>5</w:t>
      </w:r>
      <w:r>
        <w:rPr>
          <w:rFonts w:hint="eastAsia"/>
          <w:b/>
          <w:bCs/>
          <w:sz w:val="21"/>
        </w:rPr>
        <w:t>、打折或优惠时打印原价：</w:t>
      </w:r>
    </w:p>
    <w:p w:rsidR="00A1051C" w:rsidRDefault="00A1051C" w:rsidP="00A1051C">
      <w:pPr>
        <w:pStyle w:val="30"/>
        <w:numPr>
          <w:ilvl w:val="1"/>
          <w:numId w:val="15"/>
        </w:numPr>
        <w:tabs>
          <w:tab w:val="clear" w:pos="780"/>
          <w:tab w:val="left" w:pos="540"/>
        </w:tabs>
        <w:spacing w:after="0"/>
        <w:ind w:leftChars="0" w:left="540"/>
        <w:rPr>
          <w:b/>
          <w:bCs/>
          <w:sz w:val="21"/>
        </w:rPr>
      </w:pPr>
      <w:r>
        <w:rPr>
          <w:rFonts w:hint="eastAsia"/>
          <w:b/>
          <w:bCs/>
          <w:sz w:val="21"/>
        </w:rPr>
        <w:t>此项打上“</w:t>
      </w:r>
      <w:r>
        <w:rPr>
          <w:rFonts w:hint="eastAsia"/>
          <w:sz w:val="21"/>
        </w:rPr>
        <w:t>√</w:t>
      </w:r>
      <w:r>
        <w:rPr>
          <w:rFonts w:hint="eastAsia"/>
          <w:b/>
          <w:bCs/>
          <w:sz w:val="21"/>
        </w:rPr>
        <w:t>”，</w:t>
      </w:r>
      <w:r>
        <w:rPr>
          <w:rFonts w:hint="eastAsia"/>
          <w:b/>
          <w:bCs/>
          <w:sz w:val="21"/>
        </w:rPr>
        <w:t>POS</w:t>
      </w:r>
      <w:r>
        <w:rPr>
          <w:rFonts w:hint="eastAsia"/>
          <w:b/>
          <w:bCs/>
          <w:sz w:val="21"/>
        </w:rPr>
        <w:t>零售小票上在打折或优惠销售时，</w:t>
      </w:r>
      <w:proofErr w:type="gramStart"/>
      <w:r>
        <w:rPr>
          <w:rFonts w:hint="eastAsia"/>
          <w:b/>
          <w:bCs/>
          <w:sz w:val="21"/>
        </w:rPr>
        <w:t>既有打</w:t>
      </w:r>
      <w:proofErr w:type="gramEnd"/>
      <w:r>
        <w:rPr>
          <w:rFonts w:hint="eastAsia"/>
          <w:b/>
          <w:bCs/>
          <w:sz w:val="21"/>
        </w:rPr>
        <w:t>折价或优惠价，又有原价的显示；</w:t>
      </w:r>
    </w:p>
    <w:p w:rsidR="00A1051C" w:rsidRDefault="00A1051C" w:rsidP="00A1051C">
      <w:pPr>
        <w:pStyle w:val="30"/>
        <w:numPr>
          <w:ilvl w:val="1"/>
          <w:numId w:val="15"/>
        </w:numPr>
        <w:tabs>
          <w:tab w:val="clear" w:pos="780"/>
          <w:tab w:val="left" w:pos="540"/>
        </w:tabs>
        <w:spacing w:after="0"/>
        <w:ind w:leftChars="0" w:left="540"/>
        <w:rPr>
          <w:b/>
          <w:bCs/>
          <w:sz w:val="21"/>
        </w:rPr>
      </w:pPr>
      <w:r>
        <w:rPr>
          <w:rFonts w:hint="eastAsia"/>
          <w:b/>
          <w:bCs/>
          <w:sz w:val="21"/>
        </w:rPr>
        <w:t>此项不打上“</w:t>
      </w:r>
      <w:r>
        <w:rPr>
          <w:rFonts w:hint="eastAsia"/>
          <w:sz w:val="21"/>
        </w:rPr>
        <w:t>√</w:t>
      </w:r>
      <w:r>
        <w:rPr>
          <w:rFonts w:hint="eastAsia"/>
          <w:b/>
          <w:bCs/>
          <w:sz w:val="21"/>
        </w:rPr>
        <w:t>”时，</w:t>
      </w:r>
      <w:r>
        <w:rPr>
          <w:rFonts w:hint="eastAsia"/>
          <w:b/>
          <w:bCs/>
          <w:sz w:val="21"/>
        </w:rPr>
        <w:t>POS</w:t>
      </w:r>
      <w:r>
        <w:rPr>
          <w:rFonts w:hint="eastAsia"/>
          <w:b/>
          <w:bCs/>
          <w:sz w:val="21"/>
        </w:rPr>
        <w:t>零售小票上在打折或优惠销售时，只有打折价或优惠价的显示；</w:t>
      </w:r>
    </w:p>
    <w:p w:rsidR="00A1051C" w:rsidRDefault="00A1051C" w:rsidP="00A1051C">
      <w:pPr>
        <w:pStyle w:val="30"/>
        <w:ind w:left="1052" w:hangingChars="300" w:hanging="632"/>
        <w:rPr>
          <w:b/>
          <w:bCs/>
          <w:sz w:val="21"/>
        </w:rPr>
      </w:pPr>
    </w:p>
    <w:p w:rsidR="00A1051C" w:rsidRDefault="00A1051C" w:rsidP="00A1051C">
      <w:pPr>
        <w:pStyle w:val="30"/>
        <w:ind w:left="1052" w:hangingChars="300" w:hanging="632"/>
        <w:rPr>
          <w:b/>
          <w:bCs/>
          <w:sz w:val="21"/>
        </w:rPr>
      </w:pPr>
      <w:r>
        <w:rPr>
          <w:rFonts w:hint="eastAsia"/>
          <w:b/>
          <w:bCs/>
          <w:sz w:val="21"/>
        </w:rPr>
        <w:t>6</w:t>
      </w:r>
      <w:r>
        <w:rPr>
          <w:rFonts w:hint="eastAsia"/>
          <w:b/>
          <w:bCs/>
          <w:sz w:val="21"/>
        </w:rPr>
        <w:t>、是否有银头登记：</w:t>
      </w:r>
    </w:p>
    <w:p w:rsidR="00A1051C" w:rsidRDefault="00A1051C" w:rsidP="00A1051C">
      <w:pPr>
        <w:pStyle w:val="30"/>
        <w:ind w:leftChars="100" w:left="421" w:hangingChars="100" w:hanging="211"/>
        <w:rPr>
          <w:b/>
          <w:bCs/>
          <w:sz w:val="21"/>
        </w:rPr>
      </w:pPr>
      <w:r>
        <w:rPr>
          <w:rFonts w:hint="eastAsia"/>
          <w:b/>
          <w:bCs/>
          <w:sz w:val="21"/>
        </w:rPr>
        <w:t>1</w:t>
      </w:r>
      <w:r>
        <w:rPr>
          <w:rFonts w:hint="eastAsia"/>
          <w:b/>
          <w:bCs/>
          <w:sz w:val="21"/>
        </w:rPr>
        <w:t>）此项</w:t>
      </w:r>
      <w:r>
        <w:rPr>
          <w:rFonts w:hint="eastAsia"/>
          <w:b/>
          <w:bCs/>
          <w:sz w:val="21"/>
        </w:rPr>
        <w:t xml:space="preserve"> </w:t>
      </w:r>
      <w:r>
        <w:rPr>
          <w:rFonts w:hint="eastAsia"/>
          <w:b/>
          <w:bCs/>
          <w:sz w:val="21"/>
        </w:rPr>
        <w:t>打上“</w:t>
      </w:r>
      <w:r>
        <w:rPr>
          <w:rFonts w:hint="eastAsia"/>
          <w:sz w:val="21"/>
        </w:rPr>
        <w:t>√</w:t>
      </w:r>
      <w:r>
        <w:rPr>
          <w:rFonts w:hint="eastAsia"/>
          <w:b/>
          <w:bCs/>
          <w:sz w:val="21"/>
        </w:rPr>
        <w:t>”时，每天每个收银员第一次进入</w:t>
      </w:r>
      <w:r>
        <w:rPr>
          <w:rFonts w:hint="eastAsia"/>
          <w:b/>
          <w:bCs/>
          <w:sz w:val="21"/>
        </w:rPr>
        <w:t>POS</w:t>
      </w:r>
      <w:r>
        <w:rPr>
          <w:rFonts w:hint="eastAsia"/>
          <w:b/>
          <w:bCs/>
          <w:sz w:val="21"/>
        </w:rPr>
        <w:t>收银窗口时系统自动显示出当前收银</w:t>
      </w:r>
      <w:proofErr w:type="gramStart"/>
      <w:r>
        <w:rPr>
          <w:rFonts w:hint="eastAsia"/>
          <w:b/>
          <w:bCs/>
          <w:sz w:val="21"/>
        </w:rPr>
        <w:t>员银头登记框</w:t>
      </w:r>
      <w:proofErr w:type="gramEnd"/>
      <w:r>
        <w:rPr>
          <w:rFonts w:hint="eastAsia"/>
          <w:b/>
          <w:bCs/>
          <w:sz w:val="21"/>
        </w:rPr>
        <w:t>，让当班收银员输入上班时放入钱箱的自备零钱金额数；</w:t>
      </w:r>
    </w:p>
    <w:p w:rsidR="00A1051C" w:rsidRDefault="00A1051C" w:rsidP="00A1051C">
      <w:pPr>
        <w:pStyle w:val="30"/>
        <w:numPr>
          <w:ilvl w:val="5"/>
          <w:numId w:val="17"/>
        </w:numPr>
        <w:tabs>
          <w:tab w:val="clear" w:pos="2460"/>
          <w:tab w:val="left" w:pos="540"/>
        </w:tabs>
        <w:spacing w:after="0"/>
        <w:ind w:leftChars="0" w:left="1080" w:hanging="900"/>
        <w:rPr>
          <w:b/>
          <w:bCs/>
          <w:sz w:val="21"/>
        </w:rPr>
      </w:pPr>
      <w:r>
        <w:rPr>
          <w:rFonts w:hint="eastAsia"/>
          <w:b/>
          <w:bCs/>
          <w:sz w:val="21"/>
        </w:rPr>
        <w:t>此项不打上“</w:t>
      </w:r>
      <w:r>
        <w:rPr>
          <w:rFonts w:hint="eastAsia"/>
          <w:sz w:val="21"/>
        </w:rPr>
        <w:t>√</w:t>
      </w:r>
      <w:r>
        <w:rPr>
          <w:rFonts w:hint="eastAsia"/>
          <w:b/>
          <w:bCs/>
          <w:sz w:val="21"/>
        </w:rPr>
        <w:t>”时，则不显示银</w:t>
      </w:r>
      <w:proofErr w:type="gramStart"/>
      <w:r>
        <w:rPr>
          <w:rFonts w:hint="eastAsia"/>
          <w:b/>
          <w:bCs/>
          <w:sz w:val="21"/>
        </w:rPr>
        <w:t>头登记框</w:t>
      </w:r>
      <w:proofErr w:type="gramEnd"/>
      <w:r>
        <w:rPr>
          <w:rFonts w:hint="eastAsia"/>
          <w:b/>
          <w:bCs/>
          <w:sz w:val="21"/>
        </w:rPr>
        <w:t>；</w:t>
      </w:r>
    </w:p>
    <w:p w:rsidR="00A1051C" w:rsidRDefault="00A1051C" w:rsidP="00A1051C">
      <w:pPr>
        <w:pStyle w:val="30"/>
        <w:rPr>
          <w:b/>
          <w:bCs/>
          <w:sz w:val="21"/>
        </w:rPr>
      </w:pPr>
    </w:p>
    <w:p w:rsidR="00A1051C" w:rsidRDefault="00A1051C" w:rsidP="00A1051C">
      <w:pPr>
        <w:pStyle w:val="30"/>
        <w:rPr>
          <w:b/>
          <w:bCs/>
          <w:sz w:val="21"/>
        </w:rPr>
      </w:pPr>
      <w:r>
        <w:rPr>
          <w:rFonts w:hint="eastAsia"/>
          <w:b/>
          <w:bCs/>
          <w:sz w:val="21"/>
        </w:rPr>
        <w:t>7</w:t>
      </w:r>
      <w:r>
        <w:rPr>
          <w:rFonts w:hint="eastAsia"/>
          <w:b/>
          <w:bCs/>
          <w:sz w:val="21"/>
        </w:rPr>
        <w:t>、散买时单价自动进位：</w:t>
      </w:r>
    </w:p>
    <w:p w:rsidR="00A1051C" w:rsidRDefault="00A1051C" w:rsidP="00A1051C">
      <w:pPr>
        <w:pStyle w:val="30"/>
        <w:ind w:firstLineChars="100" w:firstLine="211"/>
        <w:rPr>
          <w:b/>
          <w:bCs/>
          <w:sz w:val="21"/>
        </w:rPr>
      </w:pPr>
      <w:r>
        <w:rPr>
          <w:rFonts w:hint="eastAsia"/>
          <w:b/>
          <w:bCs/>
          <w:sz w:val="21"/>
        </w:rPr>
        <w:t>1</w:t>
      </w:r>
      <w:r>
        <w:rPr>
          <w:rFonts w:hint="eastAsia"/>
          <w:b/>
          <w:bCs/>
          <w:sz w:val="21"/>
        </w:rPr>
        <w:t>）此项打上“</w:t>
      </w:r>
      <w:r>
        <w:rPr>
          <w:rFonts w:hint="eastAsia"/>
          <w:sz w:val="21"/>
        </w:rPr>
        <w:t>√</w:t>
      </w:r>
      <w:r>
        <w:rPr>
          <w:rFonts w:hint="eastAsia"/>
          <w:b/>
          <w:bCs/>
          <w:sz w:val="21"/>
        </w:rPr>
        <w:t>”时，当拆零销售时，其单价就会自动进位，</w:t>
      </w:r>
    </w:p>
    <w:p w:rsidR="00A1051C" w:rsidRDefault="00A1051C" w:rsidP="00A1051C">
      <w:pPr>
        <w:pStyle w:val="30"/>
        <w:ind w:firstLineChars="100" w:firstLine="211"/>
        <w:rPr>
          <w:b/>
          <w:bCs/>
          <w:sz w:val="21"/>
        </w:rPr>
      </w:pPr>
      <w:r>
        <w:rPr>
          <w:rFonts w:hint="eastAsia"/>
          <w:b/>
          <w:bCs/>
          <w:sz w:val="21"/>
        </w:rPr>
        <w:t>2</w:t>
      </w:r>
      <w:r>
        <w:rPr>
          <w:rFonts w:hint="eastAsia"/>
          <w:b/>
          <w:bCs/>
          <w:sz w:val="21"/>
        </w:rPr>
        <w:t>）此项不打上“</w:t>
      </w:r>
      <w:r>
        <w:rPr>
          <w:rFonts w:hint="eastAsia"/>
          <w:sz w:val="21"/>
        </w:rPr>
        <w:t>√</w:t>
      </w:r>
      <w:r>
        <w:rPr>
          <w:rFonts w:hint="eastAsia"/>
          <w:b/>
          <w:bCs/>
          <w:sz w:val="21"/>
        </w:rPr>
        <w:t>”时，当拆零销售时，其单价就不会进位；</w:t>
      </w:r>
    </w:p>
    <w:p w:rsidR="00A1051C" w:rsidRDefault="00A1051C" w:rsidP="00A1051C">
      <w:pPr>
        <w:pStyle w:val="30"/>
        <w:rPr>
          <w:b/>
          <w:bCs/>
          <w:sz w:val="21"/>
        </w:rPr>
      </w:pPr>
    </w:p>
    <w:p w:rsidR="00A1051C" w:rsidRDefault="00A1051C" w:rsidP="00A1051C">
      <w:pPr>
        <w:pStyle w:val="30"/>
        <w:rPr>
          <w:b/>
          <w:bCs/>
          <w:sz w:val="21"/>
        </w:rPr>
      </w:pPr>
      <w:r>
        <w:rPr>
          <w:rFonts w:hint="eastAsia"/>
          <w:b/>
          <w:bCs/>
          <w:sz w:val="21"/>
        </w:rPr>
        <w:t>8</w:t>
      </w:r>
      <w:r>
        <w:rPr>
          <w:rFonts w:hint="eastAsia"/>
          <w:b/>
          <w:bCs/>
          <w:sz w:val="21"/>
        </w:rPr>
        <w:t>、不允许负库存销售：</w:t>
      </w:r>
    </w:p>
    <w:p w:rsidR="00A1051C" w:rsidRDefault="00A1051C" w:rsidP="00A1051C">
      <w:pPr>
        <w:pStyle w:val="30"/>
        <w:ind w:firstLineChars="100" w:firstLine="211"/>
        <w:rPr>
          <w:b/>
          <w:bCs/>
          <w:sz w:val="21"/>
        </w:rPr>
      </w:pPr>
      <w:r>
        <w:rPr>
          <w:rFonts w:hint="eastAsia"/>
          <w:b/>
          <w:bCs/>
          <w:sz w:val="21"/>
        </w:rPr>
        <w:t>1</w:t>
      </w:r>
      <w:r>
        <w:rPr>
          <w:rFonts w:hint="eastAsia"/>
          <w:b/>
          <w:bCs/>
          <w:sz w:val="21"/>
        </w:rPr>
        <w:t>）此项打上“</w:t>
      </w:r>
      <w:r>
        <w:rPr>
          <w:rFonts w:hint="eastAsia"/>
          <w:sz w:val="21"/>
        </w:rPr>
        <w:t>√</w:t>
      </w:r>
      <w:r>
        <w:rPr>
          <w:rFonts w:hint="eastAsia"/>
          <w:b/>
          <w:bCs/>
          <w:sz w:val="21"/>
        </w:rPr>
        <w:t>”时，如果库存为负数时，则弹出“</w:t>
      </w:r>
      <w:r>
        <w:rPr>
          <w:rFonts w:hint="eastAsia"/>
          <w:b/>
          <w:bCs/>
          <w:noProof/>
          <w:sz w:val="21"/>
        </w:rPr>
        <w:drawing>
          <wp:inline distT="0" distB="0" distL="0" distR="0">
            <wp:extent cx="2343150" cy="552450"/>
            <wp:effectExtent l="0" t="0" r="0" b="0"/>
            <wp:docPr id="1584" name="图片 1584" descr="销售库存不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销售库存不足"/>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43150" cy="552450"/>
                    </a:xfrm>
                    <a:prstGeom prst="rect">
                      <a:avLst/>
                    </a:prstGeom>
                    <a:noFill/>
                    <a:ln>
                      <a:noFill/>
                    </a:ln>
                  </pic:spPr>
                </pic:pic>
              </a:graphicData>
            </a:graphic>
          </wp:inline>
        </w:drawing>
      </w:r>
      <w:r>
        <w:rPr>
          <w:rFonts w:hint="eastAsia"/>
          <w:b/>
          <w:bCs/>
          <w:sz w:val="21"/>
        </w:rPr>
        <w:t>”</w:t>
      </w:r>
    </w:p>
    <w:p w:rsidR="00A1051C" w:rsidRDefault="00A1051C" w:rsidP="00A1051C">
      <w:pPr>
        <w:pStyle w:val="30"/>
        <w:ind w:firstLineChars="100" w:firstLine="211"/>
        <w:rPr>
          <w:sz w:val="21"/>
        </w:rPr>
      </w:pPr>
      <w:r>
        <w:rPr>
          <w:rFonts w:hint="eastAsia"/>
          <w:b/>
          <w:bCs/>
          <w:sz w:val="21"/>
        </w:rPr>
        <w:t>2</w:t>
      </w:r>
      <w:r>
        <w:rPr>
          <w:rFonts w:hint="eastAsia"/>
          <w:b/>
          <w:bCs/>
          <w:sz w:val="21"/>
        </w:rPr>
        <w:t>）此项不打上“</w:t>
      </w:r>
      <w:r>
        <w:rPr>
          <w:rFonts w:hint="eastAsia"/>
          <w:sz w:val="21"/>
        </w:rPr>
        <w:t>√</w:t>
      </w:r>
      <w:r>
        <w:rPr>
          <w:rFonts w:hint="eastAsia"/>
          <w:b/>
          <w:bCs/>
          <w:sz w:val="21"/>
        </w:rPr>
        <w:t>”时，则可以按照一般零售方式卖货；</w:t>
      </w:r>
    </w:p>
    <w:p w:rsidR="00A1051C" w:rsidRDefault="00A1051C" w:rsidP="00A1051C">
      <w:pPr>
        <w:pStyle w:val="30"/>
        <w:ind w:left="1050" w:hangingChars="300" w:hanging="630"/>
        <w:rPr>
          <w:sz w:val="21"/>
        </w:rPr>
      </w:pPr>
    </w:p>
    <w:p w:rsidR="00A1051C" w:rsidRDefault="00A1051C" w:rsidP="00A1051C">
      <w:pPr>
        <w:pStyle w:val="30"/>
        <w:ind w:left="1052" w:hangingChars="300" w:hanging="632"/>
        <w:rPr>
          <w:b/>
          <w:bCs/>
          <w:sz w:val="21"/>
        </w:rPr>
      </w:pPr>
      <w:r>
        <w:rPr>
          <w:rFonts w:hint="eastAsia"/>
          <w:b/>
          <w:bCs/>
          <w:sz w:val="21"/>
        </w:rPr>
        <w:t>9</w:t>
      </w:r>
      <w:r>
        <w:rPr>
          <w:rFonts w:hint="eastAsia"/>
          <w:b/>
          <w:bCs/>
          <w:sz w:val="21"/>
        </w:rPr>
        <w:t>、按货架定销售员：</w:t>
      </w:r>
    </w:p>
    <w:p w:rsidR="00A1051C" w:rsidRDefault="00A1051C" w:rsidP="00A1051C">
      <w:pPr>
        <w:pStyle w:val="30"/>
        <w:rPr>
          <w:b/>
          <w:bCs/>
          <w:sz w:val="21"/>
        </w:rPr>
      </w:pPr>
      <w:r>
        <w:rPr>
          <w:rFonts w:hint="eastAsia"/>
          <w:b/>
          <w:bCs/>
          <w:sz w:val="21"/>
        </w:rPr>
        <w:t>1</w:t>
      </w:r>
      <w:r>
        <w:rPr>
          <w:rFonts w:hint="eastAsia"/>
          <w:b/>
          <w:bCs/>
          <w:sz w:val="21"/>
        </w:rPr>
        <w:t>）此项打上“</w:t>
      </w:r>
      <w:r>
        <w:rPr>
          <w:rFonts w:hint="eastAsia"/>
          <w:sz w:val="21"/>
        </w:rPr>
        <w:t>√</w:t>
      </w:r>
      <w:r>
        <w:rPr>
          <w:rFonts w:hint="eastAsia"/>
          <w:b/>
          <w:bCs/>
          <w:sz w:val="21"/>
        </w:rPr>
        <w:t>”时，则按照指定的货架指派销售员；</w:t>
      </w:r>
    </w:p>
    <w:p w:rsidR="00A1051C" w:rsidRDefault="00A1051C" w:rsidP="00A1051C">
      <w:pPr>
        <w:pStyle w:val="30"/>
        <w:ind w:leftChars="86" w:left="392" w:hangingChars="100" w:hanging="211"/>
        <w:rPr>
          <w:b/>
          <w:bCs/>
          <w:sz w:val="21"/>
        </w:rPr>
      </w:pPr>
      <w:r>
        <w:rPr>
          <w:rFonts w:hint="eastAsia"/>
          <w:b/>
          <w:bCs/>
          <w:sz w:val="21"/>
        </w:rPr>
        <w:t>2</w:t>
      </w:r>
      <w:r>
        <w:rPr>
          <w:rFonts w:hint="eastAsia"/>
          <w:b/>
          <w:bCs/>
          <w:sz w:val="21"/>
        </w:rPr>
        <w:t>）此项不打上“</w:t>
      </w:r>
      <w:r>
        <w:rPr>
          <w:rFonts w:hint="eastAsia"/>
          <w:sz w:val="21"/>
        </w:rPr>
        <w:t>√</w:t>
      </w:r>
      <w:r>
        <w:rPr>
          <w:rFonts w:hint="eastAsia"/>
          <w:b/>
          <w:bCs/>
          <w:sz w:val="21"/>
        </w:rPr>
        <w:t>”时，则不考虑药品的批号，系统的药品批号默认采用先进先出的原则；</w:t>
      </w:r>
    </w:p>
    <w:p w:rsidR="00A1051C" w:rsidRDefault="00A1051C" w:rsidP="00A1051C">
      <w:pPr>
        <w:pStyle w:val="30"/>
        <w:rPr>
          <w:b/>
          <w:bCs/>
          <w:sz w:val="21"/>
        </w:rPr>
      </w:pPr>
    </w:p>
    <w:p w:rsidR="00A1051C" w:rsidRDefault="00A1051C" w:rsidP="00A1051C">
      <w:pPr>
        <w:pStyle w:val="30"/>
        <w:ind w:leftChars="-128" w:left="363" w:hangingChars="300" w:hanging="632"/>
        <w:rPr>
          <w:b/>
          <w:bCs/>
          <w:sz w:val="21"/>
        </w:rPr>
      </w:pPr>
      <w:r>
        <w:rPr>
          <w:rFonts w:hint="eastAsia"/>
          <w:b/>
          <w:bCs/>
          <w:sz w:val="21"/>
        </w:rPr>
        <w:t xml:space="preserve">  10</w:t>
      </w:r>
      <w:r>
        <w:rPr>
          <w:rFonts w:hint="eastAsia"/>
          <w:b/>
          <w:bCs/>
          <w:sz w:val="21"/>
        </w:rPr>
        <w:t>、销售记录中保存销售员代码：</w:t>
      </w:r>
    </w:p>
    <w:p w:rsidR="00A1051C" w:rsidRDefault="00A1051C" w:rsidP="00A1051C">
      <w:pPr>
        <w:pStyle w:val="30"/>
        <w:rPr>
          <w:b/>
          <w:bCs/>
          <w:sz w:val="21"/>
        </w:rPr>
      </w:pPr>
      <w:r>
        <w:rPr>
          <w:rFonts w:hint="eastAsia"/>
          <w:b/>
          <w:bCs/>
          <w:sz w:val="21"/>
        </w:rPr>
        <w:t>1</w:t>
      </w:r>
      <w:r>
        <w:rPr>
          <w:rFonts w:hint="eastAsia"/>
          <w:b/>
          <w:bCs/>
          <w:sz w:val="21"/>
        </w:rPr>
        <w:t>）此项打上“</w:t>
      </w:r>
      <w:r>
        <w:rPr>
          <w:rFonts w:hint="eastAsia"/>
          <w:sz w:val="21"/>
        </w:rPr>
        <w:t>√</w:t>
      </w:r>
      <w:r>
        <w:rPr>
          <w:rFonts w:hint="eastAsia"/>
          <w:b/>
          <w:bCs/>
          <w:sz w:val="21"/>
        </w:rPr>
        <w:t>”时，则销售记录中保存当时作业的销售员；</w:t>
      </w:r>
    </w:p>
    <w:p w:rsidR="00A1051C" w:rsidRDefault="00A1051C" w:rsidP="00A1051C">
      <w:pPr>
        <w:pStyle w:val="30"/>
        <w:rPr>
          <w:b/>
          <w:bCs/>
          <w:sz w:val="21"/>
        </w:rPr>
      </w:pPr>
      <w:r>
        <w:rPr>
          <w:rFonts w:hint="eastAsia"/>
          <w:b/>
          <w:bCs/>
          <w:sz w:val="21"/>
        </w:rPr>
        <w:t>2</w:t>
      </w:r>
      <w:r>
        <w:rPr>
          <w:rFonts w:hint="eastAsia"/>
          <w:b/>
          <w:bCs/>
          <w:sz w:val="21"/>
        </w:rPr>
        <w:t>）此项不打上“</w:t>
      </w:r>
      <w:r>
        <w:rPr>
          <w:rFonts w:hint="eastAsia"/>
          <w:sz w:val="21"/>
        </w:rPr>
        <w:t>√</w:t>
      </w:r>
      <w:r>
        <w:rPr>
          <w:rFonts w:hint="eastAsia"/>
          <w:b/>
          <w:bCs/>
          <w:sz w:val="21"/>
        </w:rPr>
        <w:t>”时，则销售记录中不保存当时作业的销售员；</w:t>
      </w:r>
    </w:p>
    <w:p w:rsidR="00A1051C" w:rsidRDefault="00A1051C" w:rsidP="00A1051C">
      <w:pPr>
        <w:pStyle w:val="30"/>
        <w:rPr>
          <w:b/>
          <w:bCs/>
          <w:sz w:val="21"/>
        </w:rPr>
      </w:pPr>
      <w:r>
        <w:rPr>
          <w:rFonts w:hint="eastAsia"/>
          <w:b/>
          <w:bCs/>
          <w:sz w:val="21"/>
        </w:rPr>
        <w:t>11</w:t>
      </w:r>
      <w:r>
        <w:rPr>
          <w:rFonts w:hint="eastAsia"/>
          <w:b/>
          <w:bCs/>
          <w:sz w:val="21"/>
        </w:rPr>
        <w:t>、打印会员积分：</w:t>
      </w:r>
    </w:p>
    <w:p w:rsidR="00A1051C" w:rsidRDefault="00A1051C" w:rsidP="00A1051C">
      <w:pPr>
        <w:pStyle w:val="30"/>
        <w:rPr>
          <w:b/>
          <w:bCs/>
          <w:sz w:val="21"/>
        </w:rPr>
      </w:pPr>
      <w:r>
        <w:rPr>
          <w:rFonts w:hint="eastAsia"/>
          <w:b/>
          <w:bCs/>
          <w:sz w:val="21"/>
        </w:rPr>
        <w:t>1</w:t>
      </w:r>
      <w:r>
        <w:rPr>
          <w:rFonts w:hint="eastAsia"/>
          <w:b/>
          <w:bCs/>
          <w:sz w:val="21"/>
        </w:rPr>
        <w:t>）此项打上“</w:t>
      </w:r>
      <w:r>
        <w:rPr>
          <w:rFonts w:hint="eastAsia"/>
          <w:sz w:val="21"/>
        </w:rPr>
        <w:t>√</w:t>
      </w:r>
      <w:r>
        <w:rPr>
          <w:rFonts w:hint="eastAsia"/>
          <w:b/>
          <w:bCs/>
          <w:sz w:val="21"/>
        </w:rPr>
        <w:t>”时，则在</w:t>
      </w:r>
      <w:r>
        <w:rPr>
          <w:rFonts w:hint="eastAsia"/>
          <w:b/>
          <w:bCs/>
          <w:sz w:val="21"/>
        </w:rPr>
        <w:t>POS</w:t>
      </w:r>
      <w:r>
        <w:rPr>
          <w:rFonts w:hint="eastAsia"/>
          <w:b/>
          <w:bCs/>
          <w:sz w:val="21"/>
        </w:rPr>
        <w:t>前台打印小票时打印会员积分；</w:t>
      </w:r>
    </w:p>
    <w:p w:rsidR="00A1051C" w:rsidRDefault="00A1051C" w:rsidP="00A1051C">
      <w:pPr>
        <w:pStyle w:val="30"/>
        <w:rPr>
          <w:b/>
          <w:bCs/>
          <w:sz w:val="21"/>
        </w:rPr>
      </w:pPr>
      <w:r>
        <w:rPr>
          <w:rFonts w:hint="eastAsia"/>
          <w:b/>
          <w:bCs/>
          <w:sz w:val="21"/>
        </w:rPr>
        <w:t>2</w:t>
      </w:r>
      <w:r>
        <w:rPr>
          <w:rFonts w:hint="eastAsia"/>
          <w:b/>
          <w:bCs/>
          <w:sz w:val="21"/>
        </w:rPr>
        <w:t>）此项不打上“</w:t>
      </w:r>
      <w:r>
        <w:rPr>
          <w:rFonts w:hint="eastAsia"/>
          <w:sz w:val="21"/>
        </w:rPr>
        <w:t>√</w:t>
      </w:r>
      <w:r>
        <w:rPr>
          <w:rFonts w:hint="eastAsia"/>
          <w:b/>
          <w:bCs/>
          <w:sz w:val="21"/>
        </w:rPr>
        <w:t>”时，则在</w:t>
      </w:r>
      <w:r>
        <w:rPr>
          <w:rFonts w:hint="eastAsia"/>
          <w:b/>
          <w:bCs/>
          <w:sz w:val="21"/>
        </w:rPr>
        <w:t>POS</w:t>
      </w:r>
      <w:r>
        <w:rPr>
          <w:rFonts w:hint="eastAsia"/>
          <w:b/>
          <w:bCs/>
          <w:sz w:val="21"/>
        </w:rPr>
        <w:t>前台打印小票时不打印会员积分；</w:t>
      </w:r>
    </w:p>
    <w:p w:rsidR="00A1051C" w:rsidRDefault="00A1051C" w:rsidP="00A1051C">
      <w:pPr>
        <w:pStyle w:val="30"/>
        <w:rPr>
          <w:b/>
          <w:bCs/>
          <w:sz w:val="21"/>
        </w:rPr>
      </w:pPr>
      <w:r>
        <w:rPr>
          <w:rFonts w:hint="eastAsia"/>
          <w:b/>
          <w:bCs/>
          <w:sz w:val="21"/>
        </w:rPr>
        <w:t>12</w:t>
      </w:r>
      <w:r>
        <w:rPr>
          <w:rFonts w:hint="eastAsia"/>
          <w:b/>
          <w:bCs/>
          <w:sz w:val="21"/>
        </w:rPr>
        <w:t>、采用新的收银找零方式：</w:t>
      </w:r>
    </w:p>
    <w:p w:rsidR="00A1051C" w:rsidRDefault="00A1051C" w:rsidP="00A1051C">
      <w:pPr>
        <w:pStyle w:val="30"/>
        <w:rPr>
          <w:b/>
          <w:bCs/>
          <w:sz w:val="21"/>
        </w:rPr>
      </w:pPr>
      <w:r>
        <w:rPr>
          <w:rFonts w:hint="eastAsia"/>
          <w:b/>
          <w:bCs/>
          <w:sz w:val="21"/>
        </w:rPr>
        <w:lastRenderedPageBreak/>
        <w:t>1</w:t>
      </w:r>
      <w:r>
        <w:rPr>
          <w:rFonts w:hint="eastAsia"/>
          <w:b/>
          <w:bCs/>
          <w:sz w:val="21"/>
        </w:rPr>
        <w:t>）此项目打上“</w:t>
      </w:r>
      <w:r>
        <w:rPr>
          <w:rFonts w:hint="eastAsia"/>
          <w:sz w:val="21"/>
        </w:rPr>
        <w:t>√</w:t>
      </w:r>
      <w:r>
        <w:rPr>
          <w:rFonts w:hint="eastAsia"/>
          <w:b/>
          <w:bCs/>
          <w:sz w:val="21"/>
        </w:rPr>
        <w:t>”时，采用新的收银找零方式；</w:t>
      </w:r>
    </w:p>
    <w:p w:rsidR="00A1051C" w:rsidRDefault="00A1051C" w:rsidP="00A1051C">
      <w:pPr>
        <w:pStyle w:val="30"/>
        <w:rPr>
          <w:b/>
          <w:bCs/>
          <w:sz w:val="21"/>
        </w:rPr>
      </w:pPr>
      <w:r>
        <w:rPr>
          <w:rFonts w:hint="eastAsia"/>
          <w:b/>
          <w:bCs/>
          <w:sz w:val="21"/>
        </w:rPr>
        <w:t>如图</w:t>
      </w:r>
    </w:p>
    <w:p w:rsidR="00A1051C" w:rsidRDefault="00A1051C" w:rsidP="00A1051C">
      <w:pPr>
        <w:pStyle w:val="30"/>
        <w:jc w:val="center"/>
        <w:rPr>
          <w:b/>
          <w:bCs/>
          <w:sz w:val="21"/>
        </w:rPr>
      </w:pPr>
      <w:r>
        <w:rPr>
          <w:rFonts w:hint="eastAsia"/>
          <w:b/>
          <w:bCs/>
          <w:noProof/>
          <w:sz w:val="21"/>
        </w:rPr>
        <w:drawing>
          <wp:inline distT="0" distB="0" distL="0" distR="0">
            <wp:extent cx="4114800" cy="3514725"/>
            <wp:effectExtent l="0" t="0" r="0" b="9525"/>
            <wp:docPr id="1583" name="图片 1583" descr="新的零售找零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新的零售找零方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14800" cy="3514725"/>
                    </a:xfrm>
                    <a:prstGeom prst="rect">
                      <a:avLst/>
                    </a:prstGeom>
                    <a:noFill/>
                    <a:ln>
                      <a:noFill/>
                    </a:ln>
                  </pic:spPr>
                </pic:pic>
              </a:graphicData>
            </a:graphic>
          </wp:inline>
        </w:drawing>
      </w:r>
    </w:p>
    <w:p w:rsidR="00A1051C" w:rsidRDefault="00A1051C" w:rsidP="00A1051C">
      <w:pPr>
        <w:pStyle w:val="30"/>
        <w:jc w:val="center"/>
        <w:rPr>
          <w:b/>
          <w:bCs/>
          <w:sz w:val="21"/>
        </w:rPr>
      </w:pPr>
      <w:r>
        <w:rPr>
          <w:rFonts w:hint="eastAsia"/>
          <w:b/>
          <w:bCs/>
          <w:sz w:val="21"/>
        </w:rPr>
        <w:t>图</w:t>
      </w:r>
      <w:r w:rsidR="0063230B">
        <w:rPr>
          <w:rFonts w:hint="eastAsia"/>
          <w:b/>
          <w:bCs/>
          <w:sz w:val="21"/>
        </w:rPr>
        <w:t>4</w:t>
      </w:r>
      <w:r>
        <w:rPr>
          <w:rFonts w:hint="eastAsia"/>
          <w:b/>
          <w:bCs/>
          <w:sz w:val="21"/>
        </w:rPr>
        <w:t>.16-3</w:t>
      </w:r>
    </w:p>
    <w:p w:rsidR="00A1051C" w:rsidRDefault="00A1051C" w:rsidP="00A1051C">
      <w:pPr>
        <w:pStyle w:val="30"/>
        <w:rPr>
          <w:b/>
          <w:bCs/>
          <w:sz w:val="21"/>
        </w:rPr>
      </w:pPr>
      <w:r>
        <w:rPr>
          <w:rFonts w:hint="eastAsia"/>
          <w:b/>
          <w:bCs/>
          <w:sz w:val="21"/>
        </w:rPr>
        <w:t>2</w:t>
      </w:r>
      <w:r>
        <w:rPr>
          <w:rFonts w:hint="eastAsia"/>
          <w:b/>
          <w:bCs/>
          <w:sz w:val="21"/>
        </w:rPr>
        <w:t>）此项目没有打上“</w:t>
      </w:r>
      <w:r>
        <w:rPr>
          <w:rFonts w:hint="eastAsia"/>
          <w:sz w:val="21"/>
        </w:rPr>
        <w:t>√</w:t>
      </w:r>
      <w:r>
        <w:rPr>
          <w:rFonts w:hint="eastAsia"/>
          <w:b/>
          <w:bCs/>
          <w:sz w:val="21"/>
        </w:rPr>
        <w:t>”，按照一般的零售找零方式进行销售。</w:t>
      </w:r>
    </w:p>
    <w:p w:rsidR="00A1051C" w:rsidRDefault="00A1051C" w:rsidP="00A1051C">
      <w:pPr>
        <w:pStyle w:val="30"/>
        <w:rPr>
          <w:b/>
          <w:bCs/>
          <w:sz w:val="21"/>
        </w:rPr>
      </w:pPr>
      <w:r>
        <w:rPr>
          <w:rFonts w:hint="eastAsia"/>
          <w:b/>
          <w:bCs/>
          <w:sz w:val="21"/>
        </w:rPr>
        <w:t>13</w:t>
      </w:r>
      <w:r>
        <w:rPr>
          <w:rFonts w:hint="eastAsia"/>
          <w:b/>
          <w:bCs/>
          <w:sz w:val="21"/>
        </w:rPr>
        <w:t>、不允许销售处方药</w:t>
      </w:r>
    </w:p>
    <w:p w:rsidR="00A1051C" w:rsidRDefault="00A1051C" w:rsidP="00A1051C">
      <w:pPr>
        <w:pStyle w:val="30"/>
        <w:rPr>
          <w:b/>
          <w:bCs/>
          <w:sz w:val="21"/>
        </w:rPr>
      </w:pPr>
      <w:r>
        <w:rPr>
          <w:rFonts w:hint="eastAsia"/>
          <w:b/>
          <w:bCs/>
          <w:sz w:val="21"/>
        </w:rPr>
        <w:t>1</w:t>
      </w:r>
      <w:r>
        <w:rPr>
          <w:rFonts w:hint="eastAsia"/>
          <w:b/>
          <w:bCs/>
          <w:sz w:val="21"/>
        </w:rPr>
        <w:t>）此项目打上“</w:t>
      </w:r>
      <w:r>
        <w:rPr>
          <w:rFonts w:hint="eastAsia"/>
          <w:sz w:val="21"/>
        </w:rPr>
        <w:t>√</w:t>
      </w:r>
      <w:r>
        <w:rPr>
          <w:rFonts w:hint="eastAsia"/>
          <w:b/>
          <w:bCs/>
          <w:sz w:val="21"/>
        </w:rPr>
        <w:t>”时，药品资料中设置为“</w:t>
      </w:r>
      <w:r>
        <w:rPr>
          <w:rFonts w:hint="eastAsia"/>
          <w:sz w:val="21"/>
        </w:rPr>
        <w:t>RX</w:t>
      </w:r>
      <w:r>
        <w:rPr>
          <w:rFonts w:hint="eastAsia"/>
          <w:b/>
          <w:bCs/>
          <w:sz w:val="21"/>
        </w:rPr>
        <w:t>”的药品不准销售，如果出售处方药品，则出现“</w:t>
      </w:r>
      <w:r>
        <w:rPr>
          <w:rFonts w:hint="eastAsia"/>
          <w:b/>
          <w:bCs/>
          <w:noProof/>
          <w:sz w:val="21"/>
        </w:rPr>
        <w:drawing>
          <wp:inline distT="0" distB="0" distL="0" distR="0">
            <wp:extent cx="1685925" cy="771525"/>
            <wp:effectExtent l="0" t="0" r="9525" b="9525"/>
            <wp:docPr id="1581" name="图片 1581" descr="处方药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处方药警告"/>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85925" cy="771525"/>
                    </a:xfrm>
                    <a:prstGeom prst="rect">
                      <a:avLst/>
                    </a:prstGeom>
                    <a:noFill/>
                    <a:ln>
                      <a:noFill/>
                    </a:ln>
                  </pic:spPr>
                </pic:pic>
              </a:graphicData>
            </a:graphic>
          </wp:inline>
        </w:drawing>
      </w:r>
      <w:r>
        <w:rPr>
          <w:rFonts w:hint="eastAsia"/>
          <w:b/>
          <w:bCs/>
          <w:sz w:val="21"/>
        </w:rPr>
        <w:t>”单击确定后退出</w:t>
      </w:r>
    </w:p>
    <w:p w:rsidR="00A1051C" w:rsidRDefault="00A1051C" w:rsidP="00A1051C">
      <w:pPr>
        <w:pStyle w:val="30"/>
        <w:rPr>
          <w:b/>
          <w:bCs/>
          <w:sz w:val="21"/>
        </w:rPr>
      </w:pPr>
      <w:r>
        <w:rPr>
          <w:rFonts w:hint="eastAsia"/>
          <w:b/>
          <w:bCs/>
          <w:sz w:val="21"/>
        </w:rPr>
        <w:t>2</w:t>
      </w:r>
      <w:r>
        <w:rPr>
          <w:rFonts w:hint="eastAsia"/>
          <w:b/>
          <w:bCs/>
          <w:sz w:val="21"/>
        </w:rPr>
        <w:t>）此项目不打上“</w:t>
      </w:r>
      <w:r>
        <w:rPr>
          <w:rFonts w:hint="eastAsia"/>
          <w:sz w:val="21"/>
        </w:rPr>
        <w:t>√</w:t>
      </w:r>
      <w:r>
        <w:rPr>
          <w:rFonts w:hint="eastAsia"/>
          <w:b/>
          <w:bCs/>
          <w:sz w:val="21"/>
        </w:rPr>
        <w:t>”时，任何药品都可出售。</w:t>
      </w:r>
    </w:p>
    <w:p w:rsidR="00A1051C" w:rsidRDefault="00A1051C" w:rsidP="00A1051C">
      <w:pPr>
        <w:pStyle w:val="30"/>
        <w:rPr>
          <w:b/>
          <w:bCs/>
          <w:sz w:val="21"/>
        </w:rPr>
      </w:pPr>
      <w:r>
        <w:rPr>
          <w:rFonts w:hint="eastAsia"/>
          <w:b/>
          <w:bCs/>
          <w:sz w:val="21"/>
        </w:rPr>
        <w:t>14</w:t>
      </w:r>
      <w:r>
        <w:rPr>
          <w:rFonts w:hint="eastAsia"/>
          <w:b/>
          <w:bCs/>
          <w:sz w:val="21"/>
        </w:rPr>
        <w:t>每单限定一个销售员</w:t>
      </w:r>
    </w:p>
    <w:p w:rsidR="00A1051C" w:rsidRDefault="00A1051C" w:rsidP="00A1051C">
      <w:pPr>
        <w:pStyle w:val="30"/>
        <w:rPr>
          <w:b/>
          <w:bCs/>
          <w:sz w:val="21"/>
        </w:rPr>
      </w:pPr>
      <w:r>
        <w:rPr>
          <w:rFonts w:hint="eastAsia"/>
          <w:b/>
          <w:bCs/>
          <w:sz w:val="21"/>
        </w:rPr>
        <w:t>1</w:t>
      </w:r>
      <w:r>
        <w:rPr>
          <w:rFonts w:hint="eastAsia"/>
          <w:b/>
          <w:bCs/>
          <w:sz w:val="21"/>
        </w:rPr>
        <w:t>）此项目打上“</w:t>
      </w:r>
      <w:r>
        <w:rPr>
          <w:rFonts w:hint="eastAsia"/>
          <w:sz w:val="21"/>
        </w:rPr>
        <w:t>√</w:t>
      </w:r>
      <w:r>
        <w:rPr>
          <w:rFonts w:hint="eastAsia"/>
          <w:b/>
          <w:bCs/>
          <w:sz w:val="21"/>
        </w:rPr>
        <w:t>”时，每个销售单都只能限制一个销售员操作</w:t>
      </w:r>
    </w:p>
    <w:p w:rsidR="00A1051C" w:rsidRDefault="00A1051C" w:rsidP="00A1051C">
      <w:pPr>
        <w:pStyle w:val="30"/>
        <w:rPr>
          <w:b/>
          <w:bCs/>
          <w:sz w:val="21"/>
        </w:rPr>
      </w:pPr>
      <w:r>
        <w:rPr>
          <w:rFonts w:hint="eastAsia"/>
          <w:b/>
          <w:bCs/>
          <w:sz w:val="21"/>
        </w:rPr>
        <w:t>2</w:t>
      </w:r>
      <w:r>
        <w:rPr>
          <w:rFonts w:hint="eastAsia"/>
          <w:b/>
          <w:bCs/>
          <w:sz w:val="21"/>
        </w:rPr>
        <w:t>）项目不打上“</w:t>
      </w:r>
      <w:r>
        <w:rPr>
          <w:rFonts w:hint="eastAsia"/>
          <w:sz w:val="21"/>
        </w:rPr>
        <w:t>√</w:t>
      </w:r>
      <w:r>
        <w:rPr>
          <w:rFonts w:hint="eastAsia"/>
          <w:b/>
          <w:bCs/>
          <w:sz w:val="21"/>
        </w:rPr>
        <w:t>”时，每个销售单不止一个销售员操作。</w:t>
      </w:r>
    </w:p>
    <w:p w:rsidR="00A1051C" w:rsidRDefault="00A1051C" w:rsidP="00A1051C">
      <w:pPr>
        <w:pStyle w:val="30"/>
        <w:rPr>
          <w:b/>
          <w:bCs/>
          <w:sz w:val="21"/>
        </w:rPr>
      </w:pPr>
      <w:r>
        <w:rPr>
          <w:rFonts w:hint="eastAsia"/>
          <w:b/>
          <w:bCs/>
          <w:sz w:val="21"/>
        </w:rPr>
        <w:t>15</w:t>
      </w:r>
      <w:r>
        <w:rPr>
          <w:rFonts w:hint="eastAsia"/>
          <w:b/>
          <w:bCs/>
          <w:sz w:val="21"/>
        </w:rPr>
        <w:t>单据打印销售员</w:t>
      </w:r>
    </w:p>
    <w:p w:rsidR="00A1051C" w:rsidRDefault="00A1051C" w:rsidP="00A1051C">
      <w:pPr>
        <w:pStyle w:val="30"/>
        <w:rPr>
          <w:b/>
          <w:bCs/>
          <w:sz w:val="21"/>
        </w:rPr>
      </w:pPr>
      <w:r>
        <w:rPr>
          <w:rFonts w:hint="eastAsia"/>
          <w:b/>
          <w:bCs/>
          <w:sz w:val="21"/>
        </w:rPr>
        <w:t>1</w:t>
      </w:r>
      <w:r>
        <w:rPr>
          <w:rFonts w:hint="eastAsia"/>
          <w:b/>
          <w:bCs/>
          <w:sz w:val="21"/>
        </w:rPr>
        <w:t>）此项打上“</w:t>
      </w:r>
      <w:r>
        <w:rPr>
          <w:rFonts w:hint="eastAsia"/>
          <w:sz w:val="21"/>
        </w:rPr>
        <w:t>√</w:t>
      </w:r>
      <w:r>
        <w:rPr>
          <w:rFonts w:hint="eastAsia"/>
          <w:b/>
          <w:bCs/>
          <w:sz w:val="21"/>
        </w:rPr>
        <w:t>”时，</w:t>
      </w:r>
      <w:r>
        <w:rPr>
          <w:rFonts w:hint="eastAsia"/>
          <w:b/>
          <w:bCs/>
          <w:sz w:val="21"/>
        </w:rPr>
        <w:t>POS</w:t>
      </w:r>
      <w:r>
        <w:rPr>
          <w:rFonts w:hint="eastAsia"/>
          <w:b/>
          <w:bCs/>
          <w:sz w:val="21"/>
        </w:rPr>
        <w:t>小票打印所操作的销售员</w:t>
      </w:r>
    </w:p>
    <w:p w:rsidR="00A1051C" w:rsidRDefault="00A1051C" w:rsidP="00A1051C">
      <w:pPr>
        <w:pStyle w:val="30"/>
        <w:rPr>
          <w:b/>
          <w:bCs/>
          <w:sz w:val="21"/>
        </w:rPr>
      </w:pPr>
      <w:r>
        <w:rPr>
          <w:rFonts w:hint="eastAsia"/>
          <w:b/>
          <w:bCs/>
          <w:sz w:val="21"/>
        </w:rPr>
        <w:t>2</w:t>
      </w:r>
      <w:r>
        <w:rPr>
          <w:rFonts w:hint="eastAsia"/>
          <w:b/>
          <w:bCs/>
          <w:sz w:val="21"/>
        </w:rPr>
        <w:t>）此项打上“</w:t>
      </w:r>
      <w:r>
        <w:rPr>
          <w:rFonts w:hint="eastAsia"/>
          <w:sz w:val="21"/>
        </w:rPr>
        <w:t>√</w:t>
      </w:r>
      <w:r>
        <w:rPr>
          <w:rFonts w:hint="eastAsia"/>
          <w:b/>
          <w:bCs/>
          <w:sz w:val="21"/>
        </w:rPr>
        <w:t>”时，</w:t>
      </w:r>
      <w:r>
        <w:rPr>
          <w:rFonts w:hint="eastAsia"/>
          <w:b/>
          <w:bCs/>
          <w:sz w:val="21"/>
        </w:rPr>
        <w:t>POS</w:t>
      </w:r>
      <w:r>
        <w:rPr>
          <w:rFonts w:hint="eastAsia"/>
          <w:b/>
          <w:bCs/>
          <w:sz w:val="21"/>
        </w:rPr>
        <w:t>小票不打印所操作的销售员。</w:t>
      </w:r>
    </w:p>
    <w:p w:rsidR="00A1051C" w:rsidRDefault="00A1051C" w:rsidP="00A1051C">
      <w:pPr>
        <w:pStyle w:val="30"/>
        <w:rPr>
          <w:b/>
          <w:bCs/>
          <w:sz w:val="21"/>
        </w:rPr>
      </w:pPr>
      <w:r>
        <w:rPr>
          <w:rFonts w:hint="eastAsia"/>
          <w:b/>
          <w:bCs/>
          <w:sz w:val="21"/>
        </w:rPr>
        <w:t>16</w:t>
      </w:r>
      <w:r>
        <w:rPr>
          <w:rFonts w:hint="eastAsia"/>
          <w:b/>
          <w:bCs/>
          <w:sz w:val="21"/>
        </w:rPr>
        <w:t>选择批号</w:t>
      </w:r>
    </w:p>
    <w:p w:rsidR="00A1051C" w:rsidRDefault="00A1051C" w:rsidP="00A1051C">
      <w:pPr>
        <w:pStyle w:val="30"/>
        <w:jc w:val="center"/>
        <w:rPr>
          <w:b/>
          <w:bCs/>
          <w:sz w:val="21"/>
        </w:rPr>
      </w:pPr>
      <w:r>
        <w:rPr>
          <w:rFonts w:hint="eastAsia"/>
          <w:b/>
          <w:bCs/>
          <w:sz w:val="21"/>
        </w:rPr>
        <w:t>1</w:t>
      </w:r>
      <w:r>
        <w:rPr>
          <w:rFonts w:hint="eastAsia"/>
          <w:b/>
          <w:bCs/>
          <w:sz w:val="21"/>
        </w:rPr>
        <w:t>）此项打上“√”时，进行同种药品不同批号销售时，弹出批号选择对话框</w:t>
      </w:r>
      <w:r>
        <w:rPr>
          <w:rFonts w:hint="eastAsia"/>
          <w:b/>
          <w:bCs/>
          <w:noProof/>
          <w:sz w:val="21"/>
        </w:rPr>
        <w:lastRenderedPageBreak/>
        <w:drawing>
          <wp:inline distT="0" distB="0" distL="0" distR="0">
            <wp:extent cx="3952875" cy="2562225"/>
            <wp:effectExtent l="0" t="0" r="9525" b="9525"/>
            <wp:docPr id="1577" name="图片 1577" descr="药品选择批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药品选择批号"/>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52875" cy="2562225"/>
                    </a:xfrm>
                    <a:prstGeom prst="rect">
                      <a:avLst/>
                    </a:prstGeom>
                    <a:noFill/>
                    <a:ln>
                      <a:noFill/>
                    </a:ln>
                  </pic:spPr>
                </pic:pic>
              </a:graphicData>
            </a:graphic>
          </wp:inline>
        </w:drawing>
      </w:r>
    </w:p>
    <w:p w:rsidR="00A1051C" w:rsidRDefault="00A1051C" w:rsidP="00A1051C">
      <w:pPr>
        <w:pStyle w:val="30"/>
        <w:rPr>
          <w:b/>
          <w:bCs/>
          <w:sz w:val="21"/>
        </w:rPr>
      </w:pPr>
      <w:r>
        <w:rPr>
          <w:rFonts w:hint="eastAsia"/>
          <w:b/>
          <w:bCs/>
          <w:sz w:val="21"/>
        </w:rPr>
        <w:tab/>
      </w:r>
      <w:r>
        <w:rPr>
          <w:rFonts w:hint="eastAsia"/>
          <w:b/>
          <w:bCs/>
          <w:sz w:val="21"/>
        </w:rPr>
        <w:tab/>
      </w:r>
      <w:r>
        <w:rPr>
          <w:rFonts w:hint="eastAsia"/>
          <w:b/>
          <w:bCs/>
          <w:sz w:val="21"/>
        </w:rPr>
        <w:tab/>
        <w:t>2</w:t>
      </w:r>
      <w:r>
        <w:rPr>
          <w:rFonts w:hint="eastAsia"/>
          <w:b/>
          <w:bCs/>
          <w:sz w:val="21"/>
        </w:rPr>
        <w:t>）此项不打上“√”时，按照一般零售方式销售。</w:t>
      </w:r>
    </w:p>
    <w:p w:rsidR="00A1051C" w:rsidRDefault="00A1051C" w:rsidP="00A1051C">
      <w:pPr>
        <w:pStyle w:val="30"/>
        <w:rPr>
          <w:b/>
          <w:bCs/>
          <w:sz w:val="21"/>
        </w:rPr>
      </w:pPr>
      <w:r>
        <w:rPr>
          <w:rFonts w:hint="eastAsia"/>
          <w:b/>
          <w:bCs/>
          <w:sz w:val="21"/>
        </w:rPr>
        <w:t>17</w:t>
      </w:r>
      <w:r>
        <w:rPr>
          <w:rFonts w:hint="eastAsia"/>
          <w:b/>
          <w:bCs/>
          <w:sz w:val="21"/>
        </w:rPr>
        <w:t>、处方药登记处方</w:t>
      </w:r>
    </w:p>
    <w:p w:rsidR="00A1051C" w:rsidRDefault="00A1051C" w:rsidP="00A1051C">
      <w:pPr>
        <w:pStyle w:val="30"/>
        <w:rPr>
          <w:b/>
          <w:bCs/>
          <w:sz w:val="21"/>
        </w:rPr>
      </w:pPr>
      <w:r>
        <w:rPr>
          <w:rFonts w:hint="eastAsia"/>
          <w:b/>
          <w:bCs/>
          <w:sz w:val="21"/>
        </w:rPr>
        <w:t>1</w:t>
      </w:r>
      <w:r>
        <w:rPr>
          <w:rFonts w:hint="eastAsia"/>
          <w:b/>
          <w:bCs/>
          <w:sz w:val="21"/>
        </w:rPr>
        <w:t>）此项打上“√”时，表示在进行销售时候，须填写医师开具处方；</w:t>
      </w:r>
    </w:p>
    <w:p w:rsidR="00A1051C" w:rsidRDefault="00A1051C" w:rsidP="00A1051C">
      <w:pPr>
        <w:pStyle w:val="30"/>
        <w:rPr>
          <w:b/>
          <w:bCs/>
          <w:sz w:val="21"/>
        </w:rPr>
      </w:pPr>
      <w:r>
        <w:rPr>
          <w:rFonts w:hint="eastAsia"/>
          <w:b/>
          <w:bCs/>
          <w:sz w:val="21"/>
        </w:rPr>
        <w:t>2</w:t>
      </w:r>
      <w:r>
        <w:rPr>
          <w:rFonts w:hint="eastAsia"/>
          <w:b/>
          <w:bCs/>
          <w:sz w:val="21"/>
        </w:rPr>
        <w:t>）此项不打上“√”时，不用登记处方；</w:t>
      </w:r>
    </w:p>
    <w:p w:rsidR="00A1051C" w:rsidRPr="0063230B" w:rsidRDefault="00A1051C" w:rsidP="00A1051C">
      <w:pPr>
        <w:pStyle w:val="30"/>
        <w:rPr>
          <w:b/>
          <w:bCs/>
          <w:sz w:val="21"/>
        </w:rPr>
      </w:pPr>
      <w:r w:rsidRPr="0063230B">
        <w:rPr>
          <w:rFonts w:hint="eastAsia"/>
          <w:b/>
          <w:bCs/>
          <w:sz w:val="21"/>
        </w:rPr>
        <w:t>18</w:t>
      </w:r>
      <w:r w:rsidRPr="0063230B">
        <w:rPr>
          <w:rFonts w:hint="eastAsia"/>
          <w:b/>
          <w:bCs/>
          <w:sz w:val="21"/>
        </w:rPr>
        <w:t>、中药不打价格</w:t>
      </w:r>
    </w:p>
    <w:p w:rsidR="00A1051C" w:rsidRPr="0063230B" w:rsidRDefault="00A1051C" w:rsidP="00A1051C">
      <w:pPr>
        <w:pStyle w:val="30"/>
        <w:rPr>
          <w:b/>
          <w:bCs/>
          <w:sz w:val="21"/>
        </w:rPr>
      </w:pPr>
      <w:r w:rsidRPr="0063230B">
        <w:rPr>
          <w:rFonts w:hint="eastAsia"/>
          <w:b/>
          <w:bCs/>
          <w:sz w:val="21"/>
        </w:rPr>
        <w:t>1</w:t>
      </w:r>
      <w:r w:rsidRPr="0063230B">
        <w:rPr>
          <w:rFonts w:hint="eastAsia"/>
          <w:b/>
          <w:bCs/>
          <w:sz w:val="21"/>
        </w:rPr>
        <w:t>）此项打上“√”时，表示在打印小票时不打中药价格；</w:t>
      </w:r>
    </w:p>
    <w:p w:rsidR="00A1051C" w:rsidRPr="0063230B" w:rsidRDefault="00A1051C" w:rsidP="00A1051C">
      <w:pPr>
        <w:pStyle w:val="30"/>
        <w:rPr>
          <w:b/>
          <w:bCs/>
          <w:sz w:val="21"/>
        </w:rPr>
      </w:pPr>
      <w:r w:rsidRPr="0063230B">
        <w:rPr>
          <w:rFonts w:hint="eastAsia"/>
          <w:b/>
          <w:bCs/>
          <w:sz w:val="21"/>
        </w:rPr>
        <w:t>2</w:t>
      </w:r>
      <w:r w:rsidRPr="0063230B">
        <w:rPr>
          <w:rFonts w:hint="eastAsia"/>
          <w:b/>
          <w:bCs/>
          <w:sz w:val="21"/>
        </w:rPr>
        <w:t>）此项不打上“√”时，正常打印小票；</w:t>
      </w:r>
    </w:p>
    <w:p w:rsidR="00A1051C" w:rsidRDefault="00A1051C" w:rsidP="00A1051C">
      <w:pPr>
        <w:pStyle w:val="30"/>
        <w:rPr>
          <w:b/>
          <w:bCs/>
          <w:sz w:val="21"/>
        </w:rPr>
      </w:pPr>
      <w:r>
        <w:rPr>
          <w:rFonts w:hint="eastAsia"/>
          <w:b/>
          <w:bCs/>
          <w:sz w:val="21"/>
        </w:rPr>
        <w:t>19</w:t>
      </w:r>
      <w:r>
        <w:rPr>
          <w:rFonts w:hint="eastAsia"/>
          <w:b/>
          <w:bCs/>
          <w:sz w:val="21"/>
        </w:rPr>
        <w:t>、收银自动填写金额</w:t>
      </w:r>
    </w:p>
    <w:p w:rsidR="00A1051C" w:rsidRDefault="00A1051C" w:rsidP="00A1051C">
      <w:pPr>
        <w:pStyle w:val="30"/>
        <w:rPr>
          <w:b/>
          <w:bCs/>
          <w:sz w:val="21"/>
        </w:rPr>
      </w:pPr>
      <w:r>
        <w:rPr>
          <w:rFonts w:hint="eastAsia"/>
          <w:b/>
          <w:bCs/>
          <w:sz w:val="21"/>
        </w:rPr>
        <w:t>1</w:t>
      </w:r>
      <w:r>
        <w:rPr>
          <w:rFonts w:hint="eastAsia"/>
          <w:b/>
          <w:bCs/>
          <w:sz w:val="21"/>
        </w:rPr>
        <w:t>）此项打上“√”时，表示在买单时候“收银金额”自动填写销售单据总金额；</w:t>
      </w:r>
    </w:p>
    <w:p w:rsidR="00A1051C" w:rsidRDefault="00A1051C" w:rsidP="00A1051C">
      <w:pPr>
        <w:pStyle w:val="30"/>
        <w:rPr>
          <w:b/>
          <w:bCs/>
          <w:sz w:val="21"/>
        </w:rPr>
      </w:pPr>
      <w:r>
        <w:rPr>
          <w:rFonts w:hint="eastAsia"/>
          <w:b/>
          <w:bCs/>
          <w:sz w:val="21"/>
        </w:rPr>
        <w:t>2</w:t>
      </w:r>
      <w:r>
        <w:rPr>
          <w:rFonts w:hint="eastAsia"/>
          <w:b/>
          <w:bCs/>
          <w:sz w:val="21"/>
        </w:rPr>
        <w:t>）此项不打上“√”时，</w:t>
      </w:r>
      <w:proofErr w:type="gramStart"/>
      <w:r>
        <w:rPr>
          <w:rFonts w:hint="eastAsia"/>
          <w:b/>
          <w:bCs/>
          <w:sz w:val="21"/>
        </w:rPr>
        <w:t>不</w:t>
      </w:r>
      <w:proofErr w:type="gramEnd"/>
      <w:r>
        <w:rPr>
          <w:rFonts w:hint="eastAsia"/>
          <w:b/>
          <w:bCs/>
          <w:sz w:val="21"/>
        </w:rPr>
        <w:t>自动填写销售单据收银金额，需用户填入实收金额；</w:t>
      </w:r>
    </w:p>
    <w:p w:rsidR="00A1051C" w:rsidRDefault="00A1051C" w:rsidP="00A1051C">
      <w:pPr>
        <w:pStyle w:val="30"/>
        <w:rPr>
          <w:b/>
          <w:bCs/>
          <w:sz w:val="21"/>
        </w:rPr>
      </w:pPr>
      <w:r>
        <w:rPr>
          <w:rFonts w:hint="eastAsia"/>
          <w:b/>
          <w:bCs/>
          <w:sz w:val="21"/>
        </w:rPr>
        <w:t>20</w:t>
      </w:r>
      <w:r>
        <w:rPr>
          <w:rFonts w:hint="eastAsia"/>
          <w:b/>
          <w:bCs/>
          <w:sz w:val="21"/>
        </w:rPr>
        <w:t>、不允许低于成本销售</w:t>
      </w:r>
    </w:p>
    <w:p w:rsidR="00A1051C" w:rsidRDefault="00A1051C" w:rsidP="00A1051C">
      <w:pPr>
        <w:pStyle w:val="30"/>
        <w:rPr>
          <w:b/>
          <w:bCs/>
          <w:sz w:val="21"/>
        </w:rPr>
      </w:pPr>
      <w:r>
        <w:rPr>
          <w:rFonts w:hint="eastAsia"/>
          <w:b/>
          <w:bCs/>
          <w:sz w:val="21"/>
        </w:rPr>
        <w:t>1</w:t>
      </w:r>
      <w:r>
        <w:rPr>
          <w:rFonts w:hint="eastAsia"/>
          <w:b/>
          <w:bCs/>
          <w:sz w:val="21"/>
        </w:rPr>
        <w:t>）此项打上“√”时，表示此药品销售时不得低于其成本价；</w:t>
      </w:r>
    </w:p>
    <w:p w:rsidR="00A1051C" w:rsidRDefault="00A1051C" w:rsidP="00A1051C">
      <w:pPr>
        <w:pStyle w:val="30"/>
        <w:rPr>
          <w:b/>
          <w:bCs/>
          <w:sz w:val="21"/>
        </w:rPr>
      </w:pPr>
      <w:r>
        <w:rPr>
          <w:rFonts w:hint="eastAsia"/>
          <w:b/>
          <w:bCs/>
          <w:sz w:val="21"/>
        </w:rPr>
        <w:t>2</w:t>
      </w:r>
      <w:r>
        <w:rPr>
          <w:rFonts w:hint="eastAsia"/>
          <w:b/>
          <w:bCs/>
          <w:sz w:val="21"/>
        </w:rPr>
        <w:t>）此项打上“√”时，表示此药品销售时可不顾成本价出售；</w:t>
      </w:r>
    </w:p>
    <w:p w:rsidR="00A1051C" w:rsidRDefault="00A1051C" w:rsidP="00A1051C">
      <w:pPr>
        <w:pStyle w:val="30"/>
        <w:rPr>
          <w:b/>
          <w:bCs/>
          <w:sz w:val="21"/>
        </w:rPr>
      </w:pPr>
      <w:r>
        <w:rPr>
          <w:rFonts w:hint="eastAsia"/>
          <w:b/>
          <w:bCs/>
          <w:sz w:val="21"/>
        </w:rPr>
        <w:t>21</w:t>
      </w:r>
      <w:r>
        <w:rPr>
          <w:rFonts w:hint="eastAsia"/>
          <w:b/>
          <w:bCs/>
          <w:sz w:val="21"/>
        </w:rPr>
        <w:t>、打印规格、产地、批号</w:t>
      </w:r>
    </w:p>
    <w:p w:rsidR="00A1051C" w:rsidRDefault="00A1051C" w:rsidP="00A1051C">
      <w:pPr>
        <w:pStyle w:val="30"/>
        <w:rPr>
          <w:b/>
          <w:bCs/>
          <w:sz w:val="21"/>
        </w:rPr>
      </w:pPr>
      <w:r>
        <w:rPr>
          <w:rFonts w:hint="eastAsia"/>
          <w:b/>
          <w:bCs/>
          <w:sz w:val="21"/>
        </w:rPr>
        <w:t>1</w:t>
      </w:r>
      <w:r>
        <w:rPr>
          <w:rFonts w:hint="eastAsia"/>
          <w:b/>
          <w:bCs/>
          <w:sz w:val="21"/>
        </w:rPr>
        <w:t>）此项打上“√”时，表示打印小票时打印药品的规格、产地、批号；</w:t>
      </w:r>
    </w:p>
    <w:p w:rsidR="00A1051C" w:rsidRDefault="00A1051C" w:rsidP="00A1051C">
      <w:pPr>
        <w:pStyle w:val="30"/>
        <w:rPr>
          <w:b/>
          <w:bCs/>
          <w:sz w:val="21"/>
        </w:rPr>
      </w:pPr>
      <w:r>
        <w:rPr>
          <w:rFonts w:hint="eastAsia"/>
          <w:b/>
          <w:bCs/>
          <w:sz w:val="21"/>
        </w:rPr>
        <w:t>2</w:t>
      </w:r>
      <w:r>
        <w:rPr>
          <w:rFonts w:hint="eastAsia"/>
          <w:b/>
          <w:bCs/>
          <w:sz w:val="21"/>
        </w:rPr>
        <w:t>）此项不打上“√”时，表示打印小票不打印药品的规格、产地、批号；</w:t>
      </w:r>
    </w:p>
    <w:p w:rsidR="00A1051C" w:rsidRDefault="00A1051C" w:rsidP="00A1051C">
      <w:pPr>
        <w:pStyle w:val="30"/>
        <w:rPr>
          <w:sz w:val="21"/>
        </w:rPr>
      </w:pPr>
      <w:r>
        <w:rPr>
          <w:rFonts w:hint="eastAsia"/>
          <w:sz w:val="21"/>
        </w:rPr>
        <w:t>三、小票打印机设置</w:t>
      </w:r>
    </w:p>
    <w:p w:rsidR="00A1051C" w:rsidRDefault="00A1051C" w:rsidP="00A1051C">
      <w:pPr>
        <w:pStyle w:val="30"/>
        <w:rPr>
          <w:b/>
          <w:sz w:val="21"/>
        </w:rPr>
      </w:pPr>
      <w:r>
        <w:rPr>
          <w:rFonts w:hint="eastAsia"/>
          <w:b/>
          <w:sz w:val="21"/>
        </w:rPr>
        <w:t>一般来说，小票打印机需要安装驱动，但是操作系统就自带有一些固有的打印机驱动，</w:t>
      </w:r>
    </w:p>
    <w:p w:rsidR="00A1051C" w:rsidRDefault="00A1051C" w:rsidP="00A1051C">
      <w:pPr>
        <w:pStyle w:val="30"/>
        <w:rPr>
          <w:b/>
          <w:bCs/>
          <w:sz w:val="21"/>
        </w:rPr>
      </w:pPr>
      <w:r>
        <w:rPr>
          <w:rFonts w:hint="eastAsia"/>
          <w:b/>
          <w:bCs/>
          <w:sz w:val="21"/>
        </w:rPr>
        <w:t>“采用</w:t>
      </w:r>
      <w:r>
        <w:rPr>
          <w:rFonts w:hint="eastAsia"/>
          <w:b/>
          <w:bCs/>
          <w:sz w:val="21"/>
        </w:rPr>
        <w:t>windows</w:t>
      </w:r>
      <w:r>
        <w:rPr>
          <w:rFonts w:hint="eastAsia"/>
          <w:b/>
          <w:bCs/>
          <w:sz w:val="21"/>
        </w:rPr>
        <w:t>”的打印驱动表示打印机采用</w:t>
      </w:r>
      <w:r>
        <w:rPr>
          <w:rFonts w:hint="eastAsia"/>
          <w:b/>
          <w:bCs/>
          <w:sz w:val="21"/>
        </w:rPr>
        <w:t>windows</w:t>
      </w:r>
      <w:r>
        <w:rPr>
          <w:rFonts w:hint="eastAsia"/>
          <w:b/>
          <w:bCs/>
          <w:sz w:val="21"/>
        </w:rPr>
        <w:t>设置，一般可以在操作系统的“开始”→“控制面板”→“打印机和传真”中可以设置您的小票打印机；</w:t>
      </w:r>
    </w:p>
    <w:p w:rsidR="00A1051C" w:rsidRDefault="00A1051C" w:rsidP="00A1051C">
      <w:pPr>
        <w:pStyle w:val="30"/>
        <w:rPr>
          <w:b/>
          <w:bCs/>
          <w:sz w:val="21"/>
        </w:rPr>
      </w:pPr>
      <w:r>
        <w:rPr>
          <w:rFonts w:hint="eastAsia"/>
          <w:b/>
          <w:bCs/>
          <w:sz w:val="21"/>
        </w:rPr>
        <w:t>“直接访问并行口”表示在本身已经装好打印机驱动的前提下，选择此选项；</w:t>
      </w:r>
    </w:p>
    <w:p w:rsidR="00A1051C" w:rsidRDefault="00A1051C" w:rsidP="00A1051C">
      <w:pPr>
        <w:pStyle w:val="30"/>
        <w:rPr>
          <w:b/>
          <w:bCs/>
          <w:sz w:val="21"/>
        </w:rPr>
      </w:pPr>
      <w:r>
        <w:rPr>
          <w:rFonts w:hint="eastAsia"/>
          <w:b/>
          <w:bCs/>
          <w:sz w:val="21"/>
        </w:rPr>
        <w:t>“直接访问串口”中可设置端口号（一般指</w:t>
      </w:r>
      <w:r>
        <w:rPr>
          <w:rFonts w:hint="eastAsia"/>
          <w:b/>
          <w:bCs/>
          <w:sz w:val="21"/>
        </w:rPr>
        <w:t>COM1</w:t>
      </w:r>
      <w:r>
        <w:rPr>
          <w:rFonts w:hint="eastAsia"/>
          <w:b/>
          <w:bCs/>
          <w:sz w:val="21"/>
        </w:rPr>
        <w:t>与</w:t>
      </w:r>
      <w:r>
        <w:rPr>
          <w:rFonts w:hint="eastAsia"/>
          <w:b/>
          <w:bCs/>
          <w:sz w:val="21"/>
        </w:rPr>
        <w:t>COM2</w:t>
      </w:r>
      <w:r>
        <w:rPr>
          <w:rFonts w:hint="eastAsia"/>
          <w:b/>
          <w:bCs/>
          <w:sz w:val="21"/>
        </w:rPr>
        <w:t>）系统提供端口号为</w:t>
      </w:r>
      <w:r>
        <w:rPr>
          <w:rFonts w:hint="eastAsia"/>
          <w:b/>
          <w:bCs/>
          <w:sz w:val="21"/>
        </w:rPr>
        <w:t>0~8</w:t>
      </w:r>
      <w:r>
        <w:rPr>
          <w:rFonts w:hint="eastAsia"/>
          <w:b/>
          <w:bCs/>
          <w:sz w:val="21"/>
        </w:rPr>
        <w:t>的</w:t>
      </w:r>
      <w:r>
        <w:rPr>
          <w:rFonts w:hint="eastAsia"/>
          <w:b/>
          <w:bCs/>
          <w:sz w:val="21"/>
        </w:rPr>
        <w:t>COM</w:t>
      </w:r>
      <w:r>
        <w:rPr>
          <w:rFonts w:hint="eastAsia"/>
          <w:b/>
          <w:bCs/>
          <w:sz w:val="21"/>
        </w:rPr>
        <w:t>端口以及与顾客显示屏共用</w:t>
      </w:r>
    </w:p>
    <w:p w:rsidR="00A1051C" w:rsidRDefault="00A1051C" w:rsidP="00A1051C">
      <w:pPr>
        <w:pStyle w:val="30"/>
        <w:rPr>
          <w:b/>
          <w:bCs/>
          <w:sz w:val="21"/>
        </w:rPr>
      </w:pPr>
      <w:r>
        <w:rPr>
          <w:rFonts w:hint="eastAsia"/>
          <w:b/>
          <w:bCs/>
          <w:sz w:val="21"/>
        </w:rPr>
        <w:lastRenderedPageBreak/>
        <w:t>POS</w:t>
      </w:r>
      <w:r>
        <w:rPr>
          <w:rFonts w:hint="eastAsia"/>
          <w:b/>
          <w:bCs/>
          <w:sz w:val="21"/>
        </w:rPr>
        <w:t>收银系统提供了四种方式输出到小票打印机，收银员根据自己的实际配置选择对应的打印机型号，并选择相应的小票打印机连接端口，如果没有配备，请选择“没有”选项。</w:t>
      </w:r>
    </w:p>
    <w:p w:rsidR="00A1051C" w:rsidRDefault="00A1051C" w:rsidP="00A1051C">
      <w:pPr>
        <w:pStyle w:val="30"/>
        <w:rPr>
          <w:sz w:val="21"/>
        </w:rPr>
      </w:pPr>
      <w:r>
        <w:rPr>
          <w:rFonts w:hint="eastAsia"/>
          <w:sz w:val="21"/>
        </w:rPr>
        <w:t>四、顾显和钱箱设置：</w:t>
      </w:r>
    </w:p>
    <w:p w:rsidR="00A1051C" w:rsidRDefault="00A1051C" w:rsidP="00A1051C">
      <w:pPr>
        <w:pStyle w:val="30"/>
        <w:rPr>
          <w:b/>
          <w:bCs/>
          <w:sz w:val="21"/>
        </w:rPr>
      </w:pPr>
      <w:r>
        <w:rPr>
          <w:rFonts w:hint="eastAsia"/>
          <w:b/>
          <w:bCs/>
          <w:sz w:val="21"/>
        </w:rPr>
        <w:t>客户显示屏分八种，基本上覆盖市面上的常见顾客显示屏，用户可选择显示屏类型，如果没有配备，则设置为“没有”。</w:t>
      </w:r>
    </w:p>
    <w:p w:rsidR="00A1051C" w:rsidRDefault="00A1051C" w:rsidP="00A1051C">
      <w:pPr>
        <w:pStyle w:val="30"/>
        <w:rPr>
          <w:b/>
          <w:bCs/>
          <w:sz w:val="21"/>
        </w:rPr>
      </w:pPr>
    </w:p>
    <w:p w:rsidR="00A1051C" w:rsidRDefault="00A1051C" w:rsidP="00A1051C">
      <w:pPr>
        <w:pStyle w:val="30"/>
        <w:rPr>
          <w:sz w:val="21"/>
        </w:rPr>
      </w:pPr>
      <w:r>
        <w:rPr>
          <w:rFonts w:hint="eastAsia"/>
          <w:sz w:val="21"/>
        </w:rPr>
        <w:t>三、收银钱箱设置：</w:t>
      </w:r>
    </w:p>
    <w:p w:rsidR="00A1051C" w:rsidRDefault="00A1051C" w:rsidP="00A1051C">
      <w:pPr>
        <w:pStyle w:val="30"/>
        <w:ind w:firstLineChars="200" w:firstLine="422"/>
        <w:rPr>
          <w:b/>
          <w:bCs/>
          <w:sz w:val="21"/>
        </w:rPr>
      </w:pPr>
      <w:r>
        <w:rPr>
          <w:rFonts w:hint="eastAsia"/>
          <w:b/>
          <w:bCs/>
          <w:sz w:val="21"/>
        </w:rPr>
        <w:t>收</w:t>
      </w:r>
      <w:proofErr w:type="gramStart"/>
      <w:r>
        <w:rPr>
          <w:rFonts w:hint="eastAsia"/>
          <w:b/>
          <w:bCs/>
          <w:sz w:val="21"/>
        </w:rPr>
        <w:t>银钱箱分</w:t>
      </w:r>
      <w:r>
        <w:rPr>
          <w:rFonts w:hint="eastAsia"/>
          <w:b/>
          <w:bCs/>
          <w:sz w:val="21"/>
        </w:rPr>
        <w:t>5</w:t>
      </w:r>
      <w:r>
        <w:rPr>
          <w:rFonts w:hint="eastAsia"/>
          <w:b/>
          <w:bCs/>
          <w:sz w:val="21"/>
        </w:rPr>
        <w:t>种</w:t>
      </w:r>
      <w:proofErr w:type="gramEnd"/>
      <w:r>
        <w:rPr>
          <w:rFonts w:hint="eastAsia"/>
          <w:b/>
          <w:bCs/>
          <w:sz w:val="21"/>
        </w:rPr>
        <w:t>设置类型，</w:t>
      </w:r>
      <w:r>
        <w:rPr>
          <w:rFonts w:hint="eastAsia"/>
          <w:b/>
          <w:bCs/>
          <w:sz w:val="21"/>
        </w:rPr>
        <w:t>2</w:t>
      </w:r>
      <w:r>
        <w:rPr>
          <w:rFonts w:hint="eastAsia"/>
          <w:b/>
          <w:bCs/>
          <w:sz w:val="21"/>
        </w:rPr>
        <w:t>针接口、</w:t>
      </w:r>
      <w:r>
        <w:rPr>
          <w:rFonts w:hint="eastAsia"/>
          <w:b/>
          <w:bCs/>
          <w:sz w:val="21"/>
        </w:rPr>
        <w:t>5</w:t>
      </w:r>
      <w:r>
        <w:rPr>
          <w:rFonts w:hint="eastAsia"/>
          <w:b/>
          <w:bCs/>
          <w:sz w:val="21"/>
        </w:rPr>
        <w:t>针接口、钱箱卡、顾显接口</w:t>
      </w:r>
      <w:r>
        <w:rPr>
          <w:rFonts w:hint="eastAsia"/>
          <w:b/>
          <w:bCs/>
          <w:sz w:val="21"/>
        </w:rPr>
        <w:t>(</w:t>
      </w:r>
      <w:r>
        <w:rPr>
          <w:rFonts w:hint="eastAsia"/>
          <w:b/>
          <w:bCs/>
          <w:sz w:val="21"/>
        </w:rPr>
        <w:t>北洋</w:t>
      </w:r>
      <w:r>
        <w:rPr>
          <w:rFonts w:hint="eastAsia"/>
          <w:b/>
          <w:bCs/>
          <w:sz w:val="21"/>
        </w:rPr>
        <w:t>-IC-815</w:t>
      </w:r>
      <w:r>
        <w:rPr>
          <w:rFonts w:hint="eastAsia"/>
          <w:b/>
          <w:bCs/>
          <w:sz w:val="21"/>
        </w:rPr>
        <w:t>、自定义命令</w:t>
      </w:r>
      <w:r>
        <w:rPr>
          <w:rFonts w:hint="eastAsia"/>
          <w:b/>
          <w:bCs/>
          <w:sz w:val="21"/>
        </w:rPr>
        <w:t>(</w:t>
      </w:r>
      <w:r>
        <w:rPr>
          <w:rFonts w:hint="eastAsia"/>
          <w:b/>
          <w:bCs/>
          <w:sz w:val="21"/>
        </w:rPr>
        <w:t>编辑</w:t>
      </w:r>
      <w:r>
        <w:rPr>
          <w:rFonts w:hint="eastAsia"/>
          <w:b/>
          <w:bCs/>
          <w:sz w:val="21"/>
        </w:rPr>
        <w:t>C:\OPENRAW.BIN</w:t>
      </w:r>
      <w:r>
        <w:rPr>
          <w:rFonts w:hint="eastAsia"/>
          <w:b/>
          <w:bCs/>
          <w:sz w:val="21"/>
        </w:rPr>
        <w:t>文件</w:t>
      </w:r>
      <w:r>
        <w:rPr>
          <w:rFonts w:hint="eastAsia"/>
          <w:b/>
          <w:bCs/>
          <w:sz w:val="21"/>
        </w:rPr>
        <w:t>))</w:t>
      </w:r>
      <w:r>
        <w:rPr>
          <w:rFonts w:hint="eastAsia"/>
          <w:b/>
          <w:bCs/>
          <w:sz w:val="21"/>
        </w:rPr>
        <w:t>，如果没有配备，则设置为“没有”。</w:t>
      </w:r>
    </w:p>
    <w:p w:rsidR="00A1051C" w:rsidRDefault="00A1051C" w:rsidP="00A1051C">
      <w:pPr>
        <w:pStyle w:val="30"/>
        <w:rPr>
          <w:sz w:val="21"/>
        </w:rPr>
      </w:pPr>
    </w:p>
    <w:p w:rsidR="00A1051C" w:rsidRDefault="00A1051C" w:rsidP="00A1051C">
      <w:pPr>
        <w:pStyle w:val="30"/>
        <w:rPr>
          <w:sz w:val="21"/>
        </w:rPr>
      </w:pPr>
      <w:r>
        <w:rPr>
          <w:rFonts w:hint="eastAsia"/>
          <w:sz w:val="21"/>
        </w:rPr>
        <w:t>四、零售小票字体设置：</w:t>
      </w:r>
    </w:p>
    <w:p w:rsidR="00A1051C" w:rsidRDefault="00A1051C" w:rsidP="00A1051C">
      <w:pPr>
        <w:pStyle w:val="30"/>
        <w:ind w:firstLineChars="200" w:firstLine="422"/>
        <w:rPr>
          <w:b/>
          <w:bCs/>
          <w:sz w:val="21"/>
        </w:rPr>
      </w:pPr>
      <w:r>
        <w:rPr>
          <w:rFonts w:hint="eastAsia"/>
          <w:b/>
          <w:bCs/>
          <w:sz w:val="21"/>
        </w:rPr>
        <w:t>通过此项可以设置零售窗口显示及零售小票上的字体和字号大小。</w:t>
      </w:r>
    </w:p>
    <w:p w:rsidR="00A1051C" w:rsidRDefault="00A1051C" w:rsidP="00A1051C">
      <w:pPr>
        <w:pStyle w:val="30"/>
        <w:rPr>
          <w:sz w:val="21"/>
        </w:rPr>
      </w:pPr>
      <w:r>
        <w:rPr>
          <w:rFonts w:hint="eastAsia"/>
          <w:sz w:val="21"/>
        </w:rPr>
        <w:t>五、额外说明：</w:t>
      </w:r>
    </w:p>
    <w:p w:rsidR="00A1051C" w:rsidRDefault="00A1051C" w:rsidP="00A1051C">
      <w:pPr>
        <w:pStyle w:val="30"/>
        <w:numPr>
          <w:ilvl w:val="0"/>
          <w:numId w:val="18"/>
        </w:numPr>
        <w:spacing w:after="0"/>
        <w:ind w:leftChars="0"/>
        <w:rPr>
          <w:b/>
          <w:bCs/>
          <w:sz w:val="21"/>
        </w:rPr>
      </w:pPr>
      <w:r>
        <w:rPr>
          <w:rFonts w:hint="eastAsia"/>
          <w:b/>
          <w:bCs/>
          <w:sz w:val="21"/>
        </w:rPr>
        <w:t>在收银机设置窗口中的“药品清单英文标题”框内，如果在框的最前面加上</w:t>
      </w:r>
      <w:r>
        <w:rPr>
          <w:b/>
          <w:bCs/>
          <w:sz w:val="21"/>
        </w:rPr>
        <w:t>“</w:t>
      </w:r>
      <w:r>
        <w:rPr>
          <w:rFonts w:hint="eastAsia"/>
          <w:b/>
          <w:bCs/>
          <w:sz w:val="24"/>
        </w:rPr>
        <w:t>@</w:t>
      </w:r>
      <w:r>
        <w:rPr>
          <w:b/>
          <w:bCs/>
          <w:sz w:val="21"/>
        </w:rPr>
        <w:t>”</w:t>
      </w:r>
      <w:r>
        <w:rPr>
          <w:rFonts w:hint="eastAsia"/>
          <w:b/>
          <w:bCs/>
          <w:sz w:val="21"/>
        </w:rPr>
        <w:t>或“</w:t>
      </w:r>
      <w:r>
        <w:rPr>
          <w:rFonts w:hint="eastAsia"/>
          <w:b/>
          <w:bCs/>
          <w:sz w:val="21"/>
        </w:rPr>
        <w:t>!</w:t>
      </w:r>
      <w:r>
        <w:rPr>
          <w:rFonts w:hint="eastAsia"/>
          <w:b/>
          <w:bCs/>
          <w:sz w:val="21"/>
        </w:rPr>
        <w:t>”字符，则零售小票先打印标题，收银时只打印药品和结束语，这样即节省小票纸，还提高了小票的打印速度；如果在框的最前面不加任何字符则零售小票上面的标题和输入的药品、结束语一起打印；</w:t>
      </w:r>
    </w:p>
    <w:p w:rsidR="00A1051C" w:rsidRDefault="00A1051C" w:rsidP="00A1051C">
      <w:pPr>
        <w:pStyle w:val="30"/>
        <w:rPr>
          <w:b/>
          <w:bCs/>
          <w:sz w:val="21"/>
        </w:rPr>
      </w:pPr>
    </w:p>
    <w:p w:rsidR="00A1051C" w:rsidRDefault="00A1051C" w:rsidP="00A1051C">
      <w:pPr>
        <w:pStyle w:val="30"/>
        <w:numPr>
          <w:ilvl w:val="0"/>
          <w:numId w:val="18"/>
        </w:numPr>
        <w:spacing w:after="0"/>
        <w:ind w:leftChars="0"/>
        <w:rPr>
          <w:b/>
          <w:bCs/>
          <w:sz w:val="21"/>
        </w:rPr>
      </w:pPr>
      <w:r>
        <w:rPr>
          <w:rFonts w:hint="eastAsia"/>
          <w:b/>
          <w:bCs/>
          <w:sz w:val="21"/>
        </w:rPr>
        <w:t>收银用</w:t>
      </w:r>
      <w:r>
        <w:rPr>
          <w:rFonts w:hint="eastAsia"/>
          <w:b/>
          <w:bCs/>
          <w:sz w:val="21"/>
        </w:rPr>
        <w:t>PC</w:t>
      </w:r>
      <w:r>
        <w:rPr>
          <w:rFonts w:hint="eastAsia"/>
          <w:b/>
          <w:bCs/>
          <w:sz w:val="21"/>
        </w:rPr>
        <w:t>键盘右边的小键盘时，小键盘左上角的</w:t>
      </w:r>
      <w:proofErr w:type="spellStart"/>
      <w:r>
        <w:rPr>
          <w:rFonts w:hint="eastAsia"/>
          <w:b/>
          <w:bCs/>
          <w:sz w:val="21"/>
        </w:rPr>
        <w:t>NumLock</w:t>
      </w:r>
      <w:proofErr w:type="spellEnd"/>
      <w:proofErr w:type="gramStart"/>
      <w:r>
        <w:rPr>
          <w:rFonts w:hint="eastAsia"/>
          <w:b/>
          <w:bCs/>
          <w:sz w:val="21"/>
        </w:rPr>
        <w:t>键一定</w:t>
      </w:r>
      <w:proofErr w:type="gramEnd"/>
      <w:r>
        <w:rPr>
          <w:rFonts w:hint="eastAsia"/>
          <w:b/>
          <w:bCs/>
          <w:sz w:val="21"/>
        </w:rPr>
        <w:t>要开启，即数字指示灯“亮”；</w:t>
      </w:r>
    </w:p>
    <w:p w:rsidR="00A1051C" w:rsidRDefault="00A1051C" w:rsidP="00A1051C">
      <w:pPr>
        <w:pStyle w:val="30"/>
        <w:rPr>
          <w:b/>
          <w:bCs/>
          <w:sz w:val="21"/>
        </w:rPr>
      </w:pPr>
    </w:p>
    <w:p w:rsidR="00A1051C" w:rsidRDefault="00A1051C" w:rsidP="00A1051C">
      <w:pPr>
        <w:pStyle w:val="30"/>
        <w:numPr>
          <w:ilvl w:val="0"/>
          <w:numId w:val="18"/>
        </w:numPr>
        <w:spacing w:after="0"/>
        <w:ind w:leftChars="0"/>
        <w:rPr>
          <w:b/>
          <w:bCs/>
          <w:sz w:val="21"/>
        </w:rPr>
      </w:pPr>
      <w:r>
        <w:rPr>
          <w:rFonts w:hint="eastAsia"/>
          <w:b/>
          <w:bCs/>
          <w:sz w:val="21"/>
        </w:rPr>
        <w:t>本收银系统可接多种串口、并口小票打印机、扫描仪、钱箱、顾客显示屏，各设备具体运行方式为：收银员通过扫描仪或键盘输入药品的内部编码或条形码后，药品自动上屏，同时小票打印机打印出该药品的零售信息、顾客显示屏也逐一显示药品的零售价格；</w:t>
      </w:r>
      <w:proofErr w:type="gramStart"/>
      <w:r>
        <w:rPr>
          <w:rFonts w:hint="eastAsia"/>
          <w:b/>
          <w:bCs/>
          <w:sz w:val="21"/>
        </w:rPr>
        <w:t>结帐</w:t>
      </w:r>
      <w:proofErr w:type="gramEnd"/>
      <w:r>
        <w:rPr>
          <w:rFonts w:hint="eastAsia"/>
          <w:b/>
          <w:bCs/>
          <w:sz w:val="21"/>
        </w:rPr>
        <w:t>时顾客显示屏显示本次零售总金额，在输入收取金额回车后，小票打印机在打出零售小票的同时发一个</w:t>
      </w:r>
      <w:r w:rsidRPr="0063230B">
        <w:rPr>
          <w:rFonts w:hint="eastAsia"/>
          <w:b/>
          <w:bCs/>
          <w:sz w:val="21"/>
        </w:rPr>
        <w:t>脉冲弹出钱箱</w:t>
      </w:r>
      <w:r>
        <w:rPr>
          <w:rFonts w:hint="eastAsia"/>
          <w:b/>
          <w:bCs/>
          <w:sz w:val="21"/>
        </w:rPr>
        <w:t>，便于存钱和找零，顾客显示屏显示找零金额，整个零售过程完成。</w:t>
      </w:r>
    </w:p>
    <w:p w:rsidR="00A1051C" w:rsidRDefault="00A1051C" w:rsidP="00A1051C">
      <w:pPr>
        <w:rPr>
          <w:rFonts w:ascii="宋体" w:hAnsi="宋体"/>
        </w:rPr>
      </w:pPr>
    </w:p>
    <w:p w:rsidR="00A1051C" w:rsidRPr="00A1051C" w:rsidRDefault="00A1051C" w:rsidP="006F4FC9">
      <w:pPr>
        <w:pStyle w:val="aa"/>
        <w:ind w:firstLine="0"/>
        <w:rPr>
          <w:rFonts w:ascii="宋体" w:hAnsi="宋体"/>
        </w:rPr>
      </w:pPr>
    </w:p>
    <w:p w:rsidR="00034312" w:rsidRDefault="00034312" w:rsidP="00034312">
      <w:pPr>
        <w:pStyle w:val="1"/>
        <w:jc w:val="center"/>
        <w:rPr>
          <w:rFonts w:eastAsia="黑体"/>
          <w:sz w:val="30"/>
        </w:rPr>
      </w:pPr>
      <w:bookmarkStart w:id="62" w:name="_Toc232952318"/>
      <w:r>
        <w:rPr>
          <w:rFonts w:eastAsia="黑体" w:hint="eastAsia"/>
          <w:sz w:val="30"/>
        </w:rPr>
        <w:t>第</w:t>
      </w:r>
      <w:r w:rsidR="008D415C">
        <w:rPr>
          <w:rFonts w:eastAsia="黑体" w:hint="eastAsia"/>
          <w:sz w:val="30"/>
        </w:rPr>
        <w:t>五</w:t>
      </w:r>
      <w:r>
        <w:rPr>
          <w:rFonts w:eastAsia="黑体" w:hint="eastAsia"/>
          <w:sz w:val="30"/>
        </w:rPr>
        <w:t>章</w:t>
      </w:r>
      <w:r>
        <w:rPr>
          <w:rFonts w:eastAsia="黑体" w:hint="eastAsia"/>
          <w:sz w:val="30"/>
        </w:rPr>
        <w:t xml:space="preserve"> </w:t>
      </w:r>
      <w:r>
        <w:rPr>
          <w:rFonts w:eastAsia="黑体" w:hint="eastAsia"/>
          <w:sz w:val="30"/>
        </w:rPr>
        <w:t>仓库管理</w:t>
      </w:r>
      <w:bookmarkEnd w:id="62"/>
    </w:p>
    <w:p w:rsidR="00034312" w:rsidRDefault="00F4534B" w:rsidP="00034312">
      <w:pPr>
        <w:pStyle w:val="2"/>
        <w:rPr>
          <w:rFonts w:ascii="宋体" w:eastAsia="宋体" w:hAnsi="宋体"/>
          <w:sz w:val="28"/>
        </w:rPr>
      </w:pPr>
      <w:bookmarkStart w:id="63" w:name="_Toc232952319"/>
      <w:r>
        <w:rPr>
          <w:rFonts w:ascii="宋体" w:eastAsia="宋体" w:hAnsi="宋体" w:hint="eastAsia"/>
          <w:sz w:val="28"/>
        </w:rPr>
        <w:t>5</w:t>
      </w:r>
      <w:r w:rsidR="00476C7F">
        <w:rPr>
          <w:rFonts w:ascii="宋体" w:eastAsia="宋体" w:hAnsi="宋体" w:hint="eastAsia"/>
          <w:sz w:val="28"/>
        </w:rPr>
        <w:t>.</w:t>
      </w:r>
      <w:r w:rsidR="00034312">
        <w:rPr>
          <w:rFonts w:ascii="宋体" w:eastAsia="宋体" w:hAnsi="宋体" w:hint="eastAsia"/>
          <w:sz w:val="28"/>
        </w:rPr>
        <w:t>1 库存盘点</w:t>
      </w:r>
      <w:bookmarkEnd w:id="63"/>
    </w:p>
    <w:p w:rsidR="00034312" w:rsidRDefault="00034312" w:rsidP="00034312">
      <w:pPr>
        <w:pStyle w:val="ab"/>
        <w:ind w:firstLineChars="200" w:firstLine="420"/>
        <w:rPr>
          <w:rFonts w:ascii="宋体" w:hAnsi="宋体"/>
          <w:sz w:val="21"/>
        </w:rPr>
      </w:pPr>
      <w:r>
        <w:rPr>
          <w:rFonts w:ascii="宋体" w:hAnsi="宋体" w:hint="eastAsia"/>
          <w:sz w:val="21"/>
        </w:rPr>
        <w:t>企业在经营中因为存货数量较多、收发频繁，从而在实际管理中有可能因计量的误差、管理的不善、自然损耗等原因而导致库存数量与</w:t>
      </w:r>
      <w:proofErr w:type="gramStart"/>
      <w:r>
        <w:rPr>
          <w:rFonts w:ascii="宋体" w:hAnsi="宋体" w:hint="eastAsia"/>
          <w:sz w:val="21"/>
        </w:rPr>
        <w:t>帐面</w:t>
      </w:r>
      <w:proofErr w:type="gramEnd"/>
      <w:r>
        <w:rPr>
          <w:rFonts w:ascii="宋体" w:hAnsi="宋体" w:hint="eastAsia"/>
          <w:sz w:val="21"/>
        </w:rPr>
        <w:t>数量不相符合。为了确保帐实相符，就</w:t>
      </w:r>
      <w:r>
        <w:rPr>
          <w:rFonts w:ascii="宋体" w:hAnsi="宋体" w:hint="eastAsia"/>
          <w:sz w:val="21"/>
        </w:rPr>
        <w:lastRenderedPageBreak/>
        <w:t>要定期进行存货清查，找出原因并调整</w:t>
      </w:r>
      <w:proofErr w:type="gramStart"/>
      <w:r>
        <w:rPr>
          <w:rFonts w:ascii="宋体" w:hAnsi="宋体" w:hint="eastAsia"/>
          <w:sz w:val="21"/>
        </w:rPr>
        <w:t>帐面</w:t>
      </w:r>
      <w:proofErr w:type="gramEnd"/>
      <w:r>
        <w:rPr>
          <w:rFonts w:ascii="宋体" w:hAnsi="宋体" w:hint="eastAsia"/>
          <w:sz w:val="21"/>
        </w:rPr>
        <w:t>的库存数量，</w:t>
      </w:r>
      <w:proofErr w:type="gramStart"/>
      <w:r>
        <w:rPr>
          <w:rFonts w:ascii="宋体" w:hAnsi="宋体" w:hint="eastAsia"/>
          <w:sz w:val="21"/>
        </w:rPr>
        <w:t>使帐实</w:t>
      </w:r>
      <w:proofErr w:type="gramEnd"/>
      <w:r>
        <w:rPr>
          <w:rFonts w:ascii="宋体" w:hAnsi="宋体" w:hint="eastAsia"/>
          <w:sz w:val="21"/>
        </w:rPr>
        <w:t>相符，这就需要您在本系统中进行库存盘点的业务处理。</w:t>
      </w:r>
      <w:bookmarkStart w:id="64" w:name="_Toc10972421"/>
    </w:p>
    <w:p w:rsidR="00034312" w:rsidRDefault="00034312" w:rsidP="00034312">
      <w:pPr>
        <w:rPr>
          <w:rFonts w:ascii="宋体" w:hAnsi="宋体"/>
          <w:b/>
          <w:bCs/>
          <w:sz w:val="24"/>
        </w:rPr>
      </w:pPr>
      <w:r>
        <w:rPr>
          <w:rFonts w:ascii="宋体" w:hAnsi="宋体" w:hint="eastAsia"/>
          <w:b/>
          <w:bCs/>
          <w:sz w:val="24"/>
        </w:rPr>
        <w:t>一、盘点流程说明</w:t>
      </w:r>
      <w:bookmarkEnd w:id="64"/>
    </w:p>
    <w:p w:rsidR="00034312" w:rsidRDefault="00034312" w:rsidP="00034312">
      <w:pPr>
        <w:rPr>
          <w:rFonts w:ascii="宋体" w:hAnsi="宋体"/>
          <w:b/>
        </w:rPr>
      </w:pPr>
      <w:r>
        <w:rPr>
          <w:rFonts w:ascii="宋体" w:hAnsi="宋体" w:hint="eastAsia"/>
          <w:b/>
        </w:rPr>
        <w:t>A、具体盘点方法流程图如下：</w:t>
      </w:r>
    </w:p>
    <w:p w:rsidR="00034312" w:rsidRDefault="00034312" w:rsidP="00034312">
      <w:pPr>
        <w:ind w:firstLineChars="171" w:firstLine="359"/>
        <w:rPr>
          <w:rFonts w:ascii="宋体" w:hAnsi="宋体"/>
        </w:rPr>
      </w:pPr>
      <w:r>
        <w:rPr>
          <w:rFonts w:ascii="宋体" w:hAnsi="宋体" w:hint="eastAsia"/>
        </w:rPr>
        <w:t>确定两个盘点时间（实际人工盘点时间和电脑标准盘点时间）；</w:t>
      </w:r>
    </w:p>
    <w:p w:rsidR="00034312" w:rsidRDefault="00034312" w:rsidP="00034312">
      <w:pPr>
        <w:ind w:firstLineChars="200" w:firstLine="420"/>
        <w:rPr>
          <w:rFonts w:ascii="宋体" w:hAnsi="宋体"/>
        </w:rPr>
      </w:pPr>
      <w:r>
        <w:rPr>
          <w:rFonts w:ascii="宋体" w:hAnsi="宋体" w:hint="eastAsia"/>
        </w:rPr>
        <w:t>盘点前根据药品摆放位置按顺序手工抄好药品盘点表双份；</w:t>
      </w:r>
    </w:p>
    <w:p w:rsidR="00034312" w:rsidRDefault="00034312" w:rsidP="00034312">
      <w:pPr>
        <w:ind w:firstLineChars="200" w:firstLine="420"/>
        <w:rPr>
          <w:rFonts w:ascii="宋体" w:hAnsi="宋体"/>
        </w:rPr>
      </w:pPr>
      <w:r>
        <w:rPr>
          <w:rFonts w:ascii="宋体" w:hAnsi="宋体" w:hint="eastAsia"/>
        </w:rPr>
        <w:t xml:space="preserve">人工开始盘点，两人前后分开进行，分别在各自盘点表上注明实际盘点数量； </w:t>
      </w:r>
    </w:p>
    <w:p w:rsidR="00034312" w:rsidRDefault="00034312" w:rsidP="00034312">
      <w:pPr>
        <w:pStyle w:val="ab"/>
        <w:ind w:leftChars="200" w:left="420"/>
        <w:rPr>
          <w:rFonts w:ascii="宋体" w:hAnsi="宋体"/>
          <w:sz w:val="21"/>
        </w:rPr>
      </w:pPr>
      <w:r>
        <w:rPr>
          <w:rFonts w:ascii="宋体" w:hAnsi="宋体" w:hint="eastAsia"/>
          <w:sz w:val="21"/>
        </w:rPr>
        <w:t>人工盘点完毕，手工核对两张盘点表，对于两张盘点表盘点数量不同的药品重新盘点检查，并修改盘点表数量；</w:t>
      </w:r>
    </w:p>
    <w:p w:rsidR="00034312" w:rsidRDefault="00034312" w:rsidP="00034312">
      <w:pPr>
        <w:pStyle w:val="ae"/>
        <w:ind w:leftChars="200" w:left="420" w:firstLineChars="0" w:firstLine="0"/>
        <w:rPr>
          <w:rFonts w:ascii="宋体" w:hAnsi="宋体"/>
          <w:b/>
          <w:bCs/>
        </w:rPr>
      </w:pPr>
      <w:r>
        <w:rPr>
          <w:rFonts w:ascii="宋体" w:hAnsi="宋体" w:hint="eastAsia"/>
        </w:rPr>
        <w:t>增加系统盘点单，确定电脑盘点标准时间；</w:t>
      </w:r>
      <w:r>
        <w:rPr>
          <w:rFonts w:ascii="宋体" w:hAnsi="宋体" w:hint="eastAsia"/>
          <w:b/>
          <w:bCs/>
        </w:rPr>
        <w:t>○</w:t>
      </w:r>
    </w:p>
    <w:p w:rsidR="00034312" w:rsidRDefault="00034312" w:rsidP="00034312">
      <w:pPr>
        <w:pStyle w:val="ae"/>
        <w:ind w:leftChars="200" w:left="420" w:firstLineChars="0" w:firstLine="0"/>
        <w:rPr>
          <w:rFonts w:ascii="宋体" w:hAnsi="宋体"/>
        </w:rPr>
      </w:pPr>
      <w:r>
        <w:rPr>
          <w:rFonts w:ascii="宋体" w:hAnsi="宋体" w:hint="eastAsia"/>
        </w:rPr>
        <w:t>选择好盘点方式（完全盘点、部分盘点）</w:t>
      </w:r>
    </w:p>
    <w:p w:rsidR="00034312" w:rsidRDefault="00034312" w:rsidP="00034312">
      <w:pPr>
        <w:pStyle w:val="ae"/>
        <w:ind w:leftChars="200" w:left="420" w:firstLineChars="0" w:firstLine="0"/>
        <w:rPr>
          <w:rFonts w:ascii="宋体" w:hAnsi="宋体"/>
        </w:rPr>
      </w:pPr>
      <w:r>
        <w:rPr>
          <w:rFonts w:ascii="宋体" w:hAnsi="宋体" w:hint="eastAsia"/>
        </w:rPr>
        <w:t>通过系统库存盘点功能输入实际盘点数量；</w:t>
      </w:r>
    </w:p>
    <w:p w:rsidR="00034312" w:rsidRDefault="00034312" w:rsidP="00034312">
      <w:pPr>
        <w:pStyle w:val="ab"/>
        <w:ind w:leftChars="200" w:left="420"/>
        <w:rPr>
          <w:rFonts w:ascii="宋体" w:hAnsi="宋体"/>
          <w:sz w:val="21"/>
        </w:rPr>
      </w:pPr>
      <w:r>
        <w:rPr>
          <w:rFonts w:ascii="宋体" w:hAnsi="宋体" w:hint="eastAsia"/>
          <w:sz w:val="21"/>
        </w:rPr>
        <w:t>输入</w:t>
      </w:r>
      <w:proofErr w:type="gramStart"/>
      <w:r>
        <w:rPr>
          <w:rFonts w:ascii="宋体" w:hAnsi="宋体" w:hint="eastAsia"/>
          <w:sz w:val="21"/>
        </w:rPr>
        <w:t>完系统</w:t>
      </w:r>
      <w:proofErr w:type="gramEnd"/>
      <w:r>
        <w:rPr>
          <w:rFonts w:ascii="宋体" w:hAnsi="宋体" w:hint="eastAsia"/>
          <w:sz w:val="21"/>
        </w:rPr>
        <w:t>盘点表后手工核对电脑中的数量与盘点表纸上数量是否有误（</w:t>
      </w:r>
      <w:proofErr w:type="gramStart"/>
      <w:r>
        <w:rPr>
          <w:rFonts w:ascii="宋体" w:hAnsi="宋体" w:hint="eastAsia"/>
          <w:sz w:val="21"/>
        </w:rPr>
        <w:t>漏输或</w:t>
      </w:r>
      <w:proofErr w:type="gramEnd"/>
      <w:r>
        <w:rPr>
          <w:rFonts w:ascii="宋体" w:hAnsi="宋体" w:hint="eastAsia"/>
          <w:sz w:val="21"/>
        </w:rPr>
        <w:t>错输），有误并修改电脑盘点表数量；</w:t>
      </w:r>
    </w:p>
    <w:p w:rsidR="00034312" w:rsidRDefault="00034312" w:rsidP="00034312">
      <w:pPr>
        <w:ind w:firstLineChars="200" w:firstLine="420"/>
        <w:rPr>
          <w:rFonts w:ascii="宋体" w:hAnsi="宋体"/>
        </w:rPr>
      </w:pPr>
      <w:r>
        <w:rPr>
          <w:rFonts w:ascii="宋体" w:hAnsi="宋体" w:hint="eastAsia"/>
        </w:rPr>
        <w:t>系统盘点生效，系统自动用实际库存盘点数量覆盖电脑库存数量；</w:t>
      </w:r>
      <w:r>
        <w:rPr>
          <w:rFonts w:ascii="宋体" w:hAnsi="宋体" w:hint="eastAsia"/>
          <w:b/>
          <w:bCs/>
        </w:rPr>
        <w:t>●</w:t>
      </w:r>
    </w:p>
    <w:p w:rsidR="00034312" w:rsidRDefault="00034312" w:rsidP="00034312">
      <w:pPr>
        <w:ind w:firstLineChars="200" w:firstLine="420"/>
        <w:rPr>
          <w:rFonts w:ascii="宋体" w:hAnsi="宋体"/>
        </w:rPr>
      </w:pPr>
      <w:r>
        <w:rPr>
          <w:rFonts w:ascii="宋体" w:hAnsi="宋体" w:hint="eastAsia"/>
        </w:rPr>
        <w:t>通过盘点差异表找出差异原因并由相关主管签字确认；</w:t>
      </w:r>
    </w:p>
    <w:p w:rsidR="00034312" w:rsidRDefault="00034312" w:rsidP="00034312">
      <w:pPr>
        <w:ind w:firstLineChars="200" w:firstLine="420"/>
        <w:rPr>
          <w:rFonts w:ascii="宋体" w:hAnsi="宋体"/>
        </w:rPr>
      </w:pPr>
      <w:r>
        <w:rPr>
          <w:rFonts w:ascii="宋体" w:hAnsi="宋体" w:hint="eastAsia"/>
        </w:rPr>
        <w:t>通过系统“盘点差异报表”得出盘点差异表并打印出来；</w:t>
      </w:r>
    </w:p>
    <w:p w:rsidR="00034312" w:rsidRDefault="00034312" w:rsidP="00034312">
      <w:pPr>
        <w:rPr>
          <w:rFonts w:ascii="宋体" w:hAnsi="宋体"/>
          <w:b/>
        </w:rPr>
      </w:pPr>
    </w:p>
    <w:p w:rsidR="00034312" w:rsidRDefault="00034312" w:rsidP="00034312">
      <w:pPr>
        <w:rPr>
          <w:rFonts w:ascii="宋体" w:hAnsi="宋体"/>
          <w:b/>
        </w:rPr>
      </w:pPr>
      <w:r>
        <w:rPr>
          <w:rFonts w:ascii="宋体" w:hAnsi="宋体" w:hint="eastAsia"/>
          <w:b/>
        </w:rPr>
        <w:t>B、整个盘点过程流程图说明如下：</w:t>
      </w:r>
    </w:p>
    <w:p w:rsidR="00034312" w:rsidRDefault="00034312" w:rsidP="00034312">
      <w:pPr>
        <w:pStyle w:val="aa"/>
        <w:ind w:firstLine="0"/>
        <w:rPr>
          <w:rFonts w:ascii="宋体" w:hAnsi="宋体"/>
          <w:b/>
        </w:rPr>
      </w:pPr>
      <w:r>
        <w:rPr>
          <w:rFonts w:ascii="宋体" w:hAnsi="宋体" w:hint="eastAsia"/>
          <w:b/>
        </w:rPr>
        <w:t>1、盘点之前准备工作</w:t>
      </w:r>
    </w:p>
    <w:p w:rsidR="00034312" w:rsidRDefault="00034312" w:rsidP="00034312">
      <w:pPr>
        <w:pStyle w:val="20"/>
        <w:ind w:left="842" w:hanging="422"/>
        <w:rPr>
          <w:rFonts w:ascii="宋体" w:hAnsi="宋体"/>
        </w:rPr>
      </w:pPr>
      <w:r>
        <w:rPr>
          <w:rFonts w:ascii="宋体" w:hAnsi="宋体" w:hint="eastAsia"/>
          <w:b/>
          <w:bCs/>
        </w:rPr>
        <w:t>①</w:t>
      </w:r>
      <w:r>
        <w:rPr>
          <w:rFonts w:ascii="宋体" w:hAnsi="宋体" w:hint="eastAsia"/>
        </w:rPr>
        <w:t>手工抄写盘点表；</w:t>
      </w:r>
    </w:p>
    <w:p w:rsidR="00034312" w:rsidRDefault="00034312" w:rsidP="00034312">
      <w:pPr>
        <w:pStyle w:val="20"/>
        <w:ind w:left="842" w:hanging="422"/>
        <w:rPr>
          <w:rFonts w:ascii="宋体" w:hAnsi="宋体"/>
        </w:rPr>
      </w:pPr>
      <w:r>
        <w:rPr>
          <w:rFonts w:ascii="宋体" w:hAnsi="宋体" w:hint="eastAsia"/>
          <w:b/>
          <w:bCs/>
        </w:rPr>
        <w:t>②</w:t>
      </w:r>
      <w:r>
        <w:rPr>
          <w:rFonts w:ascii="宋体" w:hAnsi="宋体" w:hint="eastAsia"/>
        </w:rPr>
        <w:t>确定两个盘点时间；</w:t>
      </w:r>
    </w:p>
    <w:p w:rsidR="00034312" w:rsidRDefault="00034312" w:rsidP="00034312">
      <w:pPr>
        <w:rPr>
          <w:rFonts w:ascii="宋体" w:hAnsi="宋体"/>
        </w:rPr>
      </w:pPr>
    </w:p>
    <w:p w:rsidR="00034312" w:rsidRDefault="00034312" w:rsidP="00034312">
      <w:pPr>
        <w:pStyle w:val="aa"/>
        <w:ind w:firstLine="0"/>
        <w:rPr>
          <w:rFonts w:ascii="宋体" w:hAnsi="宋体"/>
          <w:b/>
        </w:rPr>
      </w:pPr>
      <w:r>
        <w:rPr>
          <w:rFonts w:ascii="宋体" w:hAnsi="宋体" w:hint="eastAsia"/>
          <w:b/>
        </w:rPr>
        <w:t>2、盘点之中实施工作</w:t>
      </w:r>
    </w:p>
    <w:p w:rsidR="00034312" w:rsidRDefault="00034312" w:rsidP="00034312">
      <w:pPr>
        <w:pStyle w:val="a9"/>
        <w:rPr>
          <w:rFonts w:ascii="宋体" w:hAnsi="宋体"/>
        </w:rPr>
      </w:pPr>
      <w:r>
        <w:rPr>
          <w:rFonts w:ascii="宋体" w:hAnsi="宋体" w:hint="eastAsia"/>
        </w:rPr>
        <w:t>①两人前后人工盘点，注明实盘数量；</w:t>
      </w:r>
    </w:p>
    <w:p w:rsidR="00034312" w:rsidRDefault="00034312" w:rsidP="00034312">
      <w:pPr>
        <w:pStyle w:val="a9"/>
        <w:rPr>
          <w:rFonts w:ascii="宋体" w:hAnsi="宋体"/>
        </w:rPr>
      </w:pPr>
      <w:r>
        <w:rPr>
          <w:rFonts w:ascii="宋体" w:hAnsi="宋体" w:hint="eastAsia"/>
        </w:rPr>
        <w:t>②手工核对两张盘点表，将数量有差异的药品重新盘点并修改盘点表；</w:t>
      </w:r>
    </w:p>
    <w:p w:rsidR="00034312" w:rsidRDefault="00034312" w:rsidP="00034312">
      <w:pPr>
        <w:ind w:firstLineChars="100" w:firstLine="210"/>
        <w:rPr>
          <w:rFonts w:ascii="宋体" w:hAnsi="宋体"/>
        </w:rPr>
      </w:pPr>
      <w:r>
        <w:rPr>
          <w:rFonts w:ascii="宋体" w:hAnsi="宋体" w:hint="eastAsia"/>
        </w:rPr>
        <w:t>○③增加系统盘点单，确定电脑盘点时间；</w:t>
      </w:r>
    </w:p>
    <w:p w:rsidR="00034312" w:rsidRDefault="00034312" w:rsidP="00034312">
      <w:pPr>
        <w:pStyle w:val="a9"/>
        <w:rPr>
          <w:rFonts w:ascii="宋体" w:hAnsi="宋体"/>
        </w:rPr>
      </w:pPr>
      <w:r>
        <w:rPr>
          <w:rFonts w:ascii="宋体" w:hAnsi="宋体" w:hint="eastAsia"/>
        </w:rPr>
        <w:t>④输入电脑实盘数，完毕后核对是否输入有误并修改；</w:t>
      </w:r>
    </w:p>
    <w:p w:rsidR="00034312" w:rsidRDefault="00034312" w:rsidP="00034312">
      <w:pPr>
        <w:pStyle w:val="a9"/>
        <w:rPr>
          <w:rFonts w:ascii="宋体" w:hAnsi="宋体"/>
        </w:rPr>
      </w:pPr>
      <w:r>
        <w:rPr>
          <w:rFonts w:ascii="宋体" w:hAnsi="宋体" w:hint="eastAsia"/>
        </w:rPr>
        <w:t>⑤打印盘点差异表；</w:t>
      </w:r>
    </w:p>
    <w:p w:rsidR="00034312" w:rsidRDefault="00034312" w:rsidP="00034312">
      <w:pPr>
        <w:pStyle w:val="a9"/>
        <w:ind w:firstLineChars="100" w:firstLine="210"/>
        <w:rPr>
          <w:rFonts w:ascii="宋体" w:hAnsi="宋体"/>
        </w:rPr>
      </w:pPr>
      <w:r>
        <w:rPr>
          <w:rFonts w:ascii="宋体" w:hAnsi="宋体" w:hint="eastAsia"/>
        </w:rPr>
        <w:t>●⑥系统盘点生效；</w:t>
      </w:r>
    </w:p>
    <w:p w:rsidR="00034312" w:rsidRDefault="00034312" w:rsidP="00034312">
      <w:pPr>
        <w:pStyle w:val="a9"/>
        <w:rPr>
          <w:rFonts w:ascii="宋体" w:hAnsi="宋体"/>
          <w:b/>
          <w:bCs/>
        </w:rPr>
      </w:pPr>
      <w:r>
        <w:rPr>
          <w:rFonts w:ascii="宋体" w:hAnsi="宋体" w:hint="eastAsia"/>
        </w:rPr>
        <w:t>⑦药店或仓库正常进出货</w:t>
      </w:r>
      <w:r>
        <w:rPr>
          <w:rFonts w:ascii="宋体" w:hAnsi="宋体" w:hint="eastAsia"/>
          <w:b/>
          <w:bCs/>
        </w:rPr>
        <w:t>；</w:t>
      </w:r>
    </w:p>
    <w:p w:rsidR="00034312" w:rsidRDefault="00034312" w:rsidP="00034312">
      <w:pPr>
        <w:pStyle w:val="aa"/>
        <w:ind w:firstLine="0"/>
        <w:rPr>
          <w:rFonts w:ascii="宋体" w:hAnsi="宋体"/>
          <w:b/>
        </w:rPr>
      </w:pPr>
    </w:p>
    <w:p w:rsidR="00034312" w:rsidRDefault="00034312" w:rsidP="00034312">
      <w:pPr>
        <w:pStyle w:val="aa"/>
        <w:ind w:firstLine="0"/>
        <w:rPr>
          <w:rFonts w:ascii="宋体" w:hAnsi="宋体"/>
          <w:b/>
        </w:rPr>
      </w:pPr>
      <w:r>
        <w:rPr>
          <w:rFonts w:ascii="宋体" w:hAnsi="宋体" w:hint="eastAsia"/>
          <w:b/>
        </w:rPr>
        <w:t>3、盘点之后查询工作</w:t>
      </w:r>
    </w:p>
    <w:p w:rsidR="00034312" w:rsidRDefault="00034312" w:rsidP="00034312">
      <w:pPr>
        <w:pStyle w:val="a9"/>
        <w:rPr>
          <w:rFonts w:ascii="宋体" w:hAnsi="宋体"/>
        </w:rPr>
      </w:pPr>
      <w:r>
        <w:rPr>
          <w:rFonts w:ascii="宋体" w:hAnsi="宋体" w:hint="eastAsia"/>
        </w:rPr>
        <w:t>①通过盘点差异表查出药品差异原因；</w:t>
      </w:r>
    </w:p>
    <w:p w:rsidR="00034312" w:rsidRDefault="00034312" w:rsidP="00034312">
      <w:pPr>
        <w:pStyle w:val="20"/>
        <w:ind w:left="840" w:hanging="420"/>
        <w:rPr>
          <w:rFonts w:ascii="宋体" w:hAnsi="宋体"/>
        </w:rPr>
      </w:pPr>
      <w:r>
        <w:rPr>
          <w:rFonts w:ascii="宋体" w:hAnsi="宋体" w:hint="eastAsia"/>
        </w:rPr>
        <w:t>②通过盘点差异表查出药品差异数量；</w:t>
      </w:r>
    </w:p>
    <w:p w:rsidR="00034312" w:rsidRDefault="00034312" w:rsidP="00034312">
      <w:pPr>
        <w:pStyle w:val="20"/>
        <w:ind w:left="840" w:hanging="420"/>
        <w:rPr>
          <w:rFonts w:ascii="宋体" w:hAnsi="宋体"/>
        </w:rPr>
      </w:pPr>
      <w:r>
        <w:rPr>
          <w:rFonts w:ascii="宋体" w:hAnsi="宋体" w:hint="eastAsia"/>
        </w:rPr>
        <w:t>③确定盘盈盘亏；</w:t>
      </w:r>
    </w:p>
    <w:p w:rsidR="00034312" w:rsidRDefault="00034312" w:rsidP="00034312">
      <w:pPr>
        <w:ind w:firstLine="2430"/>
        <w:rPr>
          <w:rFonts w:ascii="宋体" w:hAnsi="宋体"/>
        </w:rPr>
      </w:pPr>
    </w:p>
    <w:p w:rsidR="00034312" w:rsidRDefault="00034312" w:rsidP="00034312">
      <w:pPr>
        <w:pStyle w:val="ab"/>
        <w:rPr>
          <w:rFonts w:ascii="宋体" w:hAnsi="宋体"/>
        </w:rPr>
      </w:pPr>
      <w:r>
        <w:rPr>
          <w:rFonts w:ascii="宋体" w:hAnsi="宋体" w:hint="eastAsia"/>
        </w:rPr>
        <w:t>注明：“</w:t>
      </w:r>
      <w:r>
        <w:rPr>
          <w:rFonts w:ascii="宋体" w:hAnsi="宋体" w:hint="eastAsia"/>
          <w:b/>
          <w:bCs/>
        </w:rPr>
        <w:t>○</w:t>
      </w:r>
      <w:r>
        <w:rPr>
          <w:rFonts w:ascii="宋体" w:hAnsi="宋体" w:hint="eastAsia"/>
        </w:rPr>
        <w:t>”为开始盘点时间（标准盘点时间）</w:t>
      </w:r>
    </w:p>
    <w:p w:rsidR="00034312" w:rsidRDefault="00034312" w:rsidP="00034312">
      <w:pPr>
        <w:pStyle w:val="aa"/>
        <w:rPr>
          <w:rFonts w:ascii="宋体" w:hAnsi="宋体"/>
        </w:rPr>
      </w:pPr>
      <w:r>
        <w:rPr>
          <w:rFonts w:ascii="宋体" w:hAnsi="宋体" w:hint="eastAsia"/>
        </w:rPr>
        <w:t>“</w:t>
      </w:r>
      <w:r>
        <w:rPr>
          <w:rFonts w:ascii="宋体" w:hAnsi="宋体" w:hint="eastAsia"/>
          <w:b/>
          <w:bCs/>
        </w:rPr>
        <w:t>●</w:t>
      </w:r>
      <w:r>
        <w:rPr>
          <w:rFonts w:ascii="宋体" w:hAnsi="宋体" w:hint="eastAsia"/>
        </w:rPr>
        <w:t>”为结束盘点时间（盘点生效时间）</w:t>
      </w:r>
    </w:p>
    <w:p w:rsidR="00034312" w:rsidRDefault="00034312" w:rsidP="00034312">
      <w:pPr>
        <w:pStyle w:val="aa"/>
        <w:ind w:firstLine="0"/>
        <w:rPr>
          <w:rFonts w:ascii="宋体" w:hAnsi="宋体"/>
        </w:rPr>
      </w:pPr>
    </w:p>
    <w:p w:rsidR="00034312" w:rsidRDefault="00034312" w:rsidP="00034312">
      <w:pPr>
        <w:pStyle w:val="aa"/>
        <w:ind w:firstLine="0"/>
        <w:rPr>
          <w:rFonts w:ascii="宋体" w:hAnsi="宋体"/>
          <w:b/>
          <w:bCs/>
          <w:sz w:val="24"/>
        </w:rPr>
      </w:pPr>
      <w:r>
        <w:rPr>
          <w:rFonts w:ascii="宋体" w:hAnsi="宋体" w:hint="eastAsia"/>
          <w:b/>
          <w:bCs/>
          <w:sz w:val="24"/>
        </w:rPr>
        <w:t>二、进入盘点单</w:t>
      </w:r>
    </w:p>
    <w:p w:rsidR="00034312" w:rsidRDefault="00034312" w:rsidP="00034312">
      <w:pPr>
        <w:pStyle w:val="aa"/>
      </w:pPr>
      <w:r>
        <w:rPr>
          <w:rFonts w:hint="eastAsia"/>
        </w:rPr>
        <w:t>在“业务管理”菜单中点击“库存盘点”图标，系统弹出库存盘点编辑界面（如图）：</w:t>
      </w:r>
    </w:p>
    <w:p w:rsidR="00034312" w:rsidRDefault="00034312" w:rsidP="00034312">
      <w:pPr>
        <w:pStyle w:val="aa"/>
        <w:jc w:val="center"/>
        <w:rPr>
          <w:rFonts w:ascii="宋体" w:hAnsi="宋体"/>
        </w:rPr>
      </w:pPr>
      <w:r>
        <w:rPr>
          <w:rFonts w:ascii="宋体" w:hAnsi="宋体" w:hint="eastAsia"/>
          <w:noProof/>
        </w:rPr>
        <w:lastRenderedPageBreak/>
        <w:drawing>
          <wp:inline distT="0" distB="0" distL="0" distR="0">
            <wp:extent cx="4154805" cy="2823845"/>
            <wp:effectExtent l="0" t="0" r="0" b="0"/>
            <wp:docPr id="1568" name="图片 1568" descr="盘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盘点"/>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54805" cy="2823845"/>
                    </a:xfrm>
                    <a:prstGeom prst="rect">
                      <a:avLst/>
                    </a:prstGeom>
                    <a:noFill/>
                    <a:ln>
                      <a:noFill/>
                    </a:ln>
                  </pic:spPr>
                </pic:pic>
              </a:graphicData>
            </a:graphic>
          </wp:inline>
        </w:drawing>
      </w:r>
    </w:p>
    <w:p w:rsidR="00034312" w:rsidRDefault="00034312" w:rsidP="00034312">
      <w:pPr>
        <w:pStyle w:val="aa"/>
        <w:jc w:val="center"/>
        <w:rPr>
          <w:rFonts w:ascii="宋体" w:hAnsi="宋体"/>
        </w:rPr>
      </w:pPr>
      <w:r>
        <w:rPr>
          <w:rFonts w:ascii="宋体" w:hAnsi="宋体" w:hint="eastAsia"/>
        </w:rPr>
        <w:t>图</w:t>
      </w:r>
      <w:r w:rsidR="00664769">
        <w:rPr>
          <w:rFonts w:ascii="宋体" w:hAnsi="宋体" w:hint="eastAsia"/>
        </w:rPr>
        <w:t>5</w:t>
      </w:r>
      <w:r>
        <w:rPr>
          <w:rFonts w:ascii="宋体" w:hAnsi="宋体" w:hint="eastAsia"/>
        </w:rPr>
        <w:t>.1-1</w:t>
      </w:r>
    </w:p>
    <w:p w:rsidR="00034312" w:rsidRDefault="00034312" w:rsidP="00034312">
      <w:pPr>
        <w:pStyle w:val="aa"/>
        <w:jc w:val="center"/>
        <w:rPr>
          <w:rFonts w:ascii="宋体" w:hAnsi="宋体"/>
        </w:rPr>
      </w:pPr>
    </w:p>
    <w:p w:rsidR="00034312" w:rsidRDefault="00034312" w:rsidP="00034312">
      <w:pPr>
        <w:rPr>
          <w:rFonts w:ascii="宋体" w:hAnsi="宋体"/>
          <w:b/>
          <w:bCs/>
          <w:sz w:val="24"/>
        </w:rPr>
      </w:pPr>
      <w:r>
        <w:rPr>
          <w:rFonts w:ascii="宋体" w:hAnsi="宋体" w:hint="eastAsia"/>
          <w:b/>
          <w:bCs/>
          <w:sz w:val="24"/>
        </w:rPr>
        <w:t>三、盘点业务处理</w:t>
      </w:r>
    </w:p>
    <w:p w:rsidR="00034312" w:rsidRDefault="00034312" w:rsidP="00034312">
      <w:pPr>
        <w:ind w:left="422" w:hangingChars="200" w:hanging="422"/>
        <w:rPr>
          <w:rFonts w:ascii="宋体" w:hAnsi="宋体"/>
        </w:rPr>
      </w:pPr>
      <w:r>
        <w:rPr>
          <w:rFonts w:ascii="宋体" w:hAnsi="宋体" w:hint="eastAsia"/>
          <w:b/>
          <w:bCs/>
        </w:rPr>
        <w:t>1</w:t>
      </w:r>
      <w:r>
        <w:rPr>
          <w:rFonts w:ascii="宋体" w:hAnsi="宋体" w:hint="eastAsia"/>
          <w:b/>
          <w:bCs/>
          <w:sz w:val="24"/>
        </w:rPr>
        <w:t>、</w:t>
      </w:r>
      <w:r>
        <w:rPr>
          <w:rFonts w:ascii="宋体" w:hAnsi="宋体" w:hint="eastAsia"/>
        </w:rPr>
        <w:t>单号及日期：盘点单号由系统自动生成，盘点日期界面中首先显示的是当前系统日期，可以</w:t>
      </w:r>
      <w:proofErr w:type="gramStart"/>
      <w:r>
        <w:rPr>
          <w:rFonts w:ascii="宋体" w:hAnsi="宋体" w:hint="eastAsia"/>
        </w:rPr>
        <w:t>按照帐套的</w:t>
      </w:r>
      <w:proofErr w:type="gramEnd"/>
      <w:r>
        <w:rPr>
          <w:rFonts w:ascii="宋体" w:hAnsi="宋体" w:hint="eastAsia"/>
        </w:rPr>
        <w:t>日期格式进行日期修改与输入；</w:t>
      </w:r>
    </w:p>
    <w:p w:rsidR="00034312" w:rsidRDefault="00034312" w:rsidP="00034312">
      <w:pPr>
        <w:ind w:left="358" w:hangingChars="170" w:hanging="358"/>
        <w:rPr>
          <w:rFonts w:ascii="宋体" w:hAnsi="宋体"/>
        </w:rPr>
      </w:pPr>
      <w:r>
        <w:rPr>
          <w:rFonts w:ascii="宋体" w:hAnsi="宋体" w:hint="eastAsia"/>
          <w:b/>
          <w:bCs/>
        </w:rPr>
        <w:t>2、</w:t>
      </w:r>
      <w:r>
        <w:rPr>
          <w:rFonts w:ascii="宋体" w:hAnsi="宋体" w:hint="eastAsia"/>
        </w:rPr>
        <w:t>方式：根据您企业药品的品种及数量的多少进行选择，当您企业药品及数量较多情况下，估计一天或某一时间</w:t>
      </w:r>
      <w:proofErr w:type="gramStart"/>
      <w:r>
        <w:rPr>
          <w:rFonts w:ascii="宋体" w:hAnsi="宋体" w:hint="eastAsia"/>
        </w:rPr>
        <w:t>段难以</w:t>
      </w:r>
      <w:proofErr w:type="gramEnd"/>
      <w:r>
        <w:rPr>
          <w:rFonts w:ascii="宋体" w:hAnsi="宋体" w:hint="eastAsia"/>
        </w:rPr>
        <w:t>完成全部的盘点，就可以选择</w:t>
      </w:r>
      <w:r w:rsidR="00A90AD1">
        <w:rPr>
          <w:rFonts w:ascii="宋体" w:hAnsi="宋体" w:hint="eastAsia"/>
        </w:rPr>
        <w:t xml:space="preserve"> </w:t>
      </w:r>
      <w:r w:rsidRPr="00A90AD1">
        <w:rPr>
          <w:rFonts w:ascii="宋体" w:hAnsi="宋体" w:hint="eastAsia"/>
          <w:color w:val="FF0000"/>
        </w:rPr>
        <w:t>部分盘点</w:t>
      </w:r>
      <w:r>
        <w:rPr>
          <w:rFonts w:ascii="宋体" w:hAnsi="宋体" w:hint="eastAsia"/>
        </w:rPr>
        <w:t>，这样就不会影响您企业的正常销售，当药品较少的情况下就选择</w:t>
      </w:r>
      <w:r w:rsidR="00A90AD1">
        <w:rPr>
          <w:rFonts w:ascii="宋体" w:hAnsi="宋体" w:hint="eastAsia"/>
        </w:rPr>
        <w:t xml:space="preserve"> </w:t>
      </w:r>
      <w:r w:rsidRPr="00A90AD1">
        <w:rPr>
          <w:rFonts w:ascii="宋体" w:hAnsi="宋体" w:hint="eastAsia"/>
          <w:color w:val="FF0000"/>
        </w:rPr>
        <w:t>完全盘点</w:t>
      </w:r>
      <w:r>
        <w:rPr>
          <w:rFonts w:ascii="宋体" w:hAnsi="宋体" w:hint="eastAsia"/>
        </w:rPr>
        <w:t>，对所有药品一次性盘点完成。在盘点方式栏中点击下拉式按钮弹出两种盘点方式进行选择（如图）：</w:t>
      </w:r>
    </w:p>
    <w:p w:rsidR="00034312" w:rsidRDefault="00034312" w:rsidP="00034312">
      <w:pPr>
        <w:jc w:val="center"/>
        <w:rPr>
          <w:rFonts w:ascii="宋体" w:hAnsi="宋体"/>
        </w:rPr>
      </w:pPr>
      <w:r>
        <w:rPr>
          <w:rFonts w:ascii="宋体" w:hAnsi="宋体" w:hint="eastAsia"/>
          <w:noProof/>
        </w:rPr>
        <w:drawing>
          <wp:inline distT="0" distB="0" distL="0" distR="0">
            <wp:extent cx="906780" cy="643890"/>
            <wp:effectExtent l="0" t="0" r="7620" b="3810"/>
            <wp:docPr id="31" name="图片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06780" cy="643890"/>
                    </a:xfrm>
                    <a:prstGeom prst="rect">
                      <a:avLst/>
                    </a:prstGeom>
                    <a:noFill/>
                    <a:ln>
                      <a:noFill/>
                    </a:ln>
                  </pic:spPr>
                </pic:pic>
              </a:graphicData>
            </a:graphic>
          </wp:inline>
        </w:drawing>
      </w:r>
    </w:p>
    <w:p w:rsidR="00034312" w:rsidRDefault="00034312" w:rsidP="00034312">
      <w:pPr>
        <w:jc w:val="center"/>
        <w:rPr>
          <w:rFonts w:ascii="宋体" w:hAnsi="宋体"/>
        </w:rPr>
      </w:pPr>
      <w:r>
        <w:rPr>
          <w:rFonts w:ascii="宋体" w:hAnsi="宋体" w:hint="eastAsia"/>
        </w:rPr>
        <w:t>图</w:t>
      </w:r>
      <w:r w:rsidR="00664769">
        <w:rPr>
          <w:rFonts w:ascii="宋体" w:hAnsi="宋体" w:hint="eastAsia"/>
        </w:rPr>
        <w:t>5</w:t>
      </w:r>
      <w:r>
        <w:rPr>
          <w:rFonts w:ascii="宋体" w:hAnsi="宋体" w:hint="eastAsia"/>
        </w:rPr>
        <w:t>.1-2</w:t>
      </w:r>
    </w:p>
    <w:p w:rsidR="00034312" w:rsidRDefault="00034312" w:rsidP="00034312">
      <w:pPr>
        <w:ind w:leftChars="171" w:left="359" w:firstLineChars="200" w:firstLine="420"/>
        <w:rPr>
          <w:rFonts w:ascii="宋体" w:hAnsi="宋体"/>
        </w:rPr>
      </w:pPr>
      <w:r>
        <w:rPr>
          <w:rFonts w:ascii="宋体" w:hAnsi="宋体" w:hint="eastAsia"/>
        </w:rPr>
        <w:t>在图中两种盘点方式不需要您做任何设置，由本系统自带，只要您进入盘点中，就会有这两种盘点方式存在。</w:t>
      </w:r>
    </w:p>
    <w:p w:rsidR="00034312" w:rsidRDefault="00034312" w:rsidP="00034312">
      <w:pPr>
        <w:ind w:left="356" w:hangingChars="169" w:hanging="356"/>
        <w:rPr>
          <w:rFonts w:ascii="宋体" w:hAnsi="宋体"/>
        </w:rPr>
      </w:pPr>
      <w:r>
        <w:rPr>
          <w:rFonts w:ascii="宋体" w:hAnsi="宋体" w:hint="eastAsia"/>
          <w:b/>
          <w:bCs/>
        </w:rPr>
        <w:t>3、</w:t>
      </w:r>
      <w:r>
        <w:rPr>
          <w:rFonts w:ascii="宋体" w:hAnsi="宋体" w:hint="eastAsia"/>
        </w:rPr>
        <w:t>货架（</w:t>
      </w:r>
      <w:proofErr w:type="gramStart"/>
      <w:r>
        <w:rPr>
          <w:rFonts w:ascii="宋体" w:hAnsi="宋体" w:hint="eastAsia"/>
        </w:rPr>
        <w:t>仓位</w:t>
      </w:r>
      <w:proofErr w:type="gramEnd"/>
      <w:r>
        <w:rPr>
          <w:rFonts w:ascii="宋体" w:hAnsi="宋体" w:hint="eastAsia"/>
        </w:rPr>
        <w:t>）的选择：货架（</w:t>
      </w:r>
      <w:proofErr w:type="gramStart"/>
      <w:r>
        <w:rPr>
          <w:rFonts w:ascii="宋体" w:hAnsi="宋体" w:hint="eastAsia"/>
        </w:rPr>
        <w:t>仓位</w:t>
      </w:r>
      <w:proofErr w:type="gramEnd"/>
      <w:r>
        <w:rPr>
          <w:rFonts w:ascii="宋体" w:hAnsi="宋体" w:hint="eastAsia"/>
        </w:rPr>
        <w:t>）是在药品资料的库存状态信息中某一药品的存放处，与那种分仓存放不同，它是由药品资料来决定的。您在进行盘点时，除了分盘点方式外，还可以进行货架（</w:t>
      </w:r>
      <w:proofErr w:type="gramStart"/>
      <w:r>
        <w:rPr>
          <w:rFonts w:ascii="宋体" w:hAnsi="宋体" w:hint="eastAsia"/>
        </w:rPr>
        <w:t>仓位</w:t>
      </w:r>
      <w:proofErr w:type="gramEnd"/>
      <w:r>
        <w:rPr>
          <w:rFonts w:ascii="宋体" w:hAnsi="宋体" w:hint="eastAsia"/>
        </w:rPr>
        <w:t>）的输入。</w:t>
      </w:r>
    </w:p>
    <w:p w:rsidR="00034312" w:rsidRDefault="00034312" w:rsidP="00034312">
      <w:pPr>
        <w:ind w:left="356" w:hangingChars="169" w:hanging="356"/>
        <w:rPr>
          <w:rFonts w:ascii="宋体" w:hAnsi="宋体"/>
        </w:rPr>
      </w:pPr>
      <w:r>
        <w:rPr>
          <w:rFonts w:ascii="宋体" w:hAnsi="宋体" w:hint="eastAsia"/>
          <w:b/>
          <w:bCs/>
        </w:rPr>
        <w:t>4、</w:t>
      </w:r>
      <w:r>
        <w:rPr>
          <w:rFonts w:ascii="宋体" w:hAnsi="宋体" w:hint="eastAsia"/>
        </w:rPr>
        <w:t>读入指定范围的库存数据：在盘点中为了减少输入的工作量，可以先将库存资料带入到盘点单中，并可以进行从某一药品编码至某一药品的选择，点击</w:t>
      </w:r>
      <w:r>
        <w:rPr>
          <w:rFonts w:ascii="宋体" w:hAnsi="宋体" w:hint="eastAsia"/>
          <w:b/>
          <w:bCs/>
        </w:rPr>
        <w:t xml:space="preserve">[ </w:t>
      </w:r>
      <w:r>
        <w:rPr>
          <w:rFonts w:ascii="宋体" w:hAnsi="宋体" w:hint="eastAsia"/>
        </w:rPr>
        <w:t xml:space="preserve">读入指定范围的库存数据 </w:t>
      </w:r>
      <w:r>
        <w:rPr>
          <w:rFonts w:ascii="宋体" w:hAnsi="宋体" w:hint="eastAsia"/>
          <w:b/>
          <w:bCs/>
        </w:rPr>
        <w:t>]</w:t>
      </w:r>
      <w:r>
        <w:rPr>
          <w:rFonts w:ascii="宋体" w:hAnsi="宋体" w:hint="eastAsia"/>
        </w:rPr>
        <w:t>按钮显示（如图）：</w:t>
      </w:r>
    </w:p>
    <w:p w:rsidR="00034312" w:rsidRDefault="00034312" w:rsidP="00034312">
      <w:pPr>
        <w:jc w:val="center"/>
        <w:rPr>
          <w:rFonts w:ascii="宋体" w:hAnsi="宋体"/>
        </w:rPr>
      </w:pPr>
      <w:r>
        <w:rPr>
          <w:rFonts w:ascii="宋体" w:hAnsi="宋体" w:hint="eastAsia"/>
          <w:noProof/>
        </w:rPr>
        <w:drawing>
          <wp:inline distT="0" distB="0" distL="0" distR="0">
            <wp:extent cx="3050540" cy="1390015"/>
            <wp:effectExtent l="0" t="0" r="0" b="635"/>
            <wp:docPr id="30" name="图片 3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50540" cy="1390015"/>
                    </a:xfrm>
                    <a:prstGeom prst="rect">
                      <a:avLst/>
                    </a:prstGeom>
                    <a:noFill/>
                    <a:ln>
                      <a:noFill/>
                    </a:ln>
                  </pic:spPr>
                </pic:pic>
              </a:graphicData>
            </a:graphic>
          </wp:inline>
        </w:drawing>
      </w:r>
    </w:p>
    <w:p w:rsidR="00034312" w:rsidRDefault="00034312" w:rsidP="00034312">
      <w:pPr>
        <w:jc w:val="center"/>
        <w:rPr>
          <w:rFonts w:ascii="宋体" w:hAnsi="宋体"/>
        </w:rPr>
      </w:pPr>
      <w:r>
        <w:rPr>
          <w:rFonts w:ascii="宋体" w:hAnsi="宋体" w:hint="eastAsia"/>
        </w:rPr>
        <w:lastRenderedPageBreak/>
        <w:t>图</w:t>
      </w:r>
      <w:r w:rsidR="00664769">
        <w:rPr>
          <w:rFonts w:ascii="宋体" w:hAnsi="宋体" w:hint="eastAsia"/>
        </w:rPr>
        <w:t>5</w:t>
      </w:r>
      <w:r>
        <w:rPr>
          <w:rFonts w:ascii="宋体" w:hAnsi="宋体" w:hint="eastAsia"/>
        </w:rPr>
        <w:t>.1-3</w:t>
      </w:r>
    </w:p>
    <w:p w:rsidR="00034312" w:rsidRDefault="00034312" w:rsidP="00034312">
      <w:pPr>
        <w:ind w:leftChars="1" w:left="359" w:hangingChars="170" w:hanging="357"/>
        <w:rPr>
          <w:rFonts w:ascii="宋体" w:hAnsi="宋体"/>
        </w:rPr>
      </w:pPr>
      <w:r>
        <w:rPr>
          <w:rFonts w:ascii="宋体" w:hAnsi="宋体" w:hint="eastAsia"/>
        </w:rPr>
        <w:t xml:space="preserve">   在图中进行药品编码从某一药品编码到另一药品编码的输入，“带入当前数量到盘点数量”是指是否将当前药品的</w:t>
      </w:r>
      <w:proofErr w:type="gramStart"/>
      <w:r>
        <w:rPr>
          <w:rFonts w:ascii="宋体" w:hAnsi="宋体" w:hint="eastAsia"/>
        </w:rPr>
        <w:t>帐面</w:t>
      </w:r>
      <w:proofErr w:type="gramEnd"/>
      <w:r>
        <w:rPr>
          <w:rFonts w:ascii="宋体" w:hAnsi="宋体" w:hint="eastAsia"/>
        </w:rPr>
        <w:t>数带入到盘点单中，如果对“带入当前数量到盘点数量”打上“</w:t>
      </w:r>
      <w:r>
        <w:rPr>
          <w:rFonts w:ascii="宋体" w:hAnsi="宋体" w:hint="eastAsia"/>
          <w:b/>
          <w:bCs/>
        </w:rPr>
        <w:t>√</w:t>
      </w:r>
      <w:r>
        <w:rPr>
          <w:rFonts w:ascii="宋体" w:hAnsi="宋体" w:hint="eastAsia"/>
        </w:rPr>
        <w:t>”，点击确定后，从某一药品编码到另一药品编码的</w:t>
      </w:r>
      <w:proofErr w:type="gramStart"/>
      <w:r>
        <w:rPr>
          <w:rFonts w:ascii="宋体" w:hAnsi="宋体" w:hint="eastAsia"/>
        </w:rPr>
        <w:t>帐面</w:t>
      </w:r>
      <w:proofErr w:type="gramEnd"/>
      <w:r>
        <w:rPr>
          <w:rFonts w:ascii="宋体" w:hAnsi="宋体" w:hint="eastAsia"/>
        </w:rPr>
        <w:t>数就会带入到盘点单中，您可以在此基础上输入其实物数量。“仅转入正在使用的药品”是指在进行</w:t>
      </w:r>
      <w:proofErr w:type="gramStart"/>
      <w:r>
        <w:rPr>
          <w:rFonts w:ascii="宋体" w:hAnsi="宋体" w:hint="eastAsia"/>
        </w:rPr>
        <w:t>帐面</w:t>
      </w:r>
      <w:proofErr w:type="gramEnd"/>
      <w:r>
        <w:rPr>
          <w:rFonts w:ascii="宋体" w:hAnsi="宋体" w:hint="eastAsia"/>
        </w:rPr>
        <w:t>数转入时，只对使用的药品进行转入，没有使用的药品则不进行转入。</w:t>
      </w:r>
    </w:p>
    <w:p w:rsidR="00034312" w:rsidRDefault="00034312" w:rsidP="00034312">
      <w:pPr>
        <w:ind w:leftChars="1" w:left="360" w:hangingChars="170" w:hanging="358"/>
        <w:rPr>
          <w:rFonts w:ascii="宋体" w:hAnsi="宋体"/>
        </w:rPr>
      </w:pPr>
      <w:r>
        <w:rPr>
          <w:rFonts w:ascii="宋体" w:hAnsi="宋体" w:hint="eastAsia"/>
          <w:b/>
          <w:bCs/>
        </w:rPr>
        <w:t>5、</w:t>
      </w:r>
      <w:r>
        <w:rPr>
          <w:rFonts w:ascii="宋体" w:hAnsi="宋体" w:hint="eastAsia"/>
        </w:rPr>
        <w:t>批号的带入：进行药品编码范围的选择后，点击</w:t>
      </w:r>
      <w:r>
        <w:rPr>
          <w:rFonts w:ascii="宋体" w:hAnsi="宋体" w:hint="eastAsia"/>
          <w:b/>
          <w:bCs/>
        </w:rPr>
        <w:t xml:space="preserve">[ </w:t>
      </w:r>
      <w:r>
        <w:rPr>
          <w:rFonts w:ascii="宋体" w:hAnsi="宋体" w:hint="eastAsia"/>
        </w:rPr>
        <w:t xml:space="preserve">确定 </w:t>
      </w:r>
      <w:r>
        <w:rPr>
          <w:rFonts w:ascii="宋体" w:hAnsi="宋体" w:hint="eastAsia"/>
          <w:b/>
          <w:bCs/>
        </w:rPr>
        <w:t>]</w:t>
      </w:r>
      <w:r>
        <w:rPr>
          <w:rFonts w:ascii="宋体" w:hAnsi="宋体" w:hint="eastAsia"/>
        </w:rPr>
        <w:t>按钮就会有是否带入批号的界面显示（如图）：</w:t>
      </w:r>
    </w:p>
    <w:p w:rsidR="00034312" w:rsidRDefault="00034312" w:rsidP="00034312">
      <w:pPr>
        <w:jc w:val="center"/>
        <w:rPr>
          <w:rFonts w:ascii="宋体" w:hAnsi="宋体"/>
        </w:rPr>
      </w:pPr>
      <w:r>
        <w:rPr>
          <w:rFonts w:ascii="宋体" w:hAnsi="宋体" w:hint="eastAsia"/>
          <w:noProof/>
        </w:rPr>
        <w:drawing>
          <wp:inline distT="0" distB="0" distL="0" distR="0">
            <wp:extent cx="3284220" cy="1126490"/>
            <wp:effectExtent l="0" t="0" r="0" b="0"/>
            <wp:docPr id="29" name="图片 2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84220" cy="1126490"/>
                    </a:xfrm>
                    <a:prstGeom prst="rect">
                      <a:avLst/>
                    </a:prstGeom>
                    <a:noFill/>
                    <a:ln>
                      <a:noFill/>
                    </a:ln>
                  </pic:spPr>
                </pic:pic>
              </a:graphicData>
            </a:graphic>
          </wp:inline>
        </w:drawing>
      </w:r>
    </w:p>
    <w:p w:rsidR="00034312" w:rsidRDefault="00034312" w:rsidP="00034312">
      <w:pPr>
        <w:jc w:val="center"/>
        <w:rPr>
          <w:rFonts w:ascii="宋体" w:hAnsi="宋体"/>
        </w:rPr>
      </w:pPr>
      <w:r>
        <w:rPr>
          <w:rFonts w:ascii="宋体" w:hAnsi="宋体" w:hint="eastAsia"/>
        </w:rPr>
        <w:t>图</w:t>
      </w:r>
      <w:r w:rsidR="00664769">
        <w:rPr>
          <w:rFonts w:ascii="宋体" w:hAnsi="宋体" w:hint="eastAsia"/>
        </w:rPr>
        <w:t>5</w:t>
      </w:r>
      <w:r>
        <w:rPr>
          <w:rFonts w:ascii="宋体" w:hAnsi="宋体" w:hint="eastAsia"/>
        </w:rPr>
        <w:t>.1-4</w:t>
      </w:r>
    </w:p>
    <w:p w:rsidR="00034312" w:rsidRDefault="00034312" w:rsidP="00034312">
      <w:pPr>
        <w:ind w:left="210" w:hangingChars="100" w:hanging="210"/>
        <w:rPr>
          <w:rFonts w:ascii="宋体" w:hAnsi="宋体"/>
        </w:rPr>
      </w:pPr>
      <w:r>
        <w:rPr>
          <w:rFonts w:ascii="宋体" w:hAnsi="宋体" w:hint="eastAsia"/>
        </w:rPr>
        <w:t xml:space="preserve">  在图中选择“是（Y）”从某一药品编码到另一药品编码的</w:t>
      </w:r>
      <w:proofErr w:type="gramStart"/>
      <w:r>
        <w:rPr>
          <w:rFonts w:ascii="宋体" w:hAnsi="宋体" w:hint="eastAsia"/>
        </w:rPr>
        <w:t>帐面</w:t>
      </w:r>
      <w:proofErr w:type="gramEnd"/>
      <w:r>
        <w:rPr>
          <w:rFonts w:ascii="宋体" w:hAnsi="宋体" w:hint="eastAsia"/>
        </w:rPr>
        <w:t>数就会分批号带入到盘点单中，选择“否（N）” 从某一药品编码到另一药品编码的</w:t>
      </w:r>
      <w:proofErr w:type="gramStart"/>
      <w:r>
        <w:rPr>
          <w:rFonts w:ascii="宋体" w:hAnsi="宋体" w:hint="eastAsia"/>
        </w:rPr>
        <w:t>帐面数全部</w:t>
      </w:r>
      <w:proofErr w:type="gramEnd"/>
      <w:r>
        <w:rPr>
          <w:rFonts w:ascii="宋体" w:hAnsi="宋体" w:hint="eastAsia"/>
        </w:rPr>
        <w:t>加在一起带入到盘点单中。这是要根据您盘点的需要进行选择对待。</w:t>
      </w:r>
    </w:p>
    <w:p w:rsidR="00034312" w:rsidRDefault="00034312" w:rsidP="00034312">
      <w:pPr>
        <w:ind w:leftChars="-71" w:left="211" w:hangingChars="171" w:hanging="360"/>
        <w:rPr>
          <w:rFonts w:ascii="宋体" w:hAnsi="宋体"/>
        </w:rPr>
      </w:pPr>
      <w:r>
        <w:rPr>
          <w:rFonts w:ascii="宋体" w:hAnsi="宋体" w:hint="eastAsia"/>
          <w:b/>
          <w:bCs/>
        </w:rPr>
        <w:t>6、</w:t>
      </w:r>
      <w:r>
        <w:rPr>
          <w:rFonts w:ascii="宋体" w:hAnsi="宋体" w:hint="eastAsia"/>
        </w:rPr>
        <w:t>药品单位：为了反映库存数的准确性，在盘点单中只要该药品以最小单位销售过，盘点单中带出的</w:t>
      </w:r>
      <w:proofErr w:type="gramStart"/>
      <w:r>
        <w:rPr>
          <w:rFonts w:ascii="宋体" w:hAnsi="宋体" w:hint="eastAsia"/>
        </w:rPr>
        <w:t>帐面</w:t>
      </w:r>
      <w:proofErr w:type="gramEnd"/>
      <w:r>
        <w:rPr>
          <w:rFonts w:ascii="宋体" w:hAnsi="宋体" w:hint="eastAsia"/>
        </w:rPr>
        <w:t>数都是以该药品的最小单位数显示。</w:t>
      </w:r>
    </w:p>
    <w:p w:rsidR="00034312" w:rsidRDefault="00034312" w:rsidP="00034312">
      <w:pPr>
        <w:ind w:leftChars="-71" w:left="211" w:hangingChars="171" w:hanging="360"/>
        <w:rPr>
          <w:rFonts w:ascii="宋体" w:hAnsi="宋体"/>
        </w:rPr>
      </w:pPr>
      <w:r>
        <w:rPr>
          <w:rFonts w:ascii="宋体" w:hAnsi="宋体" w:hint="eastAsia"/>
          <w:b/>
          <w:bCs/>
        </w:rPr>
        <w:t>7、</w:t>
      </w:r>
      <w:r>
        <w:rPr>
          <w:rFonts w:ascii="宋体" w:hAnsi="宋体" w:hint="eastAsia"/>
        </w:rPr>
        <w:t>实物数的输入：在前面操作中通过带入库存数到盘点单中，</w:t>
      </w:r>
      <w:proofErr w:type="gramStart"/>
      <w:r>
        <w:rPr>
          <w:rFonts w:ascii="宋体" w:hAnsi="宋体" w:hint="eastAsia"/>
        </w:rPr>
        <w:t>帐面</w:t>
      </w:r>
      <w:proofErr w:type="gramEnd"/>
      <w:r>
        <w:rPr>
          <w:rFonts w:ascii="宋体" w:hAnsi="宋体" w:hint="eastAsia"/>
        </w:rPr>
        <w:t>数就在盘点单的实物栏中显示，您就可以根据真实的实物数对其进行修改，然后保存。</w:t>
      </w:r>
    </w:p>
    <w:p w:rsidR="00034312" w:rsidRDefault="00034312" w:rsidP="00034312">
      <w:pPr>
        <w:ind w:leftChars="-71" w:left="211" w:hangingChars="171" w:hanging="360"/>
        <w:rPr>
          <w:rFonts w:ascii="宋体" w:hAnsi="宋体"/>
        </w:rPr>
      </w:pPr>
      <w:r>
        <w:rPr>
          <w:rFonts w:ascii="宋体" w:hAnsi="宋体" w:hint="eastAsia"/>
          <w:b/>
          <w:bCs/>
        </w:rPr>
        <w:t>8、</w:t>
      </w:r>
      <w:r>
        <w:rPr>
          <w:rFonts w:ascii="宋体" w:hAnsi="宋体" w:hint="eastAsia"/>
        </w:rPr>
        <w:t>读入</w:t>
      </w:r>
      <w:proofErr w:type="gramStart"/>
      <w:r>
        <w:rPr>
          <w:rFonts w:ascii="宋体" w:hAnsi="宋体" w:hint="eastAsia"/>
        </w:rPr>
        <w:t>盘点机</w:t>
      </w:r>
      <w:proofErr w:type="gramEnd"/>
      <w:r>
        <w:rPr>
          <w:rFonts w:ascii="宋体" w:hAnsi="宋体" w:hint="eastAsia"/>
        </w:rPr>
        <w:t>数据：在实际盘点中因为盘点药品较多，可以使用</w:t>
      </w:r>
      <w:proofErr w:type="gramStart"/>
      <w:r>
        <w:rPr>
          <w:rFonts w:ascii="宋体" w:hAnsi="宋体" w:hint="eastAsia"/>
        </w:rPr>
        <w:t>盘点机</w:t>
      </w:r>
      <w:proofErr w:type="gramEnd"/>
      <w:r>
        <w:rPr>
          <w:rFonts w:ascii="宋体" w:hAnsi="宋体" w:hint="eastAsia"/>
        </w:rPr>
        <w:t>进行盘点，先将实物数输入到</w:t>
      </w:r>
      <w:proofErr w:type="gramStart"/>
      <w:r>
        <w:rPr>
          <w:rFonts w:ascii="宋体" w:hAnsi="宋体" w:hint="eastAsia"/>
        </w:rPr>
        <w:t>盘点机</w:t>
      </w:r>
      <w:proofErr w:type="gramEnd"/>
      <w:r>
        <w:rPr>
          <w:rFonts w:ascii="宋体" w:hAnsi="宋体" w:hint="eastAsia"/>
        </w:rPr>
        <w:t>中，再将盘点机上的数输入到盘点单中，这样就减少人工数据的输入量。</w:t>
      </w:r>
    </w:p>
    <w:p w:rsidR="00034312" w:rsidRDefault="00034312" w:rsidP="00034312">
      <w:pPr>
        <w:ind w:leftChars="-71" w:left="211" w:hangingChars="171" w:hanging="360"/>
        <w:rPr>
          <w:rFonts w:ascii="宋体" w:hAnsi="宋体"/>
          <w:b/>
          <w:bCs/>
        </w:rPr>
      </w:pPr>
      <w:r>
        <w:rPr>
          <w:rFonts w:ascii="宋体" w:hAnsi="宋体" w:hint="eastAsia"/>
          <w:b/>
          <w:bCs/>
        </w:rPr>
        <w:t>9、</w:t>
      </w:r>
      <w:r>
        <w:rPr>
          <w:rFonts w:ascii="宋体" w:hAnsi="宋体" w:hint="eastAsia"/>
        </w:rPr>
        <w:t>备注与盘点人：在盘点单的底部的备注栏进行盘点附加信息的输入，并输入其盘点人。</w:t>
      </w:r>
    </w:p>
    <w:p w:rsidR="00034312" w:rsidRDefault="00034312" w:rsidP="00034312">
      <w:pPr>
        <w:ind w:leftChars="-86" w:left="209" w:hangingChars="185" w:hanging="390"/>
        <w:rPr>
          <w:rFonts w:ascii="宋体" w:hAnsi="宋体"/>
        </w:rPr>
      </w:pPr>
      <w:r>
        <w:rPr>
          <w:rFonts w:ascii="宋体" w:hAnsi="宋体" w:hint="eastAsia"/>
          <w:b/>
          <w:bCs/>
        </w:rPr>
        <w:t>10、</w:t>
      </w:r>
      <w:r>
        <w:rPr>
          <w:rFonts w:ascii="宋体" w:hAnsi="宋体" w:hint="eastAsia"/>
        </w:rPr>
        <w:t>盘点生效：盘点数据输入完成之后，点击</w:t>
      </w:r>
      <w:r>
        <w:rPr>
          <w:rFonts w:ascii="宋体" w:hAnsi="宋体" w:hint="eastAsia"/>
          <w:b/>
          <w:bCs/>
        </w:rPr>
        <w:t xml:space="preserve">[ </w:t>
      </w:r>
      <w:r>
        <w:rPr>
          <w:rFonts w:ascii="宋体" w:hAnsi="宋体" w:hint="eastAsia"/>
        </w:rPr>
        <w:t xml:space="preserve">生效 </w:t>
      </w:r>
      <w:r>
        <w:rPr>
          <w:rFonts w:ascii="宋体" w:hAnsi="宋体" w:hint="eastAsia"/>
          <w:b/>
          <w:bCs/>
        </w:rPr>
        <w:t>]</w:t>
      </w:r>
      <w:r>
        <w:rPr>
          <w:rFonts w:ascii="宋体" w:hAnsi="宋体" w:hint="eastAsia"/>
        </w:rPr>
        <w:t>按钮，系统弹出稻盘点需注意界面（如图）：</w:t>
      </w:r>
    </w:p>
    <w:p w:rsidR="00034312" w:rsidRDefault="00034312" w:rsidP="00034312">
      <w:pPr>
        <w:jc w:val="center"/>
        <w:rPr>
          <w:rFonts w:ascii="宋体" w:hAnsi="宋体"/>
        </w:rPr>
      </w:pPr>
      <w:r>
        <w:rPr>
          <w:rFonts w:ascii="宋体" w:hAnsi="宋体" w:hint="eastAsia"/>
          <w:noProof/>
        </w:rPr>
        <w:drawing>
          <wp:inline distT="0" distB="0" distL="0" distR="0">
            <wp:extent cx="3540760" cy="1645920"/>
            <wp:effectExtent l="0" t="0" r="2540" b="0"/>
            <wp:docPr id="28" name="图片 28" descr="盘点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盘点注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40760" cy="1645920"/>
                    </a:xfrm>
                    <a:prstGeom prst="rect">
                      <a:avLst/>
                    </a:prstGeom>
                    <a:noFill/>
                    <a:ln>
                      <a:noFill/>
                    </a:ln>
                  </pic:spPr>
                </pic:pic>
              </a:graphicData>
            </a:graphic>
          </wp:inline>
        </w:drawing>
      </w:r>
    </w:p>
    <w:p w:rsidR="00034312" w:rsidRDefault="00034312" w:rsidP="00034312">
      <w:pPr>
        <w:jc w:val="center"/>
        <w:rPr>
          <w:rFonts w:ascii="宋体" w:hAnsi="宋体"/>
        </w:rPr>
      </w:pPr>
      <w:r>
        <w:rPr>
          <w:rFonts w:ascii="宋体" w:hAnsi="宋体" w:hint="eastAsia"/>
        </w:rPr>
        <w:t>图</w:t>
      </w:r>
      <w:r w:rsidR="00664769">
        <w:rPr>
          <w:rFonts w:ascii="宋体" w:hAnsi="宋体" w:hint="eastAsia"/>
        </w:rPr>
        <w:t>5</w:t>
      </w:r>
      <w:r>
        <w:rPr>
          <w:rFonts w:ascii="宋体" w:hAnsi="宋体" w:hint="eastAsia"/>
        </w:rPr>
        <w:t>.1-5</w:t>
      </w:r>
    </w:p>
    <w:p w:rsidR="00034312" w:rsidRPr="00F91701" w:rsidRDefault="00034312" w:rsidP="00034312">
      <w:pPr>
        <w:ind w:leftChars="100" w:left="210" w:firstLineChars="200" w:firstLine="420"/>
        <w:rPr>
          <w:rFonts w:ascii="宋体" w:hAnsi="宋体"/>
          <w:color w:val="FF0000"/>
        </w:rPr>
      </w:pPr>
      <w:r w:rsidRPr="00F91701">
        <w:rPr>
          <w:rFonts w:ascii="宋体" w:hAnsi="宋体" w:hint="eastAsia"/>
          <w:color w:val="FF0000"/>
        </w:rPr>
        <w:t>在图中点“是（Y）”后，系统内部自动处理数据，将电脑的标准盘点时间的实际库存覆盖电脑</w:t>
      </w:r>
      <w:proofErr w:type="gramStart"/>
      <w:r w:rsidRPr="00F91701">
        <w:rPr>
          <w:rFonts w:ascii="宋体" w:hAnsi="宋体" w:hint="eastAsia"/>
          <w:color w:val="FF0000"/>
        </w:rPr>
        <w:t>帐面</w:t>
      </w:r>
      <w:proofErr w:type="gramEnd"/>
      <w:r w:rsidRPr="00F91701">
        <w:rPr>
          <w:rFonts w:ascii="宋体" w:hAnsi="宋体" w:hint="eastAsia"/>
          <w:color w:val="FF0000"/>
        </w:rPr>
        <w:t xml:space="preserve">库存数，并自动加减从开始盘点到盘点生效这段时间的内的药品进出数量，所得库存即为药品的现有库存数量。 </w:t>
      </w:r>
    </w:p>
    <w:p w:rsidR="00034312" w:rsidRDefault="00034312" w:rsidP="00034312">
      <w:pPr>
        <w:ind w:firstLineChars="200" w:firstLine="420"/>
        <w:rPr>
          <w:rFonts w:ascii="宋体" w:hAnsi="宋体"/>
        </w:rPr>
      </w:pPr>
    </w:p>
    <w:p w:rsidR="00034312" w:rsidRDefault="00034312" w:rsidP="00034312">
      <w:pPr>
        <w:ind w:firstLineChars="200" w:firstLine="400"/>
        <w:rPr>
          <w:rFonts w:ascii="宋体" w:hAnsi="宋体"/>
        </w:rPr>
      </w:pPr>
      <w:r>
        <w:rPr>
          <w:rFonts w:ascii="宋体" w:hAnsi="宋体"/>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3600" cy="594360"/>
                <wp:effectExtent l="10795" t="6350" r="8255" b="8890"/>
                <wp:wrapNone/>
                <wp:docPr id="1569" name="矩形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94360"/>
                        </a:xfrm>
                        <a:prstGeom prst="rect">
                          <a:avLst/>
                        </a:prstGeom>
                        <a:solidFill>
                          <a:srgbClr val="DDDDDD"/>
                        </a:solidFill>
                        <a:ln w="9525">
                          <a:solidFill>
                            <a:srgbClr val="808080"/>
                          </a:solidFill>
                          <a:prstDash val="lgDash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34312" w:rsidRDefault="00034312" w:rsidP="00034312">
                            <w:pPr>
                              <w:pStyle w:val="aa"/>
                              <w:ind w:firstLine="0"/>
                              <w:rPr>
                                <w:rFonts w:ascii="宋体" w:hAnsi="宋体"/>
                                <w:b/>
                                <w:bCs/>
                              </w:rPr>
                            </w:pPr>
                            <w:r>
                              <w:rPr>
                                <w:rFonts w:ascii="宋体" w:hAnsi="宋体" w:hint="eastAsia"/>
                                <w:b/>
                                <w:bCs/>
                              </w:rPr>
                              <w:t>ⅰ[提示]</w:t>
                            </w:r>
                          </w:p>
                          <w:p w:rsidR="00034312" w:rsidRPr="00C716C7" w:rsidRDefault="00034312" w:rsidP="00034312">
                            <w:pPr>
                              <w:pStyle w:val="aa"/>
                              <w:ind w:firstLine="0"/>
                              <w:rPr>
                                <w:rFonts w:ascii="宋体" w:hAnsi="宋体"/>
                                <w:color w:val="FF0000"/>
                              </w:rPr>
                            </w:pPr>
                            <w:r w:rsidRPr="00C716C7">
                              <w:rPr>
                                <w:rFonts w:ascii="宋体" w:hAnsi="宋体" w:hint="eastAsia"/>
                                <w:color w:val="FF0000"/>
                              </w:rPr>
                              <w:t>在盘点中，一旦生效后的盘点单是不能进行反生效、删除的。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69" o:spid="_x0000_s1030" style="position:absolute;left:0;text-align:left;margin-left:0;margin-top:0;width:468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" fillcolor="#ddd" strokecolor="gray">
                <v:stroke dashstyle="longDashDot"/>
                <v:textbox>
                  <w:txbxContent>
                    <w:p w:rsidR="00034312" w:rsidRDefault="00034312" w:rsidP="00034312">
                      <w:pPr>
                        <w:pStyle w:val="aa"/>
                        <w:ind w:firstLine="0"/>
                        <w:rPr>
                          <w:rFonts w:ascii="宋体" w:hAnsi="宋体"/>
                          <w:b/>
                          <w:bCs/>
                        </w:rPr>
                      </w:pPr>
                      <w:r>
                        <w:rPr>
                          <w:rFonts w:ascii="宋体" w:hAnsi="宋体" w:hint="eastAsia"/>
                          <w:b/>
                          <w:bCs/>
                        </w:rPr>
                        <w:t>ⅰ[提示]</w:t>
                      </w:r>
                    </w:p>
                    <w:p w:rsidR="00034312" w:rsidRPr="00C716C7" w:rsidRDefault="00034312" w:rsidP="00034312">
                      <w:pPr>
                        <w:pStyle w:val="aa"/>
                        <w:ind w:firstLine="0"/>
                        <w:rPr>
                          <w:rFonts w:ascii="宋体" w:hAnsi="宋体"/>
                          <w:color w:val="FF0000"/>
                        </w:rPr>
                      </w:pPr>
                      <w:r w:rsidRPr="00C716C7">
                        <w:rPr>
                          <w:rFonts w:ascii="宋体" w:hAnsi="宋体" w:hint="eastAsia"/>
                          <w:color w:val="FF0000"/>
                        </w:rPr>
                        <w:t>在盘点中，一旦生效后的盘点单是不能进行反生效、删除的。</w:t>
                      </w:r>
                    </w:p>
                  </w:txbxContent>
                </v:textbox>
              </v:rect>
            </w:pict>
          </mc:Fallback>
        </mc:AlternateContent>
      </w:r>
    </w:p>
    <w:p w:rsidR="00034312" w:rsidRDefault="00034312" w:rsidP="00034312">
      <w:pPr>
        <w:ind w:firstLineChars="200" w:firstLine="420"/>
        <w:rPr>
          <w:rFonts w:ascii="宋体" w:hAnsi="宋体"/>
        </w:rPr>
      </w:pPr>
    </w:p>
    <w:p w:rsidR="00034312" w:rsidRDefault="00034312" w:rsidP="00034312">
      <w:pPr>
        <w:rPr>
          <w:rFonts w:ascii="宋体" w:hAnsi="宋体"/>
        </w:rPr>
      </w:pPr>
    </w:p>
    <w:p w:rsidR="00034312" w:rsidRDefault="00034312" w:rsidP="00034312">
      <w:pPr>
        <w:rPr>
          <w:rFonts w:ascii="宋体" w:hAnsi="宋体"/>
        </w:rPr>
      </w:pPr>
      <w:r>
        <w:rPr>
          <w:rFonts w:ascii="宋体" w:hAnsi="宋体" w:hint="eastAsia"/>
          <w:b/>
          <w:bCs/>
        </w:rPr>
        <w:lastRenderedPageBreak/>
        <w:t>11、</w:t>
      </w:r>
      <w:r>
        <w:rPr>
          <w:rFonts w:ascii="宋体" w:hAnsi="宋体" w:hint="eastAsia"/>
        </w:rPr>
        <w:t>盘点要点说明：</w:t>
      </w:r>
    </w:p>
    <w:p w:rsidR="00034312" w:rsidRDefault="00034312" w:rsidP="00034312">
      <w:pPr>
        <w:pStyle w:val="aa"/>
        <w:rPr>
          <w:rFonts w:ascii="宋体" w:hAnsi="宋体"/>
        </w:rPr>
      </w:pPr>
      <w:r>
        <w:rPr>
          <w:rFonts w:ascii="宋体" w:hAnsi="宋体" w:hint="eastAsia"/>
        </w:rPr>
        <w:t>确定电脑标准盘点时间之后，所盘药品的库存为标准盘点时间点的实际库存；</w:t>
      </w:r>
    </w:p>
    <w:p w:rsidR="00034312" w:rsidRDefault="00034312" w:rsidP="00034312">
      <w:pPr>
        <w:pStyle w:val="aa"/>
        <w:ind w:leftChars="200" w:left="420" w:firstLine="0"/>
        <w:rPr>
          <w:rFonts w:ascii="宋体" w:hAnsi="宋体"/>
        </w:rPr>
      </w:pPr>
      <w:r>
        <w:rPr>
          <w:rFonts w:ascii="宋体" w:hAnsi="宋体" w:hint="eastAsia"/>
        </w:rPr>
        <w:t>盘点差异报表表现为标准盘点时间点的实际库存与电脑</w:t>
      </w:r>
      <w:proofErr w:type="gramStart"/>
      <w:r>
        <w:rPr>
          <w:rFonts w:ascii="宋体" w:hAnsi="宋体" w:hint="eastAsia"/>
        </w:rPr>
        <w:t>帐面</w:t>
      </w:r>
      <w:proofErr w:type="gramEnd"/>
      <w:r>
        <w:rPr>
          <w:rFonts w:ascii="宋体" w:hAnsi="宋体" w:hint="eastAsia"/>
        </w:rPr>
        <w:t>库存的差异数量和差异金额，金额以成本价计算；</w:t>
      </w:r>
    </w:p>
    <w:p w:rsidR="00034312" w:rsidRDefault="00034312" w:rsidP="00034312">
      <w:pPr>
        <w:pStyle w:val="aa"/>
        <w:ind w:leftChars="200" w:left="420" w:firstLine="0"/>
        <w:rPr>
          <w:rFonts w:ascii="宋体" w:hAnsi="宋体"/>
        </w:rPr>
      </w:pPr>
      <w:r>
        <w:rPr>
          <w:rFonts w:ascii="宋体" w:hAnsi="宋体" w:hint="eastAsia"/>
        </w:rPr>
        <w:t>盘点生效后的电脑现有库存为标准盘点时间点的实际库存加减从开始盘点到盘点生效这段时间的内的药品进出数量得出的数；</w:t>
      </w:r>
    </w:p>
    <w:p w:rsidR="00034312" w:rsidRDefault="00034312" w:rsidP="00034312">
      <w:pPr>
        <w:pStyle w:val="ac"/>
        <w:numPr>
          <w:ilvl w:val="0"/>
          <w:numId w:val="8"/>
        </w:numPr>
        <w:ind w:leftChars="0" w:firstLineChars="0"/>
        <w:rPr>
          <w:rFonts w:ascii="宋体" w:hAnsi="宋体"/>
        </w:rPr>
      </w:pPr>
      <w:r>
        <w:rPr>
          <w:rFonts w:ascii="宋体" w:hAnsi="宋体" w:hint="eastAsia"/>
        </w:rPr>
        <w:t>标准盘点时间点为库存覆盖点；盘点生效时间一般为实际数量盘点输入的结束时间</w:t>
      </w:r>
    </w:p>
    <w:p w:rsidR="00034312" w:rsidRDefault="00034312" w:rsidP="00034312">
      <w:pPr>
        <w:pStyle w:val="20"/>
        <w:ind w:leftChars="400" w:left="840" w:firstLineChars="0" w:firstLine="0"/>
        <w:rPr>
          <w:rFonts w:ascii="宋体" w:hAnsi="宋体"/>
        </w:rPr>
      </w:pPr>
      <w:r>
        <w:rPr>
          <w:rFonts w:ascii="宋体" w:hAnsi="宋体" w:hint="eastAsia"/>
        </w:rPr>
        <w:t>实际盘点时不能进出货，建议在晚上；</w:t>
      </w:r>
    </w:p>
    <w:p w:rsidR="00034312" w:rsidRDefault="00034312" w:rsidP="00034312">
      <w:pPr>
        <w:pStyle w:val="20"/>
        <w:ind w:leftChars="400" w:left="840" w:firstLineChars="0" w:firstLine="0"/>
        <w:rPr>
          <w:rFonts w:ascii="宋体" w:hAnsi="宋体"/>
        </w:rPr>
      </w:pPr>
      <w:r>
        <w:rPr>
          <w:rFonts w:ascii="宋体" w:hAnsi="宋体" w:hint="eastAsia"/>
        </w:rPr>
        <w:t>电脑输入实盘数量的时间不受限制，当然越快越好；</w:t>
      </w:r>
    </w:p>
    <w:p w:rsidR="00034312" w:rsidRDefault="00034312" w:rsidP="00034312">
      <w:pPr>
        <w:pStyle w:val="ac"/>
        <w:numPr>
          <w:ilvl w:val="0"/>
          <w:numId w:val="8"/>
        </w:numPr>
        <w:ind w:leftChars="0" w:firstLineChars="0"/>
        <w:rPr>
          <w:rFonts w:ascii="宋体" w:hAnsi="宋体"/>
        </w:rPr>
      </w:pPr>
      <w:r>
        <w:rPr>
          <w:rFonts w:ascii="宋体" w:hAnsi="宋体" w:hint="eastAsia"/>
        </w:rPr>
        <w:t>盘点生效后一星期内不能做第二次盘点。</w:t>
      </w:r>
    </w:p>
    <w:p w:rsidR="00034312" w:rsidRDefault="00034312" w:rsidP="00034312">
      <w:r>
        <w:rPr>
          <w:rFonts w:hint="eastAsia"/>
        </w:rPr>
        <w:t>“用最近进价替换价格”是指用药品的最后一次进货单的进货价格代替盘点价格；</w:t>
      </w:r>
    </w:p>
    <w:p w:rsidR="00034312" w:rsidRDefault="00034312" w:rsidP="00034312">
      <w:r>
        <w:rPr>
          <w:rFonts w:hint="eastAsia"/>
        </w:rPr>
        <w:t>“用批号进价替换价格”是指用药品的最近的</w:t>
      </w:r>
      <w:proofErr w:type="gramStart"/>
      <w:r>
        <w:rPr>
          <w:rFonts w:hint="eastAsia"/>
        </w:rPr>
        <w:t>批号价代替</w:t>
      </w:r>
      <w:proofErr w:type="gramEnd"/>
      <w:r>
        <w:rPr>
          <w:rFonts w:hint="eastAsia"/>
        </w:rPr>
        <w:t>盘点价格；</w:t>
      </w:r>
    </w:p>
    <w:p w:rsidR="00034312" w:rsidRDefault="00034312" w:rsidP="00034312">
      <w:r>
        <w:rPr>
          <w:rFonts w:hint="eastAsia"/>
        </w:rPr>
        <w:t>“用平均成本价替换价格”是指根据药品成本计算方式而采用药品的平均加权价格代替盘点价格；</w:t>
      </w:r>
    </w:p>
    <w:p w:rsidR="00034312" w:rsidRDefault="00034312" w:rsidP="00034312">
      <w:r>
        <w:rPr>
          <w:rFonts w:hint="eastAsia"/>
        </w:rPr>
        <w:t>“用零售价替换价格”是指根据药品的零售价代替盘点价格；</w:t>
      </w:r>
    </w:p>
    <w:p w:rsidR="00034312" w:rsidRDefault="00664769" w:rsidP="00034312">
      <w:pPr>
        <w:pStyle w:val="2"/>
        <w:rPr>
          <w:rFonts w:ascii="宋体" w:eastAsia="宋体" w:hAnsi="宋体"/>
          <w:sz w:val="28"/>
        </w:rPr>
      </w:pPr>
      <w:bookmarkStart w:id="65" w:name="_Toc232952320"/>
      <w:r>
        <w:rPr>
          <w:rFonts w:ascii="宋体" w:eastAsia="宋体" w:hAnsi="宋体" w:hint="eastAsia"/>
          <w:sz w:val="28"/>
        </w:rPr>
        <w:t>5</w:t>
      </w:r>
      <w:r w:rsidR="0089302C">
        <w:rPr>
          <w:rFonts w:ascii="宋体" w:eastAsia="宋体" w:hAnsi="宋体" w:hint="eastAsia"/>
          <w:sz w:val="28"/>
        </w:rPr>
        <w:t>.</w:t>
      </w:r>
      <w:r w:rsidR="00034312">
        <w:rPr>
          <w:rFonts w:ascii="宋体" w:eastAsia="宋体" w:hAnsi="宋体" w:hint="eastAsia"/>
          <w:sz w:val="28"/>
        </w:rPr>
        <w:t>2 损溢单</w:t>
      </w:r>
      <w:bookmarkEnd w:id="65"/>
    </w:p>
    <w:p w:rsidR="00034312" w:rsidRDefault="00034312" w:rsidP="00034312">
      <w:pPr>
        <w:ind w:firstLineChars="200" w:firstLine="420"/>
        <w:rPr>
          <w:rFonts w:ascii="宋体" w:hAnsi="宋体"/>
        </w:rPr>
      </w:pPr>
      <w:r>
        <w:rPr>
          <w:rFonts w:ascii="宋体" w:hAnsi="宋体" w:hint="eastAsia"/>
        </w:rPr>
        <w:t>报损是企业在经营过程中，对因多种原因（如变质、破损、过期等），而不能继续使用的药品所做的处理。</w:t>
      </w:r>
    </w:p>
    <w:p w:rsidR="00034312" w:rsidRDefault="00034312" w:rsidP="00034312">
      <w:pPr>
        <w:pStyle w:val="aa"/>
        <w:rPr>
          <w:rFonts w:ascii="宋体" w:hAnsi="宋体"/>
        </w:rPr>
      </w:pPr>
      <w:r>
        <w:rPr>
          <w:rFonts w:ascii="宋体" w:hAnsi="宋体" w:hint="eastAsia"/>
        </w:rPr>
        <w:t>在“业务管理”菜单中点击“报损单”图标，系统会弹出“药品报损单”编辑界面（如图）：</w:t>
      </w:r>
    </w:p>
    <w:p w:rsidR="00034312" w:rsidRDefault="00034312" w:rsidP="00034312">
      <w:pPr>
        <w:jc w:val="center"/>
        <w:rPr>
          <w:rFonts w:ascii="宋体" w:hAnsi="宋体"/>
        </w:rPr>
      </w:pPr>
      <w:r>
        <w:rPr>
          <w:rFonts w:ascii="宋体" w:hAnsi="宋体" w:hint="eastAsia"/>
          <w:noProof/>
        </w:rPr>
        <w:drawing>
          <wp:inline distT="0" distB="0" distL="0" distR="0">
            <wp:extent cx="4462145" cy="3021330"/>
            <wp:effectExtent l="0" t="0" r="0" b="7620"/>
            <wp:docPr id="27" name="图片 27" descr="损益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损益单"/>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2145" cy="3021330"/>
                    </a:xfrm>
                    <a:prstGeom prst="rect">
                      <a:avLst/>
                    </a:prstGeom>
                    <a:noFill/>
                    <a:ln>
                      <a:noFill/>
                    </a:ln>
                  </pic:spPr>
                </pic:pic>
              </a:graphicData>
            </a:graphic>
          </wp:inline>
        </w:drawing>
      </w:r>
    </w:p>
    <w:p w:rsidR="00034312" w:rsidRDefault="00034312" w:rsidP="00034312">
      <w:pPr>
        <w:jc w:val="center"/>
        <w:rPr>
          <w:rFonts w:ascii="宋体" w:hAnsi="宋体"/>
        </w:rPr>
      </w:pPr>
      <w:r>
        <w:rPr>
          <w:rFonts w:ascii="宋体" w:hAnsi="宋体" w:hint="eastAsia"/>
        </w:rPr>
        <w:t>图</w:t>
      </w:r>
      <w:r w:rsidR="00664769">
        <w:rPr>
          <w:rFonts w:ascii="宋体" w:hAnsi="宋体" w:hint="eastAsia"/>
        </w:rPr>
        <w:t>5</w:t>
      </w:r>
      <w:r>
        <w:rPr>
          <w:rFonts w:ascii="宋体" w:hAnsi="宋体" w:hint="eastAsia"/>
        </w:rPr>
        <w:t>.2-1</w:t>
      </w:r>
    </w:p>
    <w:p w:rsidR="00034312" w:rsidRDefault="00034312" w:rsidP="00034312">
      <w:pPr>
        <w:numPr>
          <w:ilvl w:val="0"/>
          <w:numId w:val="9"/>
        </w:numPr>
        <w:rPr>
          <w:rFonts w:ascii="宋体" w:hAnsi="宋体"/>
        </w:rPr>
      </w:pPr>
      <w:r>
        <w:rPr>
          <w:rFonts w:ascii="宋体" w:hAnsi="宋体" w:hint="eastAsia"/>
        </w:rPr>
        <w:t>确定单号及日期：单据的日期是系统自动产生，界面中首先显示是当前系统日期，可以进行修改；</w:t>
      </w:r>
    </w:p>
    <w:p w:rsidR="00034312" w:rsidRDefault="00034312" w:rsidP="00034312">
      <w:pPr>
        <w:numPr>
          <w:ilvl w:val="0"/>
          <w:numId w:val="9"/>
        </w:numPr>
        <w:rPr>
          <w:rFonts w:ascii="宋体" w:hAnsi="宋体"/>
        </w:rPr>
      </w:pPr>
      <w:r>
        <w:rPr>
          <w:rFonts w:ascii="宋体" w:hAnsi="宋体" w:hint="eastAsia"/>
        </w:rPr>
        <w:t>基本资料输入：当您在药品编码栏中输入完成后回车</w:t>
      </w:r>
      <w:r>
        <w:rPr>
          <w:rFonts w:ascii="宋体" w:hAnsi="宋体" w:hint="eastAsia"/>
          <w:b/>
          <w:bCs/>
        </w:rPr>
        <w:t>[</w:t>
      </w:r>
      <w:r>
        <w:rPr>
          <w:rFonts w:ascii="宋体" w:hAnsi="宋体" w:hint="eastAsia"/>
        </w:rPr>
        <w:t xml:space="preserve"> Enter </w:t>
      </w:r>
      <w:r>
        <w:rPr>
          <w:rFonts w:ascii="宋体" w:hAnsi="宋体" w:hint="eastAsia"/>
          <w:b/>
          <w:bCs/>
        </w:rPr>
        <w:t>]</w:t>
      </w:r>
      <w:r>
        <w:rPr>
          <w:rFonts w:ascii="宋体" w:hAnsi="宋体" w:hint="eastAsia"/>
        </w:rPr>
        <w:t xml:space="preserve"> ,其药品名称、规格、产地、价格都会自动带出来；</w:t>
      </w:r>
    </w:p>
    <w:p w:rsidR="00034312" w:rsidRDefault="00034312" w:rsidP="00034312">
      <w:pPr>
        <w:numPr>
          <w:ilvl w:val="0"/>
          <w:numId w:val="9"/>
        </w:numPr>
        <w:rPr>
          <w:rFonts w:ascii="宋体" w:hAnsi="宋体"/>
        </w:rPr>
      </w:pPr>
      <w:r>
        <w:rPr>
          <w:rFonts w:ascii="宋体" w:hAnsi="宋体" w:hint="eastAsia"/>
        </w:rPr>
        <w:t>报损批号的确认：在带出一系列资料的同时，填写报损批号；</w:t>
      </w:r>
    </w:p>
    <w:p w:rsidR="00034312" w:rsidRDefault="00034312" w:rsidP="00034312">
      <w:pPr>
        <w:numPr>
          <w:ilvl w:val="0"/>
          <w:numId w:val="9"/>
        </w:numPr>
        <w:rPr>
          <w:rFonts w:ascii="宋体" w:hAnsi="宋体"/>
        </w:rPr>
      </w:pPr>
      <w:r>
        <w:rPr>
          <w:rFonts w:ascii="宋体" w:hAnsi="宋体" w:hint="eastAsia"/>
        </w:rPr>
        <w:lastRenderedPageBreak/>
        <w:t>报损单位、数量、理由：对报损单位、数量、报损原因进行相应的选择与输入；</w:t>
      </w:r>
    </w:p>
    <w:p w:rsidR="00034312" w:rsidRDefault="00034312" w:rsidP="00034312">
      <w:pPr>
        <w:numPr>
          <w:ilvl w:val="0"/>
          <w:numId w:val="9"/>
        </w:numPr>
        <w:rPr>
          <w:rFonts w:ascii="宋体" w:hAnsi="宋体"/>
        </w:rPr>
      </w:pPr>
      <w:r>
        <w:rPr>
          <w:rFonts w:ascii="宋体" w:hAnsi="宋体" w:hint="eastAsia"/>
        </w:rPr>
        <w:t>在报损</w:t>
      </w:r>
      <w:proofErr w:type="gramStart"/>
      <w:r>
        <w:rPr>
          <w:rFonts w:ascii="宋体" w:hAnsi="宋体" w:hint="eastAsia"/>
        </w:rPr>
        <w:t>单还要</w:t>
      </w:r>
      <w:proofErr w:type="gramEnd"/>
      <w:r>
        <w:rPr>
          <w:rFonts w:ascii="宋体" w:hAnsi="宋体" w:hint="eastAsia"/>
        </w:rPr>
        <w:t>进行报损处理结果与审核人的输入，便于对报损情况进行查询；</w:t>
      </w:r>
    </w:p>
    <w:p w:rsidR="00034312" w:rsidRDefault="00034312" w:rsidP="00034312">
      <w:pPr>
        <w:pStyle w:val="1"/>
        <w:jc w:val="center"/>
        <w:rPr>
          <w:rFonts w:eastAsia="黑体"/>
          <w:sz w:val="30"/>
        </w:rPr>
      </w:pPr>
      <w:bookmarkStart w:id="66" w:name="_Toc232952321"/>
      <w:r>
        <w:rPr>
          <w:rFonts w:eastAsia="黑体" w:hint="eastAsia"/>
          <w:sz w:val="30"/>
        </w:rPr>
        <w:t>第</w:t>
      </w:r>
      <w:r w:rsidR="00B75979">
        <w:rPr>
          <w:rFonts w:eastAsia="黑体" w:hint="eastAsia"/>
          <w:sz w:val="30"/>
        </w:rPr>
        <w:t>六</w:t>
      </w:r>
      <w:r>
        <w:rPr>
          <w:rFonts w:eastAsia="黑体" w:hint="eastAsia"/>
          <w:sz w:val="30"/>
        </w:rPr>
        <w:t>章</w:t>
      </w:r>
      <w:r>
        <w:rPr>
          <w:rFonts w:eastAsia="黑体" w:hint="eastAsia"/>
          <w:sz w:val="30"/>
        </w:rPr>
        <w:t xml:space="preserve"> </w:t>
      </w:r>
      <w:r>
        <w:rPr>
          <w:rFonts w:eastAsia="黑体" w:hint="eastAsia"/>
          <w:sz w:val="30"/>
        </w:rPr>
        <w:t>往来业务管理</w:t>
      </w:r>
      <w:bookmarkEnd w:id="66"/>
    </w:p>
    <w:p w:rsidR="00034312" w:rsidRDefault="00034312" w:rsidP="00034312">
      <w:pPr>
        <w:rPr>
          <w:rFonts w:ascii="宋体" w:hAnsi="宋体"/>
        </w:rPr>
      </w:pPr>
      <w:r>
        <w:rPr>
          <w:rFonts w:hint="eastAsia"/>
        </w:rPr>
        <w:tab/>
      </w:r>
      <w:r>
        <w:rPr>
          <w:rFonts w:ascii="宋体" w:hAnsi="宋体" w:hint="eastAsia"/>
        </w:rPr>
        <w:t>企业在与供应商、客户发生药品交易时，随之就会产生应付、应收的往来业务，当企业收到货后要进行付款处理，而销售药品后则要进行收款处理。</w:t>
      </w:r>
    </w:p>
    <w:p w:rsidR="00034312" w:rsidRDefault="004A03A7" w:rsidP="00034312">
      <w:pPr>
        <w:pStyle w:val="2"/>
        <w:rPr>
          <w:rFonts w:ascii="宋体" w:eastAsia="宋体" w:hAnsi="宋体"/>
          <w:sz w:val="28"/>
        </w:rPr>
      </w:pPr>
      <w:bookmarkStart w:id="67" w:name="_Toc232952322"/>
      <w:r>
        <w:rPr>
          <w:rFonts w:ascii="宋体" w:eastAsia="宋体" w:hAnsi="宋体" w:hint="eastAsia"/>
          <w:sz w:val="28"/>
        </w:rPr>
        <w:t>6</w:t>
      </w:r>
      <w:r w:rsidR="009F2907">
        <w:rPr>
          <w:rFonts w:ascii="宋体" w:eastAsia="宋体" w:hAnsi="宋体" w:hint="eastAsia"/>
          <w:sz w:val="28"/>
        </w:rPr>
        <w:t>.</w:t>
      </w:r>
      <w:r w:rsidR="00034312">
        <w:rPr>
          <w:rFonts w:ascii="宋体" w:eastAsia="宋体" w:hAnsi="宋体" w:hint="eastAsia"/>
          <w:sz w:val="28"/>
        </w:rPr>
        <w:t>1 付款业务</w:t>
      </w:r>
      <w:bookmarkEnd w:id="67"/>
    </w:p>
    <w:p w:rsidR="00034312" w:rsidRDefault="00034312" w:rsidP="00034312">
      <w:pPr>
        <w:pStyle w:val="ab"/>
        <w:ind w:firstLineChars="200" w:firstLine="420"/>
        <w:rPr>
          <w:rFonts w:ascii="宋体" w:hAnsi="宋体"/>
          <w:sz w:val="21"/>
        </w:rPr>
      </w:pPr>
      <w:r>
        <w:rPr>
          <w:rFonts w:ascii="宋体" w:hAnsi="宋体" w:hint="eastAsia"/>
          <w:sz w:val="21"/>
        </w:rPr>
        <w:t>当供应商给本企业供货后，同时企业将供应商不合要求的药品进行退回，在这一系列的进货、进货退回的业务中，就会产生应付往来。当您给客户付款时就要启用系统中的付款单进行付款的业务处理。</w:t>
      </w:r>
    </w:p>
    <w:p w:rsidR="00034312" w:rsidRDefault="00034312" w:rsidP="00034312">
      <w:pPr>
        <w:pStyle w:val="ab"/>
        <w:rPr>
          <w:rFonts w:ascii="宋体" w:hAnsi="宋体"/>
          <w:sz w:val="21"/>
        </w:rPr>
      </w:pPr>
      <w:r>
        <w:rPr>
          <w:rFonts w:ascii="宋体" w:hAnsi="宋体" w:hint="eastAsia"/>
          <w:sz w:val="21"/>
        </w:rPr>
        <w:t xml:space="preserve">  在“业务管理”菜单中点击“付款单”图标，系统弹出付款单编辑界面（如图）：</w:t>
      </w:r>
    </w:p>
    <w:p w:rsidR="00034312" w:rsidRDefault="00034312" w:rsidP="00034312">
      <w:pPr>
        <w:pStyle w:val="ab"/>
        <w:jc w:val="center"/>
        <w:rPr>
          <w:rFonts w:ascii="宋体" w:hAnsi="宋体"/>
          <w:sz w:val="21"/>
        </w:rPr>
      </w:pPr>
      <w:r>
        <w:rPr>
          <w:rFonts w:ascii="宋体" w:hAnsi="宋体" w:hint="eastAsia"/>
          <w:noProof/>
          <w:sz w:val="21"/>
        </w:rPr>
        <w:drawing>
          <wp:inline distT="0" distB="0" distL="0" distR="0">
            <wp:extent cx="4630420" cy="3167380"/>
            <wp:effectExtent l="0" t="0" r="0" b="0"/>
            <wp:docPr id="26" name="图片 26" descr="付款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付款单"/>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30420" cy="3167380"/>
                    </a:xfrm>
                    <a:prstGeom prst="rect">
                      <a:avLst/>
                    </a:prstGeom>
                    <a:noFill/>
                    <a:ln>
                      <a:noFill/>
                    </a:ln>
                  </pic:spPr>
                </pic:pic>
              </a:graphicData>
            </a:graphic>
          </wp:inline>
        </w:drawing>
      </w:r>
    </w:p>
    <w:p w:rsidR="00034312" w:rsidRDefault="00034312" w:rsidP="00034312">
      <w:pPr>
        <w:pStyle w:val="ab"/>
        <w:jc w:val="center"/>
        <w:rPr>
          <w:rFonts w:ascii="宋体" w:hAnsi="宋体"/>
          <w:sz w:val="21"/>
        </w:rPr>
      </w:pPr>
    </w:p>
    <w:p w:rsidR="00034312" w:rsidRDefault="00034312" w:rsidP="00034312">
      <w:pPr>
        <w:pStyle w:val="ab"/>
        <w:jc w:val="center"/>
        <w:rPr>
          <w:rFonts w:ascii="宋体" w:hAnsi="宋体"/>
          <w:sz w:val="21"/>
        </w:rPr>
      </w:pPr>
      <w:r>
        <w:rPr>
          <w:rFonts w:ascii="宋体" w:hAnsi="宋体" w:hint="eastAsia"/>
          <w:sz w:val="21"/>
        </w:rPr>
        <w:t>图</w:t>
      </w:r>
      <w:r w:rsidR="004A03A7">
        <w:rPr>
          <w:rFonts w:ascii="宋体" w:hAnsi="宋体" w:hint="eastAsia"/>
          <w:sz w:val="21"/>
        </w:rPr>
        <w:t>6</w:t>
      </w:r>
      <w:r>
        <w:rPr>
          <w:rFonts w:ascii="宋体" w:hAnsi="宋体" w:hint="eastAsia"/>
          <w:sz w:val="21"/>
        </w:rPr>
        <w:t>.1-1</w:t>
      </w:r>
    </w:p>
    <w:p w:rsidR="00034312" w:rsidRDefault="00034312" w:rsidP="00034312">
      <w:pPr>
        <w:pStyle w:val="ab"/>
        <w:rPr>
          <w:rFonts w:ascii="宋体" w:hAnsi="宋体"/>
          <w:b/>
          <w:bCs/>
          <w:sz w:val="24"/>
        </w:rPr>
      </w:pPr>
      <w:r>
        <w:rPr>
          <w:rFonts w:ascii="宋体" w:hAnsi="宋体" w:hint="eastAsia"/>
          <w:b/>
          <w:bCs/>
          <w:sz w:val="24"/>
        </w:rPr>
        <w:t>一、付款单的介绍</w:t>
      </w:r>
    </w:p>
    <w:p w:rsidR="00034312" w:rsidRDefault="00034312" w:rsidP="00034312">
      <w:pPr>
        <w:pStyle w:val="ab"/>
        <w:numPr>
          <w:ilvl w:val="0"/>
          <w:numId w:val="10"/>
        </w:numPr>
        <w:rPr>
          <w:rFonts w:ascii="宋体" w:hAnsi="宋体"/>
          <w:sz w:val="21"/>
        </w:rPr>
      </w:pPr>
      <w:r>
        <w:rPr>
          <w:rFonts w:ascii="宋体" w:hAnsi="宋体" w:hint="eastAsia"/>
          <w:sz w:val="21"/>
        </w:rPr>
        <w:t>单号及日期：点击付款单</w:t>
      </w:r>
      <w:r>
        <w:rPr>
          <w:rFonts w:ascii="宋体" w:hAnsi="宋体" w:hint="eastAsia"/>
          <w:b/>
          <w:bCs/>
          <w:sz w:val="21"/>
        </w:rPr>
        <w:t xml:space="preserve">[ </w:t>
      </w:r>
      <w:r>
        <w:rPr>
          <w:rFonts w:ascii="宋体" w:hAnsi="宋体" w:hint="eastAsia"/>
          <w:sz w:val="21"/>
        </w:rPr>
        <w:t xml:space="preserve">增加 </w:t>
      </w:r>
      <w:r>
        <w:rPr>
          <w:rFonts w:ascii="宋体" w:hAnsi="宋体" w:hint="eastAsia"/>
          <w:b/>
          <w:bCs/>
          <w:sz w:val="21"/>
        </w:rPr>
        <w:t>]</w:t>
      </w:r>
      <w:r>
        <w:rPr>
          <w:rFonts w:ascii="宋体" w:hAnsi="宋体" w:hint="eastAsia"/>
          <w:sz w:val="21"/>
        </w:rPr>
        <w:t>按钮，系统自动产生付款单号，日期由系统自动带出当前系统的日期，若要修改日期，可以按您所设置</w:t>
      </w:r>
      <w:proofErr w:type="gramStart"/>
      <w:r>
        <w:rPr>
          <w:rFonts w:ascii="宋体" w:hAnsi="宋体" w:hint="eastAsia"/>
          <w:sz w:val="21"/>
        </w:rPr>
        <w:t>的帐套日期</w:t>
      </w:r>
      <w:proofErr w:type="gramEnd"/>
      <w:r>
        <w:rPr>
          <w:rFonts w:ascii="宋体" w:hAnsi="宋体" w:hint="eastAsia"/>
          <w:sz w:val="21"/>
        </w:rPr>
        <w:t>格式进行改动；</w:t>
      </w:r>
    </w:p>
    <w:p w:rsidR="00034312" w:rsidRDefault="00034312" w:rsidP="00034312">
      <w:pPr>
        <w:pStyle w:val="ab"/>
        <w:numPr>
          <w:ilvl w:val="0"/>
          <w:numId w:val="10"/>
        </w:numPr>
        <w:rPr>
          <w:rFonts w:ascii="宋体" w:hAnsi="宋体"/>
          <w:sz w:val="21"/>
        </w:rPr>
      </w:pPr>
      <w:r>
        <w:rPr>
          <w:rFonts w:ascii="宋体" w:hAnsi="宋体" w:hint="eastAsia"/>
          <w:sz w:val="21"/>
        </w:rPr>
        <w:t>选择供应商：在供应商栏中输入供应商代码，或点击供应商栏中</w:t>
      </w:r>
      <w:r>
        <w:rPr>
          <w:rFonts w:ascii="宋体" w:hAnsi="宋体" w:hint="eastAsia"/>
          <w:noProof/>
          <w:sz w:val="21"/>
        </w:rPr>
        <w:drawing>
          <wp:inline distT="0" distB="0" distL="0" distR="0">
            <wp:extent cx="234315" cy="197485"/>
            <wp:effectExtent l="0" t="0" r="0" b="0"/>
            <wp:docPr id="25"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4315" cy="197485"/>
                    </a:xfrm>
                    <a:prstGeom prst="rect">
                      <a:avLst/>
                    </a:prstGeom>
                    <a:noFill/>
                    <a:ln>
                      <a:noFill/>
                    </a:ln>
                  </pic:spPr>
                </pic:pic>
              </a:graphicData>
            </a:graphic>
          </wp:inline>
        </w:drawing>
      </w:r>
      <w:r>
        <w:rPr>
          <w:rFonts w:ascii="宋体" w:hAnsi="宋体" w:hint="eastAsia"/>
          <w:sz w:val="21"/>
        </w:rPr>
        <w:t>按钮，弹出供应商资料表，找出您所要付款的供应商。</w:t>
      </w:r>
    </w:p>
    <w:p w:rsidR="00034312" w:rsidRDefault="00034312" w:rsidP="00034312">
      <w:pPr>
        <w:pStyle w:val="ab"/>
        <w:numPr>
          <w:ilvl w:val="0"/>
          <w:numId w:val="10"/>
        </w:numPr>
        <w:rPr>
          <w:rFonts w:ascii="宋体" w:hAnsi="宋体"/>
          <w:sz w:val="21"/>
        </w:rPr>
      </w:pPr>
      <w:r>
        <w:rPr>
          <w:rFonts w:ascii="宋体" w:hAnsi="宋体" w:hint="eastAsia"/>
          <w:sz w:val="21"/>
        </w:rPr>
        <w:t>发票号码：在付款单中对相关单据的号码输入在发票号码栏中，以备查；</w:t>
      </w:r>
    </w:p>
    <w:p w:rsidR="00034312" w:rsidRDefault="00034312" w:rsidP="00034312">
      <w:pPr>
        <w:pStyle w:val="ab"/>
        <w:numPr>
          <w:ilvl w:val="0"/>
          <w:numId w:val="10"/>
        </w:numPr>
        <w:rPr>
          <w:rFonts w:ascii="宋体" w:hAnsi="宋体"/>
          <w:sz w:val="21"/>
        </w:rPr>
      </w:pPr>
      <w:r>
        <w:rPr>
          <w:rFonts w:ascii="宋体" w:hAnsi="宋体" w:hint="eastAsia"/>
          <w:sz w:val="21"/>
        </w:rPr>
        <w:t>支付方式：选择好是以何种方式支付（如现金、</w:t>
      </w:r>
      <w:proofErr w:type="gramStart"/>
      <w:r>
        <w:rPr>
          <w:rFonts w:ascii="宋体" w:hAnsi="宋体" w:hint="eastAsia"/>
          <w:sz w:val="21"/>
        </w:rPr>
        <w:t>转帐</w:t>
      </w:r>
      <w:proofErr w:type="gramEnd"/>
      <w:r>
        <w:rPr>
          <w:rFonts w:ascii="宋体" w:hAnsi="宋体" w:hint="eastAsia"/>
          <w:sz w:val="21"/>
        </w:rPr>
        <w:t>、转帐支票等）；</w:t>
      </w:r>
    </w:p>
    <w:p w:rsidR="00034312" w:rsidRDefault="00034312" w:rsidP="00034312">
      <w:pPr>
        <w:pStyle w:val="ab"/>
        <w:numPr>
          <w:ilvl w:val="0"/>
          <w:numId w:val="10"/>
        </w:numPr>
        <w:rPr>
          <w:rFonts w:ascii="宋体" w:hAnsi="宋体"/>
          <w:sz w:val="21"/>
        </w:rPr>
      </w:pPr>
      <w:r>
        <w:rPr>
          <w:rFonts w:ascii="宋体" w:hAnsi="宋体" w:hint="eastAsia"/>
          <w:sz w:val="21"/>
        </w:rPr>
        <w:t>卡号（支票号）：如果用的是支票，还需要对支票据号码进行登记在“卡号（支票号）栏；</w:t>
      </w:r>
    </w:p>
    <w:p w:rsidR="00034312" w:rsidRPr="00034312" w:rsidRDefault="00034312" w:rsidP="00034312">
      <w:pPr>
        <w:pStyle w:val="ab"/>
        <w:numPr>
          <w:ilvl w:val="0"/>
          <w:numId w:val="10"/>
        </w:numPr>
        <w:rPr>
          <w:rFonts w:ascii="宋体" w:hAnsi="宋体"/>
          <w:sz w:val="21"/>
        </w:rPr>
      </w:pPr>
      <w:r w:rsidRPr="00034312">
        <w:rPr>
          <w:rFonts w:ascii="宋体" w:hAnsi="宋体" w:hint="eastAsia"/>
          <w:sz w:val="21"/>
        </w:rPr>
        <w:lastRenderedPageBreak/>
        <w:t>付款类型：在付款中对是按单付款，还时按金额付款进行选择。当对付款单界面中“将未付款带入付款金额”、“自动累加付款金额”同时打上“√”，就是按单付款，所付的款项就是某一张单据中的全部款项。当只“将未付款带入付款金额”打上“√”，或对“将未付款带入付款金额”，“自动累加付款金额” 都不打上“√”时，就是进行按金额付款。</w:t>
      </w:r>
    </w:p>
    <w:p w:rsidR="00034312" w:rsidRDefault="00034312" w:rsidP="00034312">
      <w:pPr>
        <w:pStyle w:val="ab"/>
        <w:rPr>
          <w:rFonts w:ascii="宋体" w:hAnsi="宋体"/>
          <w:sz w:val="21"/>
        </w:rPr>
      </w:pPr>
    </w:p>
    <w:p w:rsidR="00034312" w:rsidRDefault="00034312" w:rsidP="00034312">
      <w:pPr>
        <w:pStyle w:val="ab"/>
        <w:rPr>
          <w:rFonts w:ascii="宋体" w:hAnsi="宋体"/>
          <w:b/>
          <w:bCs/>
          <w:sz w:val="24"/>
        </w:rPr>
      </w:pPr>
      <w:r>
        <w:rPr>
          <w:rFonts w:ascii="宋体" w:hAnsi="宋体" w:hint="eastAsia"/>
          <w:b/>
          <w:bCs/>
          <w:sz w:val="24"/>
        </w:rPr>
        <w:t>二、调入供应商应付</w:t>
      </w:r>
      <w:proofErr w:type="gramStart"/>
      <w:r>
        <w:rPr>
          <w:rFonts w:ascii="宋体" w:hAnsi="宋体" w:hint="eastAsia"/>
          <w:b/>
          <w:bCs/>
          <w:sz w:val="24"/>
        </w:rPr>
        <w:t>帐款</w:t>
      </w:r>
      <w:proofErr w:type="gramEnd"/>
    </w:p>
    <w:p w:rsidR="00034312" w:rsidRDefault="00034312" w:rsidP="00034312">
      <w:pPr>
        <w:pStyle w:val="ab"/>
        <w:jc w:val="center"/>
        <w:rPr>
          <w:rFonts w:ascii="宋体" w:hAnsi="宋体"/>
          <w:sz w:val="21"/>
        </w:rPr>
      </w:pPr>
      <w:r>
        <w:rPr>
          <w:rFonts w:ascii="宋体" w:hAnsi="宋体" w:hint="eastAsia"/>
          <w:sz w:val="21"/>
        </w:rPr>
        <w:t>您在付款前可以对选定的供应商的应付情况进行查看。选择</w:t>
      </w:r>
      <w:proofErr w:type="gramStart"/>
      <w:r>
        <w:rPr>
          <w:rFonts w:ascii="宋体" w:hAnsi="宋体" w:hint="eastAsia"/>
          <w:sz w:val="21"/>
        </w:rPr>
        <w:t>好供应</w:t>
      </w:r>
      <w:proofErr w:type="gramEnd"/>
      <w:r>
        <w:rPr>
          <w:rFonts w:ascii="宋体" w:hAnsi="宋体" w:hint="eastAsia"/>
          <w:sz w:val="21"/>
        </w:rPr>
        <w:t>商后，点击</w:t>
      </w:r>
      <w:r>
        <w:rPr>
          <w:rFonts w:ascii="宋体" w:hAnsi="宋体" w:hint="eastAsia"/>
          <w:b/>
          <w:bCs/>
          <w:sz w:val="21"/>
        </w:rPr>
        <w:t xml:space="preserve">[ </w:t>
      </w:r>
      <w:r>
        <w:rPr>
          <w:rFonts w:ascii="宋体" w:hAnsi="宋体" w:hint="eastAsia"/>
          <w:sz w:val="21"/>
        </w:rPr>
        <w:t>调入供应商应付</w:t>
      </w:r>
      <w:proofErr w:type="gramStart"/>
      <w:r>
        <w:rPr>
          <w:rFonts w:ascii="宋体" w:hAnsi="宋体" w:hint="eastAsia"/>
          <w:sz w:val="21"/>
        </w:rPr>
        <w:t>帐款</w:t>
      </w:r>
      <w:proofErr w:type="gramEnd"/>
      <w:r>
        <w:rPr>
          <w:rFonts w:ascii="宋体" w:hAnsi="宋体" w:hint="eastAsia"/>
          <w:sz w:val="21"/>
        </w:rPr>
        <w:t xml:space="preserve"> </w:t>
      </w:r>
      <w:r>
        <w:rPr>
          <w:rFonts w:ascii="宋体" w:hAnsi="宋体" w:hint="eastAsia"/>
          <w:b/>
          <w:bCs/>
          <w:sz w:val="21"/>
        </w:rPr>
        <w:t>]</w:t>
      </w:r>
      <w:r>
        <w:rPr>
          <w:rFonts w:ascii="宋体" w:hAnsi="宋体" w:hint="eastAsia"/>
          <w:sz w:val="21"/>
        </w:rPr>
        <w:t>按钮，当前该供应商未付款的单据就会在图中列示。（如图）：</w:t>
      </w:r>
    </w:p>
    <w:p w:rsidR="00034312" w:rsidRDefault="00034312" w:rsidP="00034312">
      <w:pPr>
        <w:pStyle w:val="ab"/>
        <w:ind w:firstLineChars="200" w:firstLine="420"/>
        <w:jc w:val="center"/>
        <w:rPr>
          <w:rFonts w:ascii="宋体" w:hAnsi="宋体"/>
          <w:sz w:val="21"/>
        </w:rPr>
      </w:pPr>
      <w:r>
        <w:rPr>
          <w:rFonts w:ascii="宋体" w:hAnsi="宋体" w:hint="eastAsia"/>
          <w:noProof/>
          <w:sz w:val="21"/>
        </w:rPr>
        <w:drawing>
          <wp:inline distT="0" distB="0" distL="0" distR="0">
            <wp:extent cx="5054600" cy="2962910"/>
            <wp:effectExtent l="0" t="0" r="0" b="8890"/>
            <wp:docPr id="23" name="图片 23" descr="应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应付款"/>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54600" cy="2962910"/>
                    </a:xfrm>
                    <a:prstGeom prst="rect">
                      <a:avLst/>
                    </a:prstGeom>
                    <a:noFill/>
                    <a:ln>
                      <a:noFill/>
                    </a:ln>
                  </pic:spPr>
                </pic:pic>
              </a:graphicData>
            </a:graphic>
          </wp:inline>
        </w:drawing>
      </w:r>
    </w:p>
    <w:p w:rsidR="00034312" w:rsidRDefault="00034312" w:rsidP="00034312">
      <w:pPr>
        <w:pStyle w:val="ab"/>
        <w:ind w:firstLineChars="200" w:firstLine="420"/>
        <w:jc w:val="center"/>
        <w:rPr>
          <w:rFonts w:ascii="宋体" w:hAnsi="宋体"/>
          <w:sz w:val="21"/>
        </w:rPr>
      </w:pPr>
      <w:r>
        <w:rPr>
          <w:rFonts w:ascii="宋体" w:hAnsi="宋体" w:hint="eastAsia"/>
          <w:sz w:val="21"/>
        </w:rPr>
        <w:t>图</w:t>
      </w:r>
      <w:r w:rsidR="004A03A7">
        <w:rPr>
          <w:rFonts w:ascii="宋体" w:hAnsi="宋体" w:hint="eastAsia"/>
          <w:sz w:val="21"/>
        </w:rPr>
        <w:t>6</w:t>
      </w:r>
      <w:r>
        <w:rPr>
          <w:rFonts w:ascii="宋体" w:hAnsi="宋体" w:hint="eastAsia"/>
          <w:sz w:val="21"/>
        </w:rPr>
        <w:t>.1-2</w:t>
      </w:r>
    </w:p>
    <w:p w:rsidR="00034312" w:rsidRDefault="00034312" w:rsidP="00034312">
      <w:pPr>
        <w:pStyle w:val="ab"/>
        <w:ind w:firstLineChars="200" w:firstLine="420"/>
        <w:rPr>
          <w:rFonts w:ascii="宋体" w:hAnsi="宋体"/>
          <w:sz w:val="21"/>
        </w:rPr>
      </w:pPr>
      <w:r>
        <w:rPr>
          <w:rFonts w:ascii="宋体" w:hAnsi="宋体" w:hint="eastAsia"/>
          <w:sz w:val="21"/>
        </w:rPr>
        <w:t>在图中记录的有单据类型、单据号码、单据日期、金额、已付款、选中标志等项目。</w:t>
      </w:r>
    </w:p>
    <w:p w:rsidR="00034312" w:rsidRDefault="00034312" w:rsidP="00034312">
      <w:pPr>
        <w:pStyle w:val="ab"/>
        <w:rPr>
          <w:rFonts w:ascii="宋体" w:hAnsi="宋体"/>
          <w:sz w:val="21"/>
        </w:rPr>
      </w:pPr>
    </w:p>
    <w:p w:rsidR="00034312" w:rsidRDefault="00034312" w:rsidP="00034312">
      <w:pPr>
        <w:pStyle w:val="ab"/>
        <w:rPr>
          <w:rFonts w:ascii="宋体" w:hAnsi="宋体"/>
          <w:b/>
          <w:bCs/>
          <w:sz w:val="24"/>
        </w:rPr>
      </w:pPr>
      <w:r>
        <w:rPr>
          <w:rFonts w:ascii="宋体" w:hAnsi="宋体" w:hint="eastAsia"/>
          <w:b/>
          <w:bCs/>
          <w:sz w:val="24"/>
        </w:rPr>
        <w:t>三、供应商已付款查询</w:t>
      </w:r>
    </w:p>
    <w:p w:rsidR="00034312" w:rsidRDefault="00034312" w:rsidP="00034312">
      <w:pPr>
        <w:pStyle w:val="ab"/>
        <w:ind w:firstLineChars="200" w:firstLine="420"/>
        <w:jc w:val="center"/>
        <w:rPr>
          <w:rFonts w:ascii="宋体" w:hAnsi="宋体"/>
          <w:sz w:val="21"/>
        </w:rPr>
      </w:pPr>
      <w:r>
        <w:rPr>
          <w:rFonts w:ascii="宋体" w:hAnsi="宋体" w:hint="eastAsia"/>
          <w:sz w:val="21"/>
        </w:rPr>
        <w:t>不管您是在付款前，还是在付款后都可以对您所选定的供应商的付款情况进行查询。在付款单界面中点击</w:t>
      </w:r>
      <w:r>
        <w:rPr>
          <w:rFonts w:ascii="宋体" w:hAnsi="宋体" w:hint="eastAsia"/>
          <w:b/>
          <w:bCs/>
          <w:sz w:val="21"/>
        </w:rPr>
        <w:t xml:space="preserve">[ </w:t>
      </w:r>
      <w:r>
        <w:rPr>
          <w:rFonts w:ascii="宋体" w:hAnsi="宋体" w:hint="eastAsia"/>
          <w:sz w:val="21"/>
        </w:rPr>
        <w:t xml:space="preserve">供应商已付款查询 </w:t>
      </w:r>
      <w:r>
        <w:rPr>
          <w:rFonts w:ascii="宋体" w:hAnsi="宋体" w:hint="eastAsia"/>
          <w:b/>
          <w:bCs/>
          <w:sz w:val="21"/>
        </w:rPr>
        <w:t>]</w:t>
      </w:r>
      <w:r>
        <w:rPr>
          <w:rFonts w:ascii="宋体" w:hAnsi="宋体" w:hint="eastAsia"/>
          <w:sz w:val="21"/>
        </w:rPr>
        <w:t>按钮，当前供应商本月的付款情况就会列示出来。（如图）：</w:t>
      </w:r>
    </w:p>
    <w:p w:rsidR="00034312" w:rsidRDefault="00034312" w:rsidP="00034312">
      <w:pPr>
        <w:pStyle w:val="ab"/>
        <w:ind w:firstLineChars="200" w:firstLine="420"/>
        <w:jc w:val="center"/>
        <w:rPr>
          <w:rFonts w:ascii="宋体" w:hAnsi="宋体"/>
          <w:sz w:val="21"/>
        </w:rPr>
      </w:pPr>
      <w:r>
        <w:rPr>
          <w:rFonts w:ascii="宋体" w:hAnsi="宋体" w:hint="eastAsia"/>
          <w:noProof/>
          <w:sz w:val="21"/>
        </w:rPr>
        <w:lastRenderedPageBreak/>
        <w:drawing>
          <wp:inline distT="0" distB="0" distL="0" distR="0">
            <wp:extent cx="5054600" cy="2918460"/>
            <wp:effectExtent l="0" t="0" r="0" b="0"/>
            <wp:docPr id="22" name="图片 22" descr="修改已付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修改已付款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54600" cy="2918460"/>
                    </a:xfrm>
                    <a:prstGeom prst="rect">
                      <a:avLst/>
                    </a:prstGeom>
                    <a:noFill/>
                    <a:ln>
                      <a:noFill/>
                    </a:ln>
                  </pic:spPr>
                </pic:pic>
              </a:graphicData>
            </a:graphic>
          </wp:inline>
        </w:drawing>
      </w:r>
    </w:p>
    <w:p w:rsidR="00034312" w:rsidRDefault="00034312" w:rsidP="00034312">
      <w:pPr>
        <w:pStyle w:val="ab"/>
        <w:ind w:firstLineChars="200" w:firstLine="420"/>
        <w:jc w:val="center"/>
        <w:rPr>
          <w:rFonts w:ascii="宋体" w:hAnsi="宋体"/>
          <w:sz w:val="21"/>
        </w:rPr>
      </w:pPr>
      <w:r>
        <w:rPr>
          <w:rFonts w:ascii="宋体" w:hAnsi="宋体" w:hint="eastAsia"/>
          <w:sz w:val="21"/>
        </w:rPr>
        <w:t>图</w:t>
      </w:r>
      <w:r w:rsidR="004A03A7">
        <w:rPr>
          <w:rFonts w:ascii="宋体" w:hAnsi="宋体" w:hint="eastAsia"/>
          <w:sz w:val="21"/>
        </w:rPr>
        <w:t>6</w:t>
      </w:r>
      <w:r>
        <w:rPr>
          <w:rFonts w:ascii="宋体" w:hAnsi="宋体" w:hint="eastAsia"/>
          <w:sz w:val="21"/>
        </w:rPr>
        <w:t>.1-3</w:t>
      </w:r>
    </w:p>
    <w:p w:rsidR="00034312" w:rsidRDefault="00034312" w:rsidP="00034312">
      <w:pPr>
        <w:pStyle w:val="ab"/>
        <w:ind w:firstLineChars="200" w:firstLine="420"/>
        <w:rPr>
          <w:rFonts w:ascii="宋体" w:hAnsi="宋体"/>
          <w:sz w:val="21"/>
          <w:szCs w:val="21"/>
        </w:rPr>
      </w:pPr>
      <w:r>
        <w:rPr>
          <w:rFonts w:hint="eastAsia"/>
          <w:sz w:val="21"/>
          <w:szCs w:val="21"/>
        </w:rPr>
        <w:t>在</w:t>
      </w:r>
      <w:r>
        <w:rPr>
          <w:rFonts w:ascii="宋体" w:hAnsi="宋体" w:hint="eastAsia"/>
          <w:sz w:val="21"/>
          <w:szCs w:val="21"/>
        </w:rPr>
        <w:t>图</w:t>
      </w:r>
      <w:r>
        <w:rPr>
          <w:rFonts w:hint="eastAsia"/>
          <w:sz w:val="21"/>
          <w:szCs w:val="21"/>
        </w:rPr>
        <w:t>中该供应商的情况就列示在上面，有供应商信息、交易日期、进货单号、销售摘要、进货金额、付款日期、付款单号、付款摘要、付款金额。如果是跨月做过月结后，还会有期余额的显示。</w:t>
      </w:r>
    </w:p>
    <w:p w:rsidR="00034312" w:rsidRDefault="00034312" w:rsidP="00034312">
      <w:pPr>
        <w:rPr>
          <w:rFonts w:ascii="宋体" w:hAnsi="宋体"/>
        </w:rPr>
      </w:pPr>
    </w:p>
    <w:p w:rsidR="00034312" w:rsidRDefault="00034312" w:rsidP="00034312">
      <w:pPr>
        <w:rPr>
          <w:rFonts w:ascii="宋体" w:hAnsi="宋体"/>
          <w:b/>
          <w:bCs/>
          <w:sz w:val="24"/>
        </w:rPr>
      </w:pPr>
      <w:r>
        <w:rPr>
          <w:rFonts w:ascii="宋体" w:hAnsi="宋体" w:hint="eastAsia"/>
          <w:b/>
          <w:bCs/>
          <w:sz w:val="24"/>
        </w:rPr>
        <w:t>四、按单付款处理</w:t>
      </w:r>
    </w:p>
    <w:p w:rsidR="00034312" w:rsidRDefault="00034312" w:rsidP="00034312">
      <w:pPr>
        <w:rPr>
          <w:rFonts w:ascii="宋体" w:hAnsi="宋体"/>
        </w:rPr>
      </w:pPr>
      <w:r>
        <w:rPr>
          <w:rFonts w:ascii="宋体" w:hAnsi="宋体" w:hint="eastAsia"/>
          <w:b/>
          <w:bCs/>
          <w:sz w:val="24"/>
        </w:rPr>
        <w:t xml:space="preserve">   </w:t>
      </w:r>
      <w:r>
        <w:rPr>
          <w:rFonts w:ascii="宋体" w:hAnsi="宋体" w:hint="eastAsia"/>
        </w:rPr>
        <w:t>按单付款就是对供应商的付款按照每一张单据的具体金额进行付款，首先增加一张付款单，进行相关内容的输入，在付款单界面中“将未付款带入付款金额”、“自动累加付款金额”同时打上“</w:t>
      </w:r>
      <w:r>
        <w:rPr>
          <w:rFonts w:ascii="宋体" w:hAnsi="宋体" w:hint="eastAsia"/>
          <w:b/>
          <w:bCs/>
        </w:rPr>
        <w:t>√</w:t>
      </w:r>
      <w:r>
        <w:rPr>
          <w:rFonts w:ascii="宋体" w:hAnsi="宋体" w:hint="eastAsia"/>
        </w:rPr>
        <w:t>”，按图9.1-2中调入供应商应付</w:t>
      </w:r>
      <w:proofErr w:type="gramStart"/>
      <w:r>
        <w:rPr>
          <w:rFonts w:ascii="宋体" w:hAnsi="宋体" w:hint="eastAsia"/>
        </w:rPr>
        <w:t>帐款</w:t>
      </w:r>
      <w:proofErr w:type="gramEnd"/>
      <w:r>
        <w:rPr>
          <w:rFonts w:ascii="宋体" w:hAnsi="宋体" w:hint="eastAsia"/>
        </w:rPr>
        <w:t>单据，再选定准备付款的单号后确定，其单据内容就会被带到应付款单中，再将付款单保存审核。当完成按单付款操作后，该单就不再存在“调入供应商应付</w:t>
      </w:r>
      <w:proofErr w:type="gramStart"/>
      <w:r>
        <w:rPr>
          <w:rFonts w:ascii="宋体" w:hAnsi="宋体" w:hint="eastAsia"/>
        </w:rPr>
        <w:t>帐款</w:t>
      </w:r>
      <w:proofErr w:type="gramEnd"/>
      <w:r>
        <w:rPr>
          <w:rFonts w:ascii="宋体" w:hAnsi="宋体" w:hint="eastAsia"/>
        </w:rPr>
        <w:t>统计表”中（如对图</w:t>
      </w:r>
      <w:r w:rsidR="004A03A7">
        <w:rPr>
          <w:rFonts w:ascii="宋体" w:hAnsi="宋体" w:hint="eastAsia"/>
        </w:rPr>
        <w:t>6</w:t>
      </w:r>
      <w:r>
        <w:rPr>
          <w:rFonts w:ascii="宋体" w:hAnsi="宋体" w:hint="eastAsia"/>
        </w:rPr>
        <w:t>.1-3中005.GR0906070001单号进行付款后，再点击</w:t>
      </w:r>
      <w:r>
        <w:rPr>
          <w:rFonts w:ascii="宋体" w:hAnsi="宋体" w:hint="eastAsia"/>
          <w:b/>
          <w:bCs/>
        </w:rPr>
        <w:t>[</w:t>
      </w:r>
      <w:r>
        <w:rPr>
          <w:rFonts w:ascii="宋体" w:hAnsi="宋体" w:hint="eastAsia"/>
        </w:rPr>
        <w:t xml:space="preserve"> 调入供应商应付</w:t>
      </w:r>
      <w:proofErr w:type="gramStart"/>
      <w:r>
        <w:rPr>
          <w:rFonts w:ascii="宋体" w:hAnsi="宋体" w:hint="eastAsia"/>
        </w:rPr>
        <w:t>帐款</w:t>
      </w:r>
      <w:proofErr w:type="gramEnd"/>
      <w:r>
        <w:rPr>
          <w:rFonts w:ascii="宋体" w:hAnsi="宋体" w:hint="eastAsia"/>
        </w:rPr>
        <w:t xml:space="preserve"> </w:t>
      </w:r>
      <w:r>
        <w:rPr>
          <w:rFonts w:ascii="宋体" w:hAnsi="宋体" w:hint="eastAsia"/>
          <w:b/>
          <w:bCs/>
        </w:rPr>
        <w:t>]</w:t>
      </w:r>
      <w:r>
        <w:rPr>
          <w:rFonts w:ascii="宋体" w:hAnsi="宋体" w:hint="eastAsia"/>
        </w:rPr>
        <w:t>按钮，此单据就不存在）（如图）：</w:t>
      </w:r>
    </w:p>
    <w:p w:rsidR="00034312" w:rsidRDefault="00034312" w:rsidP="00034312">
      <w:pPr>
        <w:jc w:val="center"/>
        <w:rPr>
          <w:rFonts w:ascii="宋体" w:hAnsi="宋体"/>
        </w:rPr>
      </w:pPr>
      <w:r>
        <w:rPr>
          <w:rFonts w:ascii="宋体" w:hAnsi="宋体" w:hint="eastAsia"/>
          <w:noProof/>
        </w:rPr>
        <w:drawing>
          <wp:inline distT="0" distB="0" distL="0" distR="0">
            <wp:extent cx="4169410" cy="2421255"/>
            <wp:effectExtent l="0" t="0" r="2540" b="0"/>
            <wp:docPr id="21" name="图片 21" descr="应付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应付明细"/>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69410" cy="2421255"/>
                    </a:xfrm>
                    <a:prstGeom prst="rect">
                      <a:avLst/>
                    </a:prstGeom>
                    <a:noFill/>
                    <a:ln>
                      <a:noFill/>
                    </a:ln>
                  </pic:spPr>
                </pic:pic>
              </a:graphicData>
            </a:graphic>
          </wp:inline>
        </w:drawing>
      </w:r>
    </w:p>
    <w:p w:rsidR="00034312" w:rsidRDefault="00034312" w:rsidP="00034312">
      <w:pPr>
        <w:jc w:val="center"/>
        <w:rPr>
          <w:rFonts w:ascii="宋体" w:hAnsi="宋体"/>
        </w:rPr>
      </w:pPr>
      <w:r>
        <w:rPr>
          <w:rFonts w:ascii="宋体" w:hAnsi="宋体" w:hint="eastAsia"/>
        </w:rPr>
        <w:t>图</w:t>
      </w:r>
      <w:r w:rsidR="004A03A7">
        <w:rPr>
          <w:rFonts w:ascii="宋体" w:hAnsi="宋体" w:hint="eastAsia"/>
        </w:rPr>
        <w:t>6</w:t>
      </w:r>
      <w:r>
        <w:rPr>
          <w:rFonts w:ascii="宋体" w:hAnsi="宋体" w:hint="eastAsia"/>
        </w:rPr>
        <w:t>.1-4</w:t>
      </w:r>
    </w:p>
    <w:p w:rsidR="00034312" w:rsidRDefault="00034312" w:rsidP="00034312">
      <w:pPr>
        <w:pStyle w:val="10"/>
      </w:pPr>
      <w:r>
        <w:rPr>
          <w:rFonts w:hint="eastAsia"/>
          <w:noProof/>
        </w:rPr>
        <w:lastRenderedPageBreak/>
        <w:drawing>
          <wp:inline distT="0" distB="0" distL="0" distR="0">
            <wp:extent cx="4345305" cy="2896870"/>
            <wp:effectExtent l="0" t="0" r="0" b="0"/>
            <wp:docPr id="20" name="图片 20" descr="已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已付款"/>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45305" cy="2896870"/>
                    </a:xfrm>
                    <a:prstGeom prst="rect">
                      <a:avLst/>
                    </a:prstGeom>
                    <a:noFill/>
                    <a:ln>
                      <a:noFill/>
                    </a:ln>
                  </pic:spPr>
                </pic:pic>
              </a:graphicData>
            </a:graphic>
          </wp:inline>
        </w:drawing>
      </w:r>
    </w:p>
    <w:p w:rsidR="00034312" w:rsidRDefault="00034312" w:rsidP="00034312">
      <w:pPr>
        <w:jc w:val="center"/>
        <w:rPr>
          <w:rFonts w:ascii="宋体" w:hAnsi="宋体"/>
        </w:rPr>
      </w:pPr>
      <w:r>
        <w:rPr>
          <w:rFonts w:ascii="宋体" w:hAnsi="宋体" w:hint="eastAsia"/>
        </w:rPr>
        <w:t>图</w:t>
      </w:r>
      <w:r w:rsidR="004A03A7">
        <w:rPr>
          <w:rFonts w:ascii="宋体" w:hAnsi="宋体" w:hint="eastAsia"/>
        </w:rPr>
        <w:t>6</w:t>
      </w:r>
      <w:r>
        <w:rPr>
          <w:rFonts w:ascii="宋体" w:hAnsi="宋体" w:hint="eastAsia"/>
        </w:rPr>
        <w:t>.1-5</w:t>
      </w:r>
    </w:p>
    <w:p w:rsidR="00034312" w:rsidRDefault="00034312" w:rsidP="00034312">
      <w:pPr>
        <w:rPr>
          <w:rFonts w:ascii="宋体" w:hAnsi="宋体"/>
        </w:rPr>
      </w:pPr>
      <w:r>
        <w:rPr>
          <w:rFonts w:ascii="宋体" w:hAnsi="宋体" w:hint="eastAsia"/>
        </w:rPr>
        <w:t>而在图</w:t>
      </w:r>
      <w:r w:rsidR="004A03A7">
        <w:rPr>
          <w:rFonts w:ascii="宋体" w:hAnsi="宋体" w:hint="eastAsia"/>
        </w:rPr>
        <w:t>6</w:t>
      </w:r>
      <w:r>
        <w:rPr>
          <w:rFonts w:ascii="宋体" w:hAnsi="宋体" w:hint="eastAsia"/>
        </w:rPr>
        <w:t>.1-5中可以看到已经付金额为675.00元，期未结余为已经没有结余。</w:t>
      </w:r>
    </w:p>
    <w:p w:rsidR="00034312" w:rsidRDefault="00034312" w:rsidP="00034312">
      <w:pPr>
        <w:rPr>
          <w:rFonts w:ascii="宋体" w:hAnsi="宋体"/>
        </w:rPr>
      </w:pPr>
    </w:p>
    <w:p w:rsidR="00034312" w:rsidRDefault="00034312" w:rsidP="00034312">
      <w:pPr>
        <w:rPr>
          <w:rFonts w:ascii="宋体" w:hAnsi="宋体"/>
          <w:b/>
          <w:bCs/>
          <w:sz w:val="24"/>
        </w:rPr>
      </w:pPr>
      <w:r>
        <w:rPr>
          <w:rFonts w:ascii="宋体" w:hAnsi="宋体" w:hint="eastAsia"/>
          <w:b/>
          <w:bCs/>
          <w:sz w:val="24"/>
        </w:rPr>
        <w:t>五、按金额付款业务处理</w:t>
      </w:r>
    </w:p>
    <w:p w:rsidR="00034312" w:rsidRDefault="00034312" w:rsidP="00034312">
      <w:pPr>
        <w:rPr>
          <w:rFonts w:ascii="宋体" w:hAnsi="宋体"/>
        </w:rPr>
      </w:pPr>
      <w:r>
        <w:rPr>
          <w:rFonts w:ascii="宋体" w:hAnsi="宋体" w:hint="eastAsia"/>
          <w:b/>
          <w:bCs/>
        </w:rPr>
        <w:t xml:space="preserve">    </w:t>
      </w:r>
      <w:r>
        <w:rPr>
          <w:rFonts w:ascii="宋体" w:hAnsi="宋体" w:hint="eastAsia"/>
        </w:rPr>
        <w:t>按金额付款是不管其进、退货单据，而是根据该付款的金额进行付款业务处理。增加一张新付款单，在付款中输入相关信息内容，</w:t>
      </w:r>
      <w:proofErr w:type="gramStart"/>
      <w:r>
        <w:rPr>
          <w:rFonts w:ascii="宋体" w:hAnsi="宋体" w:hint="eastAsia"/>
        </w:rPr>
        <w:t>再只对</w:t>
      </w:r>
      <w:proofErr w:type="gramEnd"/>
      <w:r>
        <w:rPr>
          <w:rFonts w:ascii="宋体" w:hAnsi="宋体" w:hint="eastAsia"/>
        </w:rPr>
        <w:t>“将未付款带入付款金额”打上“</w:t>
      </w:r>
      <w:r>
        <w:rPr>
          <w:rFonts w:ascii="宋体" w:hAnsi="宋体" w:hint="eastAsia"/>
          <w:b/>
          <w:bCs/>
        </w:rPr>
        <w:t>√</w:t>
      </w:r>
      <w:r>
        <w:rPr>
          <w:rFonts w:ascii="宋体" w:hAnsi="宋体" w:hint="eastAsia"/>
        </w:rPr>
        <w:t>”，或对“将未付款带入付款金额”，“自动累加付款金额” 都不打上“</w:t>
      </w:r>
      <w:r>
        <w:rPr>
          <w:rFonts w:ascii="宋体" w:hAnsi="宋体" w:hint="eastAsia"/>
          <w:b/>
          <w:bCs/>
        </w:rPr>
        <w:t>√</w:t>
      </w:r>
      <w:r>
        <w:rPr>
          <w:rFonts w:ascii="宋体" w:hAnsi="宋体" w:hint="eastAsia"/>
        </w:rPr>
        <w:t>”，再在付款界面的金额栏处输入您所付款的金额，保存审核完成按金额付款业务。</w:t>
      </w:r>
    </w:p>
    <w:p w:rsidR="00034312" w:rsidRDefault="00034312" w:rsidP="00034312">
      <w:pPr>
        <w:rPr>
          <w:rFonts w:ascii="宋体" w:hAnsi="宋体"/>
          <w:b/>
          <w:bCs/>
        </w:rPr>
      </w:pPr>
    </w:p>
    <w:p w:rsidR="00034312" w:rsidRDefault="00034312" w:rsidP="00034312">
      <w:pPr>
        <w:rPr>
          <w:rFonts w:ascii="宋体" w:hAnsi="宋体"/>
          <w:b/>
          <w:bCs/>
        </w:rPr>
      </w:pPr>
      <w:r>
        <w:rPr>
          <w:rFonts w:ascii="宋体" w:hAnsi="宋体" w:hint="eastAsia"/>
          <w:b/>
          <w:bCs/>
        </w:rPr>
        <w:t>按金额付款的两种处理方式：</w:t>
      </w:r>
    </w:p>
    <w:p w:rsidR="00034312" w:rsidRDefault="00034312" w:rsidP="00034312">
      <w:pPr>
        <w:rPr>
          <w:rFonts w:ascii="宋体" w:hAnsi="宋体"/>
        </w:rPr>
      </w:pPr>
      <w:r>
        <w:rPr>
          <w:rFonts w:ascii="宋体" w:hAnsi="宋体" w:hint="eastAsia"/>
        </w:rPr>
        <w:t>1、完全不管进、退货单据付款。</w:t>
      </w:r>
    </w:p>
    <w:p w:rsidR="00034312" w:rsidRDefault="00034312" w:rsidP="00034312">
      <w:pPr>
        <w:rPr>
          <w:rFonts w:ascii="宋体" w:hAnsi="宋体"/>
        </w:rPr>
      </w:pPr>
      <w:r>
        <w:rPr>
          <w:rFonts w:ascii="宋体" w:hAnsi="宋体" w:hint="eastAsia"/>
        </w:rPr>
        <w:t xml:space="preserve">    增加一张新付款单，在付款中输入相关信息内容，在付款金额栏输入其付款金额。（例如同上若要对代码为001的供应商付款600.00元。）（如图）：</w:t>
      </w:r>
    </w:p>
    <w:p w:rsidR="00034312" w:rsidRDefault="00034312" w:rsidP="00034312">
      <w:pPr>
        <w:pStyle w:val="10"/>
      </w:pPr>
      <w:r>
        <w:rPr>
          <w:rFonts w:hint="eastAsia"/>
          <w:noProof/>
        </w:rPr>
        <w:drawing>
          <wp:inline distT="0" distB="0" distL="0" distR="0">
            <wp:extent cx="4220845" cy="2889250"/>
            <wp:effectExtent l="0" t="0" r="8255" b="6350"/>
            <wp:docPr id="19" name="图片 19" descr="付款单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付款单60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20845" cy="2889250"/>
                    </a:xfrm>
                    <a:prstGeom prst="rect">
                      <a:avLst/>
                    </a:prstGeom>
                    <a:noFill/>
                    <a:ln>
                      <a:noFill/>
                    </a:ln>
                  </pic:spPr>
                </pic:pic>
              </a:graphicData>
            </a:graphic>
          </wp:inline>
        </w:drawing>
      </w:r>
    </w:p>
    <w:p w:rsidR="00034312" w:rsidRDefault="00034312" w:rsidP="00034312"/>
    <w:p w:rsidR="00034312" w:rsidRDefault="00034312" w:rsidP="00034312">
      <w:pPr>
        <w:jc w:val="center"/>
        <w:rPr>
          <w:rFonts w:ascii="宋体" w:hAnsi="宋体"/>
        </w:rPr>
      </w:pPr>
      <w:r>
        <w:rPr>
          <w:rFonts w:ascii="宋体" w:hAnsi="宋体" w:hint="eastAsia"/>
        </w:rPr>
        <w:lastRenderedPageBreak/>
        <w:t>图</w:t>
      </w:r>
      <w:r w:rsidR="004A03A7">
        <w:rPr>
          <w:rFonts w:ascii="宋体" w:hAnsi="宋体" w:hint="eastAsia"/>
        </w:rPr>
        <w:t>6</w:t>
      </w:r>
      <w:r>
        <w:rPr>
          <w:rFonts w:ascii="宋体" w:hAnsi="宋体" w:hint="eastAsia"/>
        </w:rPr>
        <w:t>.1-6</w:t>
      </w:r>
    </w:p>
    <w:p w:rsidR="00034312" w:rsidRDefault="00034312" w:rsidP="00034312">
      <w:pPr>
        <w:jc w:val="center"/>
        <w:rPr>
          <w:rFonts w:ascii="宋体" w:hAnsi="宋体"/>
        </w:rPr>
      </w:pPr>
      <w:r>
        <w:rPr>
          <w:rFonts w:ascii="宋体" w:hAnsi="宋体" w:hint="eastAsia"/>
          <w:noProof/>
        </w:rPr>
        <w:drawing>
          <wp:inline distT="0" distB="0" distL="0" distR="0">
            <wp:extent cx="4169410" cy="2435860"/>
            <wp:effectExtent l="0" t="0" r="2540" b="2540"/>
            <wp:docPr id="18" name="图片 18" descr="应付款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应付款25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69410" cy="2435860"/>
                    </a:xfrm>
                    <a:prstGeom prst="rect">
                      <a:avLst/>
                    </a:prstGeom>
                    <a:noFill/>
                    <a:ln>
                      <a:noFill/>
                    </a:ln>
                  </pic:spPr>
                </pic:pic>
              </a:graphicData>
            </a:graphic>
          </wp:inline>
        </w:drawing>
      </w:r>
    </w:p>
    <w:p w:rsidR="00034312" w:rsidRDefault="00034312" w:rsidP="00034312">
      <w:pPr>
        <w:pStyle w:val="10"/>
      </w:pPr>
      <w:r>
        <w:rPr>
          <w:rFonts w:hint="eastAsia"/>
        </w:rPr>
        <w:t>图</w:t>
      </w:r>
      <w:r w:rsidR="004A03A7">
        <w:rPr>
          <w:rFonts w:hint="eastAsia"/>
        </w:rPr>
        <w:t>6</w:t>
      </w:r>
      <w:r>
        <w:rPr>
          <w:rFonts w:hint="eastAsia"/>
        </w:rPr>
        <w:t>.1-7</w:t>
      </w:r>
    </w:p>
    <w:p w:rsidR="00034312" w:rsidRDefault="00034312" w:rsidP="00034312">
      <w:pPr>
        <w:jc w:val="center"/>
        <w:rPr>
          <w:rFonts w:ascii="宋体" w:hAnsi="宋体"/>
        </w:rPr>
      </w:pPr>
      <w:r>
        <w:rPr>
          <w:rFonts w:ascii="宋体" w:hAnsi="宋体" w:hint="eastAsia"/>
          <w:noProof/>
          <w:bdr w:val="single" w:sz="4" w:space="0" w:color="auto"/>
        </w:rPr>
        <w:drawing>
          <wp:inline distT="0" distB="0" distL="0" distR="0">
            <wp:extent cx="4228465" cy="1375410"/>
            <wp:effectExtent l="0" t="0" r="635" b="0"/>
            <wp:docPr id="17" name="图片 17" descr="应付款250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应付款250打印"/>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28465" cy="1375410"/>
                    </a:xfrm>
                    <a:prstGeom prst="rect">
                      <a:avLst/>
                    </a:prstGeom>
                    <a:noFill/>
                    <a:ln>
                      <a:noFill/>
                    </a:ln>
                  </pic:spPr>
                </pic:pic>
              </a:graphicData>
            </a:graphic>
          </wp:inline>
        </w:drawing>
      </w:r>
    </w:p>
    <w:p w:rsidR="00034312" w:rsidRDefault="00034312" w:rsidP="00034312">
      <w:pPr>
        <w:pStyle w:val="ad"/>
        <w:jc w:val="center"/>
        <w:rPr>
          <w:rFonts w:ascii="宋体" w:hAnsi="宋体"/>
        </w:rPr>
      </w:pPr>
      <w:r>
        <w:rPr>
          <w:rFonts w:ascii="宋体" w:hAnsi="宋体" w:hint="eastAsia"/>
        </w:rPr>
        <w:t>图</w:t>
      </w:r>
      <w:r w:rsidR="004A03A7">
        <w:rPr>
          <w:rFonts w:ascii="宋体" w:hAnsi="宋体" w:hint="eastAsia"/>
        </w:rPr>
        <w:t>6</w:t>
      </w:r>
      <w:r>
        <w:rPr>
          <w:rFonts w:ascii="宋体" w:hAnsi="宋体" w:hint="eastAsia"/>
        </w:rPr>
        <w:t>.1-8</w:t>
      </w:r>
    </w:p>
    <w:p w:rsidR="00034312" w:rsidRDefault="00034312" w:rsidP="00034312">
      <w:pPr>
        <w:jc w:val="center"/>
        <w:rPr>
          <w:rFonts w:ascii="宋体" w:hAnsi="宋体"/>
        </w:rPr>
      </w:pPr>
      <w:r>
        <w:rPr>
          <w:rFonts w:ascii="宋体" w:hAnsi="宋体" w:hint="eastAsia"/>
          <w:noProof/>
        </w:rPr>
        <w:drawing>
          <wp:inline distT="0" distB="0" distL="0" distR="0">
            <wp:extent cx="5222875" cy="2735580"/>
            <wp:effectExtent l="0" t="0" r="0" b="7620"/>
            <wp:docPr id="16" name="图片 16" descr="已付款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已付款6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22875" cy="2735580"/>
                    </a:xfrm>
                    <a:prstGeom prst="rect">
                      <a:avLst/>
                    </a:prstGeom>
                    <a:noFill/>
                    <a:ln>
                      <a:noFill/>
                    </a:ln>
                  </pic:spPr>
                </pic:pic>
              </a:graphicData>
            </a:graphic>
          </wp:inline>
        </w:drawing>
      </w:r>
    </w:p>
    <w:p w:rsidR="00034312" w:rsidRDefault="00034312" w:rsidP="00034312">
      <w:pPr>
        <w:pStyle w:val="ad"/>
        <w:jc w:val="center"/>
        <w:rPr>
          <w:rFonts w:ascii="宋体" w:hAnsi="宋体"/>
        </w:rPr>
      </w:pPr>
      <w:r>
        <w:rPr>
          <w:rFonts w:hint="eastAsia"/>
        </w:rPr>
        <w:t>图</w:t>
      </w:r>
      <w:r w:rsidR="004A03A7">
        <w:rPr>
          <w:rFonts w:hint="eastAsia"/>
        </w:rPr>
        <w:t>6</w:t>
      </w:r>
      <w:r>
        <w:rPr>
          <w:rFonts w:hint="eastAsia"/>
        </w:rPr>
        <w:t>.1-9</w:t>
      </w:r>
    </w:p>
    <w:p w:rsidR="00034312" w:rsidRDefault="00034312" w:rsidP="00034312">
      <w:pPr>
        <w:rPr>
          <w:rFonts w:ascii="宋体" w:hAnsi="宋体"/>
        </w:rPr>
      </w:pPr>
      <w:r>
        <w:rPr>
          <w:rFonts w:ascii="宋体" w:hAnsi="宋体" w:hint="eastAsia"/>
        </w:rPr>
        <w:t>其中包含已经付款的250元（如图）与未付款的600(如图).</w:t>
      </w:r>
    </w:p>
    <w:p w:rsidR="00034312" w:rsidRDefault="004A03A7" w:rsidP="00034312">
      <w:pPr>
        <w:pStyle w:val="2"/>
        <w:rPr>
          <w:rFonts w:ascii="宋体" w:eastAsia="宋体" w:hAnsi="宋体"/>
          <w:sz w:val="28"/>
        </w:rPr>
      </w:pPr>
      <w:bookmarkStart w:id="68" w:name="_Toc232952323"/>
      <w:r>
        <w:rPr>
          <w:rFonts w:ascii="宋体" w:eastAsia="宋体" w:hAnsi="宋体" w:hint="eastAsia"/>
          <w:sz w:val="28"/>
        </w:rPr>
        <w:t>6</w:t>
      </w:r>
      <w:r w:rsidR="004B3533">
        <w:rPr>
          <w:rFonts w:ascii="宋体" w:eastAsia="宋体" w:hAnsi="宋体" w:hint="eastAsia"/>
          <w:sz w:val="28"/>
        </w:rPr>
        <w:t>.</w:t>
      </w:r>
      <w:r w:rsidR="00034312">
        <w:rPr>
          <w:rFonts w:ascii="宋体" w:eastAsia="宋体" w:hAnsi="宋体" w:hint="eastAsia"/>
          <w:sz w:val="28"/>
        </w:rPr>
        <w:t>2收款业务</w:t>
      </w:r>
      <w:bookmarkEnd w:id="68"/>
    </w:p>
    <w:p w:rsidR="00034312" w:rsidRDefault="00034312" w:rsidP="00034312">
      <w:pPr>
        <w:ind w:firstLineChars="200" w:firstLine="420"/>
        <w:rPr>
          <w:rFonts w:ascii="宋体" w:hAnsi="宋体"/>
        </w:rPr>
      </w:pPr>
      <w:r>
        <w:rPr>
          <w:rFonts w:ascii="宋体" w:hAnsi="宋体" w:hint="eastAsia"/>
        </w:rPr>
        <w:t>企业在与客户进行销售出货、销售退回等业务后，随之就会产生往来业务，待以后收到</w:t>
      </w:r>
      <w:r>
        <w:rPr>
          <w:rFonts w:ascii="宋体" w:hAnsi="宋体" w:hint="eastAsia"/>
        </w:rPr>
        <w:lastRenderedPageBreak/>
        <w:t>客户的货款时，您就需要在“应收款”中进行业务处理。</w:t>
      </w:r>
    </w:p>
    <w:p w:rsidR="00034312" w:rsidRDefault="00034312" w:rsidP="00034312">
      <w:pPr>
        <w:pStyle w:val="ab"/>
        <w:ind w:firstLineChars="200" w:firstLine="420"/>
        <w:rPr>
          <w:rFonts w:ascii="宋体" w:hAnsi="宋体"/>
          <w:sz w:val="21"/>
        </w:rPr>
      </w:pPr>
      <w:r>
        <w:rPr>
          <w:rFonts w:ascii="宋体" w:hAnsi="宋体" w:hint="eastAsia"/>
          <w:sz w:val="21"/>
        </w:rPr>
        <w:t>在“业务管理”菜单中点击“收款单”图标，显示应收款编辑界面（如图）：</w:t>
      </w:r>
    </w:p>
    <w:p w:rsidR="00034312" w:rsidRDefault="00034312" w:rsidP="00034312">
      <w:pPr>
        <w:ind w:firstLine="420"/>
        <w:jc w:val="center"/>
        <w:rPr>
          <w:rFonts w:ascii="宋体" w:hAnsi="宋体"/>
        </w:rPr>
      </w:pPr>
      <w:r>
        <w:rPr>
          <w:rFonts w:ascii="宋体" w:hAnsi="宋体" w:hint="eastAsia"/>
          <w:noProof/>
        </w:rPr>
        <w:drawing>
          <wp:inline distT="0" distB="0" distL="0" distR="0">
            <wp:extent cx="4301490" cy="2911475"/>
            <wp:effectExtent l="0" t="0" r="3810" b="3175"/>
            <wp:docPr id="15" name="图片 15" descr="收款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收款单"/>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01490" cy="2911475"/>
                    </a:xfrm>
                    <a:prstGeom prst="rect">
                      <a:avLst/>
                    </a:prstGeom>
                    <a:noFill/>
                    <a:ln>
                      <a:noFill/>
                    </a:ln>
                  </pic:spPr>
                </pic:pic>
              </a:graphicData>
            </a:graphic>
          </wp:inline>
        </w:drawing>
      </w:r>
    </w:p>
    <w:p w:rsidR="00034312" w:rsidRDefault="00034312" w:rsidP="00034312">
      <w:pPr>
        <w:ind w:firstLineChars="171" w:firstLine="359"/>
        <w:jc w:val="center"/>
        <w:rPr>
          <w:rFonts w:ascii="宋体" w:hAnsi="宋体"/>
        </w:rPr>
      </w:pPr>
      <w:r>
        <w:rPr>
          <w:rFonts w:ascii="宋体" w:hAnsi="宋体" w:hint="eastAsia"/>
        </w:rPr>
        <w:t>图</w:t>
      </w:r>
      <w:r w:rsidR="004A03A7">
        <w:rPr>
          <w:rFonts w:ascii="宋体" w:hAnsi="宋体" w:hint="eastAsia"/>
        </w:rPr>
        <w:t>6</w:t>
      </w:r>
      <w:r>
        <w:rPr>
          <w:rFonts w:ascii="宋体" w:hAnsi="宋体" w:hint="eastAsia"/>
        </w:rPr>
        <w:t>.1-10</w:t>
      </w:r>
    </w:p>
    <w:p w:rsidR="00034312" w:rsidRDefault="00034312" w:rsidP="00034312">
      <w:pPr>
        <w:rPr>
          <w:rFonts w:ascii="宋体" w:hAnsi="宋体" w:hint="eastAsia"/>
        </w:rPr>
      </w:pPr>
      <w:r>
        <w:rPr>
          <w:rFonts w:ascii="宋体" w:hAnsi="宋体" w:hint="eastAsia"/>
        </w:rPr>
        <w:t>收款单的其它业务处理与付款单相同。请参阅付款单章节进行操作。</w:t>
      </w:r>
    </w:p>
    <w:p w:rsidR="00C042D4" w:rsidRDefault="00C042D4" w:rsidP="00034312">
      <w:pPr>
        <w:rPr>
          <w:rFonts w:ascii="宋体" w:hAnsi="宋体" w:hint="eastAsia"/>
        </w:rPr>
      </w:pPr>
    </w:p>
    <w:p w:rsidR="00C042D4" w:rsidRPr="00C042D4" w:rsidRDefault="00C042D4" w:rsidP="00034312">
      <w:pPr>
        <w:rPr>
          <w:rFonts w:ascii="宋体" w:hAnsi="宋体"/>
        </w:rPr>
      </w:pPr>
    </w:p>
    <w:p w:rsidR="000143DD" w:rsidRDefault="000143DD" w:rsidP="001163D8">
      <w:pPr>
        <w:pStyle w:val="1"/>
        <w:rPr>
          <w:rFonts w:eastAsia="黑体"/>
          <w:sz w:val="30"/>
        </w:rPr>
      </w:pPr>
      <w:bookmarkStart w:id="69" w:name="_Toc10972522"/>
      <w:bookmarkStart w:id="70" w:name="_Toc232952438"/>
      <w:r>
        <w:rPr>
          <w:rFonts w:eastAsia="黑体" w:hint="eastAsia"/>
          <w:sz w:val="30"/>
        </w:rPr>
        <w:t>第</w:t>
      </w:r>
      <w:r w:rsidR="001163D8">
        <w:rPr>
          <w:rFonts w:eastAsia="黑体" w:hint="eastAsia"/>
          <w:sz w:val="30"/>
        </w:rPr>
        <w:t>七</w:t>
      </w:r>
      <w:r>
        <w:rPr>
          <w:rFonts w:eastAsia="黑体" w:hint="eastAsia"/>
          <w:sz w:val="30"/>
        </w:rPr>
        <w:t>章</w:t>
      </w:r>
      <w:r>
        <w:rPr>
          <w:rFonts w:eastAsia="黑体" w:hint="eastAsia"/>
          <w:sz w:val="30"/>
        </w:rPr>
        <w:t xml:space="preserve"> </w:t>
      </w:r>
      <w:r>
        <w:rPr>
          <w:rFonts w:eastAsia="黑体" w:hint="eastAsia"/>
          <w:sz w:val="30"/>
        </w:rPr>
        <w:t>附件文档</w:t>
      </w:r>
      <w:bookmarkEnd w:id="69"/>
      <w:bookmarkEnd w:id="70"/>
    </w:p>
    <w:p w:rsidR="000143DD" w:rsidRDefault="000143DD" w:rsidP="000143DD">
      <w:pPr>
        <w:pStyle w:val="2"/>
        <w:rPr>
          <w:rFonts w:eastAsia="宋体"/>
          <w:sz w:val="28"/>
        </w:rPr>
      </w:pPr>
      <w:bookmarkStart w:id="71" w:name="_Toc10972523"/>
      <w:bookmarkStart w:id="72" w:name="_Toc232952439"/>
      <w:r>
        <w:rPr>
          <w:rFonts w:eastAsia="宋体" w:hint="eastAsia"/>
          <w:sz w:val="28"/>
        </w:rPr>
        <w:t>附件一：系统零售窗口各命令及功能键</w:t>
      </w:r>
      <w:bookmarkEnd w:id="71"/>
      <w:bookmarkEnd w:id="72"/>
    </w:p>
    <w:p w:rsidR="000143DD" w:rsidRDefault="000143DD" w:rsidP="000143DD">
      <w:pPr>
        <w:rPr>
          <w:rFonts w:ascii="Courier New" w:hAnsi="Courier New"/>
          <w:sz w:val="18"/>
        </w:rPr>
      </w:pPr>
    </w:p>
    <w:p w:rsidR="000143DD" w:rsidRDefault="000143DD" w:rsidP="000143DD">
      <w:pPr>
        <w:rPr>
          <w:rFonts w:ascii="Courier New" w:hAnsi="Courier New"/>
        </w:rPr>
      </w:pPr>
      <w:r>
        <w:rPr>
          <w:rFonts w:ascii="Courier New" w:hAnsi="Courier New" w:hint="eastAsia"/>
        </w:rPr>
        <w:t>"//"</w:t>
      </w:r>
      <w:r>
        <w:rPr>
          <w:rFonts w:ascii="Courier New" w:hAnsi="Courier New" w:hint="eastAsia"/>
        </w:rPr>
        <w:t>或</w:t>
      </w:r>
      <w:r>
        <w:rPr>
          <w:rFonts w:ascii="Courier New" w:hAnsi="Courier New" w:hint="eastAsia"/>
        </w:rPr>
        <w:t xml:space="preserve"> "+"+enter                      </w:t>
      </w:r>
      <w:r>
        <w:rPr>
          <w:rFonts w:ascii="Courier New" w:hAnsi="Courier New" w:hint="eastAsia"/>
        </w:rPr>
        <w:t>结</w:t>
      </w:r>
      <w:r>
        <w:rPr>
          <w:rFonts w:ascii="Courier New" w:hAnsi="Courier New" w:hint="eastAsia"/>
        </w:rPr>
        <w:t xml:space="preserve"> </w:t>
      </w:r>
      <w:r>
        <w:rPr>
          <w:rFonts w:ascii="Courier New" w:hAnsi="Courier New" w:hint="eastAsia"/>
        </w:rPr>
        <w:t>帐</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货币或代码信用卡代码</w:t>
      </w:r>
      <w:r>
        <w:rPr>
          <w:rFonts w:ascii="Courier New" w:hAnsi="Courier New" w:hint="eastAsia"/>
        </w:rPr>
        <w:t xml:space="preserve">          </w:t>
      </w:r>
      <w:r>
        <w:rPr>
          <w:rFonts w:ascii="Courier New" w:hAnsi="Courier New" w:hint="eastAsia"/>
        </w:rPr>
        <w:t>以指定的货币或信用卡收银</w:t>
      </w:r>
      <w:r>
        <w:rPr>
          <w:rFonts w:ascii="Courier New" w:hAnsi="Courier New" w:hint="eastAsia"/>
        </w:rPr>
        <w:t xml:space="preserve">     </w:t>
      </w:r>
    </w:p>
    <w:p w:rsidR="000143DD" w:rsidRDefault="000143DD" w:rsidP="000143DD">
      <w:pPr>
        <w:rPr>
          <w:rFonts w:ascii="Courier New" w:hAnsi="Courier New"/>
          <w:sz w:val="18"/>
        </w:rPr>
      </w:pPr>
      <w:r>
        <w:rPr>
          <w:rFonts w:ascii="Courier New" w:hAnsi="Courier New" w:hint="eastAsia"/>
        </w:rPr>
        <w:t>请注意：</w:t>
      </w:r>
      <w:r>
        <w:rPr>
          <w:rFonts w:ascii="Courier New" w:hAnsi="Courier New" w:hint="eastAsia"/>
        </w:rPr>
        <w:t xml:space="preserve"> </w:t>
      </w:r>
      <w:r>
        <w:rPr>
          <w:rFonts w:ascii="Courier New" w:hAnsi="Courier New" w:hint="eastAsia"/>
        </w:rPr>
        <w:t>收银找回数将与设置有关</w:t>
      </w:r>
      <w:r>
        <w:rPr>
          <w:rFonts w:ascii="Courier New" w:hAnsi="Courier New" w:hint="eastAsia"/>
          <w:sz w:val="18"/>
        </w:rPr>
        <w:t xml:space="preserve"> </w:t>
      </w:r>
    </w:p>
    <w:p w:rsidR="000143DD" w:rsidRDefault="000143DD" w:rsidP="000143DD">
      <w:pPr>
        <w:rPr>
          <w:rFonts w:ascii="Courier New" w:hAnsi="Courier New"/>
        </w:rPr>
      </w:pPr>
      <w:r>
        <w:rPr>
          <w:rFonts w:ascii="Courier New" w:hAnsi="Courier New" w:hint="eastAsia"/>
        </w:rPr>
        <w:t>设置为默认货币时：是以系统设置的默认货币找回，找回数存入电脑</w:t>
      </w:r>
    </w:p>
    <w:p w:rsidR="000143DD" w:rsidRDefault="000143DD" w:rsidP="000143DD">
      <w:pPr>
        <w:rPr>
          <w:rFonts w:ascii="Courier New" w:hAnsi="Courier New"/>
          <w:sz w:val="18"/>
        </w:rPr>
      </w:pPr>
      <w:r>
        <w:rPr>
          <w:rFonts w:ascii="Courier New" w:hAnsi="Courier New" w:hint="eastAsia"/>
        </w:rPr>
        <w:t>设置为付款货币时：收银找回数以所收的货币找回，找回数不存入电脑</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货币金额</w:t>
      </w:r>
      <w:r>
        <w:rPr>
          <w:rFonts w:ascii="Courier New" w:hAnsi="Courier New" w:hint="eastAsia"/>
        </w:rPr>
        <w:t xml:space="preserve">             </w:t>
      </w:r>
      <w:r>
        <w:rPr>
          <w:rFonts w:ascii="Courier New" w:hAnsi="Courier New" w:hint="eastAsia"/>
        </w:rPr>
        <w:tab/>
      </w:r>
      <w:r>
        <w:rPr>
          <w:rFonts w:ascii="Courier New" w:hAnsi="Courier New" w:hint="eastAsia"/>
        </w:rPr>
        <w:tab/>
      </w:r>
      <w:r>
        <w:rPr>
          <w:rFonts w:ascii="Courier New" w:hAnsi="Courier New" w:hint="eastAsia"/>
        </w:rPr>
        <w:t>用默认货币指定的单号进行现金支付</w:t>
      </w:r>
      <w:r>
        <w:rPr>
          <w:rFonts w:ascii="Courier New" w:hAnsi="Courier New" w:hint="eastAsia"/>
        </w:rPr>
        <w:t xml:space="preserve"> </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或</w:t>
      </w:r>
      <w:r>
        <w:rPr>
          <w:rFonts w:ascii="Courier New" w:hAnsi="Courier New" w:hint="eastAsia"/>
        </w:rPr>
        <w:t xml:space="preserve">"QUIT"                   </w:t>
      </w:r>
      <w:r>
        <w:rPr>
          <w:rFonts w:ascii="Courier New" w:hAnsi="Courier New" w:hint="eastAsia"/>
        </w:rPr>
        <w:t>退出收银系统</w:t>
      </w:r>
      <w:r>
        <w:rPr>
          <w:rFonts w:ascii="Courier New" w:hAnsi="Courier New" w:hint="eastAsia"/>
        </w:rPr>
        <w:t xml:space="preserve"> </w:t>
      </w:r>
    </w:p>
    <w:p w:rsidR="000143DD" w:rsidRDefault="000143DD" w:rsidP="000143DD">
      <w:pPr>
        <w:rPr>
          <w:rFonts w:ascii="Courier New" w:hAnsi="Courier New"/>
        </w:rPr>
      </w:pPr>
      <w:r>
        <w:rPr>
          <w:rFonts w:ascii="Courier New" w:hAnsi="Courier New" w:hint="eastAsia"/>
        </w:rPr>
        <w:t xml:space="preserve">"//**"                            </w:t>
      </w:r>
      <w:r>
        <w:rPr>
          <w:rFonts w:ascii="Courier New" w:hAnsi="Courier New" w:hint="eastAsia"/>
        </w:rPr>
        <w:t>暂停此单交易</w:t>
      </w:r>
    </w:p>
    <w:p w:rsidR="000143DD" w:rsidRDefault="000143DD" w:rsidP="000143DD">
      <w:pPr>
        <w:rPr>
          <w:rFonts w:ascii="Courier New" w:hAnsi="Courier New"/>
        </w:rPr>
      </w:pPr>
      <w:r>
        <w:rPr>
          <w:rFonts w:ascii="Courier New" w:hAnsi="Courier New" w:hint="eastAsia"/>
        </w:rPr>
        <w:t xml:space="preserve">"//*-"                            </w:t>
      </w:r>
      <w:r>
        <w:rPr>
          <w:rFonts w:ascii="Courier New" w:hAnsi="Courier New" w:hint="eastAsia"/>
        </w:rPr>
        <w:t>调出前一次的暂停交易</w:t>
      </w:r>
    </w:p>
    <w:p w:rsidR="000143DD" w:rsidRDefault="000143DD" w:rsidP="000143DD">
      <w:pPr>
        <w:rPr>
          <w:rFonts w:ascii="Courier New" w:hAnsi="Courier New"/>
        </w:rPr>
      </w:pPr>
      <w:r>
        <w:rPr>
          <w:rFonts w:ascii="Courier New" w:hAnsi="Courier New" w:hint="eastAsia"/>
        </w:rPr>
        <w:t xml:space="preserve">"//*+"                            </w:t>
      </w:r>
      <w:r>
        <w:rPr>
          <w:rFonts w:ascii="Courier New" w:hAnsi="Courier New" w:hint="eastAsia"/>
        </w:rPr>
        <w:t>调出后一次的暂停交易</w:t>
      </w:r>
    </w:p>
    <w:p w:rsidR="000143DD" w:rsidRDefault="000143DD" w:rsidP="000143DD">
      <w:pPr>
        <w:rPr>
          <w:rFonts w:ascii="Courier New" w:hAnsi="Courier New"/>
        </w:rPr>
      </w:pPr>
      <w:r>
        <w:rPr>
          <w:rFonts w:ascii="Courier New" w:hAnsi="Courier New" w:hint="eastAsia"/>
        </w:rPr>
        <w:t xml:space="preserve">"//*"                             </w:t>
      </w:r>
      <w:r>
        <w:rPr>
          <w:rFonts w:ascii="Courier New" w:hAnsi="Courier New" w:hint="eastAsia"/>
        </w:rPr>
        <w:t>调出最后一次的暂停交易</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交易单号</w:t>
      </w:r>
      <w:r>
        <w:rPr>
          <w:rFonts w:ascii="Courier New" w:hAnsi="Courier New" w:hint="eastAsia"/>
        </w:rPr>
        <w:t xml:space="preserve">                   </w:t>
      </w:r>
      <w:r>
        <w:rPr>
          <w:rFonts w:ascii="Courier New" w:hAnsi="Courier New" w:hint="eastAsia"/>
        </w:rPr>
        <w:t>显示指定的交易单号</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 xml:space="preserve">"/12"  </w:t>
      </w:r>
      <w:r>
        <w:rPr>
          <w:rFonts w:ascii="Courier New" w:hAnsi="Courier New" w:hint="eastAsia"/>
        </w:rPr>
        <w:t>或</w:t>
      </w:r>
      <w:r>
        <w:rPr>
          <w:rFonts w:ascii="Courier New" w:hAnsi="Courier New" w:hint="eastAsia"/>
        </w:rPr>
        <w:t xml:space="preserve"> F12                     </w:t>
      </w:r>
      <w:r>
        <w:rPr>
          <w:rFonts w:ascii="Courier New" w:hAnsi="Courier New" w:hint="eastAsia"/>
        </w:rPr>
        <w:t>打印收银统计及明细表</w:t>
      </w:r>
    </w:p>
    <w:p w:rsidR="000143DD" w:rsidRDefault="000143DD" w:rsidP="000143DD">
      <w:pPr>
        <w:rPr>
          <w:rFonts w:ascii="Courier New" w:hAnsi="Courier New"/>
        </w:rPr>
      </w:pPr>
      <w:r>
        <w:rPr>
          <w:rFonts w:ascii="Courier New" w:hAnsi="Courier New" w:hint="eastAsia"/>
        </w:rPr>
        <w:lastRenderedPageBreak/>
        <w:t xml:space="preserve">"/*+"                             </w:t>
      </w:r>
      <w:r>
        <w:rPr>
          <w:rFonts w:ascii="Courier New" w:hAnsi="Courier New" w:hint="eastAsia"/>
        </w:rPr>
        <w:t>打印帮助信息</w:t>
      </w:r>
    </w:p>
    <w:p w:rsidR="000143DD" w:rsidRDefault="000143DD" w:rsidP="000143DD">
      <w:pPr>
        <w:rPr>
          <w:rFonts w:ascii="Courier New" w:hAnsi="Courier New"/>
        </w:rPr>
      </w:pPr>
      <w:r>
        <w:rPr>
          <w:rFonts w:ascii="Courier New" w:hAnsi="Courier New" w:hint="eastAsia"/>
        </w:rPr>
        <w:t xml:space="preserve">"/*/" </w:t>
      </w:r>
      <w:r>
        <w:rPr>
          <w:rFonts w:ascii="Courier New" w:hAnsi="Courier New" w:hint="eastAsia"/>
        </w:rPr>
        <w:tab/>
      </w:r>
      <w:r>
        <w:rPr>
          <w:rFonts w:ascii="Courier New" w:hAnsi="Courier New" w:hint="eastAsia"/>
        </w:rPr>
        <w:tab/>
      </w:r>
      <w:r>
        <w:rPr>
          <w:rFonts w:ascii="Courier New" w:hAnsi="Courier New" w:hint="eastAsia"/>
        </w:rPr>
        <w:tab/>
      </w:r>
      <w:r>
        <w:rPr>
          <w:rFonts w:ascii="Courier New" w:hAnsi="Courier New" w:hint="eastAsia"/>
        </w:rPr>
        <w:tab/>
      </w:r>
      <w:r>
        <w:rPr>
          <w:rFonts w:ascii="Courier New" w:hAnsi="Courier New" w:hint="eastAsia"/>
        </w:rPr>
        <w:tab/>
      </w:r>
      <w:r>
        <w:rPr>
          <w:rFonts w:ascii="Courier New" w:hAnsi="Courier New" w:hint="eastAsia"/>
        </w:rPr>
        <w:tab/>
      </w:r>
      <w:r>
        <w:rPr>
          <w:rFonts w:ascii="Courier New" w:hAnsi="Courier New" w:hint="eastAsia"/>
        </w:rPr>
        <w:tab/>
        <w:t xml:space="preserve">   </w:t>
      </w:r>
      <w:proofErr w:type="gramStart"/>
      <w:r>
        <w:rPr>
          <w:rFonts w:ascii="Courier New" w:hAnsi="Courier New" w:hint="eastAsia"/>
        </w:rPr>
        <w:t>打印清机信息</w:t>
      </w:r>
      <w:proofErr w:type="gramEnd"/>
    </w:p>
    <w:p w:rsidR="000143DD" w:rsidRDefault="000143DD" w:rsidP="000143DD">
      <w:pPr>
        <w:rPr>
          <w:rFonts w:ascii="Courier New" w:hAnsi="Courier New"/>
        </w:rPr>
      </w:pPr>
      <w:r>
        <w:rPr>
          <w:rFonts w:ascii="Courier New" w:hAnsi="Courier New" w:hint="eastAsia"/>
        </w:rPr>
        <w:t>"/**"[+</w:t>
      </w:r>
      <w:r>
        <w:rPr>
          <w:rFonts w:ascii="Courier New" w:hAnsi="Courier New" w:hint="eastAsia"/>
        </w:rPr>
        <w:t>清单号码</w:t>
      </w:r>
      <w:r>
        <w:rPr>
          <w:rFonts w:ascii="Courier New" w:hAnsi="Courier New" w:hint="eastAsia"/>
        </w:rPr>
        <w:t xml:space="preserve">] </w:t>
      </w:r>
      <w:r>
        <w:rPr>
          <w:rFonts w:ascii="Courier New" w:hAnsi="Courier New" w:hint="eastAsia"/>
        </w:rPr>
        <w:tab/>
      </w:r>
      <w:r>
        <w:rPr>
          <w:rFonts w:ascii="Courier New" w:hAnsi="Courier New" w:hint="eastAsia"/>
        </w:rPr>
        <w:tab/>
      </w:r>
      <w:r>
        <w:rPr>
          <w:rFonts w:ascii="Courier New" w:hAnsi="Courier New" w:hint="eastAsia"/>
        </w:rPr>
        <w:tab/>
      </w:r>
      <w:r>
        <w:rPr>
          <w:rFonts w:ascii="Courier New" w:hAnsi="Courier New" w:hint="eastAsia"/>
        </w:rPr>
        <w:tab/>
        <w:t xml:space="preserve">   </w:t>
      </w:r>
      <w:r>
        <w:rPr>
          <w:rFonts w:ascii="Courier New" w:hAnsi="Courier New" w:hint="eastAsia"/>
        </w:rPr>
        <w:t>打印英文购货清单</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清单号码</w:t>
      </w:r>
      <w:r>
        <w:rPr>
          <w:rFonts w:ascii="Courier New" w:hAnsi="Courier New" w:hint="eastAsia"/>
        </w:rPr>
        <w:t xml:space="preserve">]  </w:t>
      </w:r>
      <w:r>
        <w:rPr>
          <w:rFonts w:ascii="Courier New" w:hAnsi="Courier New" w:hint="eastAsia"/>
        </w:rPr>
        <w:tab/>
      </w:r>
      <w:r>
        <w:rPr>
          <w:rFonts w:ascii="Courier New" w:hAnsi="Courier New" w:hint="eastAsia"/>
        </w:rPr>
        <w:tab/>
      </w:r>
      <w:r>
        <w:rPr>
          <w:rFonts w:ascii="Courier New" w:hAnsi="Courier New" w:hint="eastAsia"/>
        </w:rPr>
        <w:tab/>
      </w:r>
      <w:r>
        <w:rPr>
          <w:rFonts w:ascii="Courier New" w:hAnsi="Courier New" w:hint="eastAsia"/>
        </w:rPr>
        <w:tab/>
        <w:t xml:space="preserve">   </w:t>
      </w:r>
      <w:r>
        <w:rPr>
          <w:rFonts w:ascii="Courier New" w:hAnsi="Courier New" w:hint="eastAsia"/>
        </w:rPr>
        <w:t>打印购货清单</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 xml:space="preserve">"/--"                              </w:t>
      </w:r>
      <w:r>
        <w:rPr>
          <w:rFonts w:ascii="Courier New" w:hAnsi="Courier New" w:hint="eastAsia"/>
        </w:rPr>
        <w:t>删除当前的货品</w:t>
      </w:r>
    </w:p>
    <w:p w:rsidR="000143DD" w:rsidRDefault="000143DD" w:rsidP="000143DD">
      <w:pPr>
        <w:rPr>
          <w:rFonts w:ascii="Courier New" w:hAnsi="Courier New"/>
        </w:rPr>
      </w:pPr>
      <w:r>
        <w:rPr>
          <w:rFonts w:ascii="Courier New" w:hAnsi="Courier New" w:hint="eastAsia"/>
        </w:rPr>
        <w:t xml:space="preserve">"/----" </w:t>
      </w:r>
      <w:r>
        <w:rPr>
          <w:rFonts w:ascii="Courier New" w:hAnsi="Courier New" w:hint="eastAsia"/>
        </w:rPr>
        <w:t>或</w:t>
      </w:r>
      <w:r>
        <w:rPr>
          <w:rFonts w:ascii="Courier New" w:hAnsi="Courier New" w:hint="eastAsia"/>
        </w:rPr>
        <w:t xml:space="preserve"> /CANCEL/"             </w:t>
      </w:r>
      <w:r>
        <w:rPr>
          <w:rFonts w:ascii="Courier New" w:hAnsi="Courier New" w:hint="eastAsia"/>
        </w:rPr>
        <w:t>取消当前的零售清单</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客户代码</w:t>
      </w:r>
      <w:r>
        <w:rPr>
          <w:rFonts w:ascii="Courier New" w:hAnsi="Courier New" w:hint="eastAsia"/>
        </w:rPr>
        <w:t xml:space="preserve">+"-/"                </w:t>
      </w:r>
      <w:r>
        <w:rPr>
          <w:rFonts w:ascii="Courier New" w:hAnsi="Courier New" w:hint="eastAsia"/>
        </w:rPr>
        <w:t>设定折扣用户，可用制成条形码</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操作员代码</w:t>
      </w:r>
      <w:r>
        <w:rPr>
          <w:rFonts w:ascii="Courier New" w:hAnsi="Courier New" w:hint="eastAsia"/>
        </w:rPr>
        <w:t>+</w:t>
      </w:r>
      <w:r>
        <w:rPr>
          <w:rFonts w:ascii="Courier New" w:hAnsi="Courier New" w:hint="eastAsia"/>
        </w:rPr>
        <w:t>操作员密码</w:t>
      </w:r>
      <w:r>
        <w:rPr>
          <w:rFonts w:ascii="Courier New" w:hAnsi="Courier New" w:hint="eastAsia"/>
        </w:rPr>
        <w:t xml:space="preserve">         </w:t>
      </w:r>
      <w:r>
        <w:rPr>
          <w:rFonts w:ascii="Courier New" w:hAnsi="Courier New" w:hint="eastAsia"/>
        </w:rPr>
        <w:t>设定操作员，可用制成条形码</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w:t>
      </w:r>
      <w:r>
        <w:rPr>
          <w:rFonts w:ascii="Courier New" w:hAnsi="Courier New"/>
        </w:rPr>
        <w:t>//</w:t>
      </w:r>
      <w:r>
        <w:rPr>
          <w:rFonts w:ascii="Courier New" w:hAnsi="Courier New" w:hint="eastAsia"/>
        </w:rPr>
        <w:t>"+</w:t>
      </w:r>
      <w:r>
        <w:rPr>
          <w:rFonts w:ascii="Courier New" w:hAnsi="Courier New" w:hint="eastAsia"/>
        </w:rPr>
        <w:t>折扣</w:t>
      </w:r>
      <w:r>
        <w:rPr>
          <w:rFonts w:ascii="Courier New" w:hAnsi="Courier New" w:hint="eastAsia"/>
        </w:rPr>
        <w:t xml:space="preserve"> (</w:t>
      </w:r>
      <w:r>
        <w:rPr>
          <w:rFonts w:ascii="Courier New" w:hAnsi="Courier New" w:hint="eastAsia"/>
        </w:rPr>
        <w:t>如</w:t>
      </w:r>
      <w:r>
        <w:rPr>
          <w:rFonts w:ascii="Courier New" w:hAnsi="Courier New" w:hint="eastAsia"/>
        </w:rPr>
        <w:t>:///90</w:t>
      </w:r>
      <w:r>
        <w:rPr>
          <w:rFonts w:ascii="Courier New" w:hAnsi="Courier New" w:hint="eastAsia"/>
        </w:rPr>
        <w:t>即</w:t>
      </w:r>
      <w:r>
        <w:rPr>
          <w:rFonts w:ascii="Courier New" w:hAnsi="Courier New" w:hint="eastAsia"/>
        </w:rPr>
        <w:t>90</w:t>
      </w:r>
      <w:r>
        <w:rPr>
          <w:rFonts w:ascii="Courier New" w:hAnsi="Courier New" w:hint="eastAsia"/>
        </w:rPr>
        <w:t>折</w:t>
      </w:r>
      <w:r>
        <w:rPr>
          <w:rFonts w:ascii="Courier New" w:hAnsi="Courier New" w:hint="eastAsia"/>
        </w:rPr>
        <w:t xml:space="preserve">,)   </w:t>
      </w:r>
      <w:r>
        <w:rPr>
          <w:rFonts w:ascii="Courier New" w:hAnsi="Courier New" w:hint="eastAsia"/>
        </w:rPr>
        <w:t>设定零售总金额打折</w:t>
      </w:r>
    </w:p>
    <w:p w:rsidR="000143DD" w:rsidRDefault="000143DD" w:rsidP="000143DD">
      <w:pPr>
        <w:rPr>
          <w:rFonts w:ascii="Courier New" w:hAnsi="Courier New"/>
        </w:rPr>
      </w:pPr>
      <w:r>
        <w:rPr>
          <w:rFonts w:ascii="Courier New" w:hAnsi="Courier New" w:hint="eastAsia"/>
        </w:rPr>
        <w:t>----------------------------------------------------------------</w:t>
      </w:r>
    </w:p>
    <w:p w:rsidR="000143DD" w:rsidRDefault="000143DD" w:rsidP="000143DD">
      <w:pPr>
        <w:ind w:left="3780" w:hangingChars="1800" w:hanging="3780"/>
        <w:rPr>
          <w:rFonts w:ascii="Courier New" w:hAnsi="Courier New"/>
        </w:rPr>
      </w:pPr>
      <w:r>
        <w:rPr>
          <w:rFonts w:ascii="Courier New" w:hAnsi="Courier New" w:hint="eastAsia"/>
        </w:rPr>
        <w:t>"88888888"</w:t>
      </w:r>
      <w:r>
        <w:rPr>
          <w:rFonts w:ascii="Courier New" w:hAnsi="Courier New"/>
        </w:rPr>
        <w:t xml:space="preserve"> </w:t>
      </w:r>
      <w:r>
        <w:rPr>
          <w:rFonts w:ascii="Courier New" w:hAnsi="Courier New" w:hint="eastAsia"/>
        </w:rPr>
        <w:t xml:space="preserve">    </w:t>
      </w:r>
      <w:r>
        <w:rPr>
          <w:rFonts w:ascii="Courier New" w:hAnsi="Courier New"/>
        </w:rPr>
        <w:t xml:space="preserve">  </w:t>
      </w:r>
      <w:r>
        <w:rPr>
          <w:rFonts w:ascii="Courier New" w:hAnsi="Courier New" w:hint="eastAsia"/>
        </w:rPr>
        <w:t xml:space="preserve">                 </w:t>
      </w:r>
      <w:r>
        <w:rPr>
          <w:rFonts w:ascii="Courier New" w:hAnsi="Courier New" w:hint="eastAsia"/>
        </w:rPr>
        <w:t>在收银金额栏键入</w:t>
      </w:r>
      <w:r>
        <w:rPr>
          <w:rFonts w:ascii="Courier New" w:hAnsi="Courier New"/>
        </w:rPr>
        <w:t>6</w:t>
      </w:r>
      <w:r>
        <w:rPr>
          <w:rFonts w:ascii="Courier New" w:hAnsi="Courier New" w:hint="eastAsia"/>
        </w:rPr>
        <w:t>个</w:t>
      </w:r>
      <w:r>
        <w:rPr>
          <w:rFonts w:ascii="Courier New" w:hAnsi="Courier New" w:hint="eastAsia"/>
        </w:rPr>
        <w:t>8</w:t>
      </w:r>
      <w:r>
        <w:rPr>
          <w:rFonts w:ascii="Courier New" w:hAnsi="Courier New" w:hint="eastAsia"/>
        </w:rPr>
        <w:t>后回车</w:t>
      </w:r>
      <w:r>
        <w:rPr>
          <w:rFonts w:ascii="Courier New" w:hAnsi="Courier New" w:hint="eastAsia"/>
        </w:rPr>
        <w:t>,</w:t>
      </w:r>
      <w:r>
        <w:rPr>
          <w:rFonts w:ascii="Courier New" w:hAnsi="Courier New" w:hint="eastAsia"/>
        </w:rPr>
        <w:t>光标跳到条码输入框时可修改零售货品</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w:t>
      </w:r>
      <w:r>
        <w:rPr>
          <w:rFonts w:ascii="Courier New" w:hAnsi="Courier New" w:hint="eastAsia"/>
        </w:rPr>
        <w:t>数字</w:t>
      </w:r>
      <w:r>
        <w:rPr>
          <w:rFonts w:ascii="Courier New" w:hAnsi="Courier New" w:hint="eastAsia"/>
        </w:rPr>
        <w:t xml:space="preserve">  </w:t>
      </w:r>
      <w:r>
        <w:rPr>
          <w:rFonts w:ascii="Courier New" w:hAnsi="Courier New" w:hint="eastAsia"/>
        </w:rPr>
        <w:t>相当于</w:t>
      </w:r>
      <w:r>
        <w:rPr>
          <w:rFonts w:ascii="Courier New" w:hAnsi="Courier New" w:hint="eastAsia"/>
        </w:rPr>
        <w:t>"F"+</w:t>
      </w:r>
      <w:r>
        <w:rPr>
          <w:rFonts w:ascii="Courier New" w:hAnsi="Courier New" w:hint="eastAsia"/>
        </w:rPr>
        <w:t>数字</w:t>
      </w:r>
      <w:r>
        <w:rPr>
          <w:rFonts w:ascii="Courier New" w:hAnsi="Courier New" w:hint="eastAsia"/>
        </w:rPr>
        <w:t xml:space="preserve">           </w:t>
      </w:r>
      <w:r>
        <w:rPr>
          <w:rFonts w:ascii="Courier New" w:hAnsi="Courier New" w:hint="eastAsia"/>
        </w:rPr>
        <w:t>功能相当于按下</w:t>
      </w:r>
      <w:r>
        <w:rPr>
          <w:rFonts w:ascii="Courier New" w:hAnsi="Courier New" w:hint="eastAsia"/>
        </w:rPr>
        <w:t xml:space="preserve">F1,F2,....      </w:t>
      </w:r>
    </w:p>
    <w:p w:rsidR="000143DD" w:rsidRDefault="000143DD" w:rsidP="000143DD">
      <w:pPr>
        <w:rPr>
          <w:rFonts w:ascii="Courier New" w:hAnsi="Courier New"/>
        </w:rPr>
      </w:pPr>
      <w:r>
        <w:rPr>
          <w:rFonts w:ascii="Courier New" w:hAnsi="Courier New" w:hint="eastAsia"/>
        </w:rPr>
        <w:t>----------------------------------------------------------------</w:t>
      </w:r>
    </w:p>
    <w:p w:rsidR="000143DD" w:rsidRDefault="000143DD" w:rsidP="000143DD">
      <w:pPr>
        <w:rPr>
          <w:rFonts w:ascii="Courier New" w:hAnsi="Courier New"/>
        </w:rPr>
      </w:pPr>
      <w:r>
        <w:rPr>
          <w:rFonts w:ascii="Courier New" w:hAnsi="Courier New" w:hint="eastAsia"/>
        </w:rPr>
        <w:t xml:space="preserve">"QUANTITY" </w:t>
      </w:r>
      <w:r>
        <w:rPr>
          <w:rFonts w:ascii="Courier New" w:hAnsi="Courier New" w:hint="eastAsia"/>
        </w:rPr>
        <w:t>或</w:t>
      </w:r>
      <w:r>
        <w:rPr>
          <w:rFonts w:ascii="Courier New" w:hAnsi="Courier New" w:hint="eastAsia"/>
        </w:rPr>
        <w:t xml:space="preserve"> F2                  </w:t>
      </w:r>
      <w:r>
        <w:rPr>
          <w:rFonts w:ascii="Courier New" w:hAnsi="Courier New" w:hint="eastAsia"/>
        </w:rPr>
        <w:t>改变数量</w:t>
      </w:r>
    </w:p>
    <w:p w:rsidR="000143DD" w:rsidRDefault="000143DD" w:rsidP="000143DD">
      <w:pPr>
        <w:rPr>
          <w:rFonts w:ascii="Courier New" w:hAnsi="Courier New"/>
        </w:rPr>
      </w:pPr>
      <w:r>
        <w:rPr>
          <w:rFonts w:ascii="Courier New" w:hAnsi="Courier New" w:hint="eastAsia"/>
        </w:rPr>
        <w:t xml:space="preserve">"BARCODE" </w:t>
      </w:r>
      <w:r>
        <w:rPr>
          <w:rFonts w:ascii="Courier New" w:hAnsi="Courier New" w:hint="eastAsia"/>
        </w:rPr>
        <w:t>或</w:t>
      </w:r>
      <w:r>
        <w:rPr>
          <w:rFonts w:ascii="Courier New" w:hAnsi="Courier New" w:hint="eastAsia"/>
        </w:rPr>
        <w:t xml:space="preserve">  F3                  </w:t>
      </w:r>
      <w:r>
        <w:rPr>
          <w:rFonts w:ascii="Courier New" w:hAnsi="Courier New" w:hint="eastAsia"/>
        </w:rPr>
        <w:t>进入条形码输入</w:t>
      </w:r>
    </w:p>
    <w:p w:rsidR="000143DD" w:rsidRDefault="000143DD" w:rsidP="000143DD">
      <w:pPr>
        <w:rPr>
          <w:rFonts w:ascii="Courier New" w:hAnsi="Courier New"/>
        </w:rPr>
      </w:pPr>
      <w:r>
        <w:rPr>
          <w:rFonts w:ascii="Courier New" w:hAnsi="Courier New" w:hint="eastAsia"/>
        </w:rPr>
        <w:t xml:space="preserve">"RETAIL" </w:t>
      </w:r>
      <w:r>
        <w:rPr>
          <w:rFonts w:ascii="Courier New" w:hAnsi="Courier New" w:hint="eastAsia"/>
        </w:rPr>
        <w:t>或</w:t>
      </w:r>
      <w:r>
        <w:rPr>
          <w:rFonts w:ascii="Courier New" w:hAnsi="Courier New" w:hint="eastAsia"/>
        </w:rPr>
        <w:t xml:space="preserve"> "TABSEL" </w:t>
      </w:r>
      <w:r>
        <w:rPr>
          <w:rFonts w:ascii="Courier New" w:hAnsi="Courier New" w:hint="eastAsia"/>
        </w:rPr>
        <w:t>或</w:t>
      </w:r>
      <w:r>
        <w:rPr>
          <w:rFonts w:ascii="Courier New" w:hAnsi="Courier New" w:hint="eastAsia"/>
        </w:rPr>
        <w:t xml:space="preserve"> F4       </w:t>
      </w:r>
      <w:r>
        <w:rPr>
          <w:rFonts w:ascii="Courier New" w:hAnsi="Courier New" w:hint="eastAsia"/>
        </w:rPr>
        <w:t>改变零售</w:t>
      </w:r>
      <w:r>
        <w:rPr>
          <w:rFonts w:ascii="Courier New" w:hAnsi="Courier New" w:hint="eastAsia"/>
        </w:rPr>
        <w:t>,</w:t>
      </w:r>
      <w:r>
        <w:rPr>
          <w:rFonts w:ascii="Courier New" w:hAnsi="Courier New" w:hint="eastAsia"/>
        </w:rPr>
        <w:t>散买的状态</w:t>
      </w:r>
    </w:p>
    <w:p w:rsidR="000143DD" w:rsidRDefault="000143DD" w:rsidP="000143DD">
      <w:pPr>
        <w:rPr>
          <w:rFonts w:ascii="Courier New" w:hAnsi="Courier New"/>
        </w:rPr>
      </w:pPr>
      <w:r>
        <w:rPr>
          <w:rFonts w:ascii="Courier New" w:hAnsi="Courier New" w:hint="eastAsia"/>
        </w:rPr>
        <w:t xml:space="preserve">"SEARCH" </w:t>
      </w:r>
      <w:r>
        <w:rPr>
          <w:rFonts w:ascii="Courier New" w:hAnsi="Courier New" w:hint="eastAsia"/>
        </w:rPr>
        <w:t>或</w:t>
      </w:r>
      <w:r>
        <w:rPr>
          <w:rFonts w:ascii="Courier New" w:hAnsi="Courier New" w:hint="eastAsia"/>
        </w:rPr>
        <w:t xml:space="preserve"> F8                    </w:t>
      </w:r>
      <w:r>
        <w:rPr>
          <w:rFonts w:ascii="Courier New" w:hAnsi="Courier New" w:hint="eastAsia"/>
        </w:rPr>
        <w:t>从货品资料中查找条形码</w:t>
      </w:r>
    </w:p>
    <w:p w:rsidR="000143DD" w:rsidRDefault="000143DD" w:rsidP="000143DD">
      <w:pPr>
        <w:rPr>
          <w:rFonts w:ascii="Courier New" w:hAnsi="Courier New"/>
        </w:rPr>
      </w:pPr>
      <w:r>
        <w:rPr>
          <w:rFonts w:ascii="Courier New" w:hAnsi="Courier New" w:hint="eastAsia"/>
        </w:rPr>
        <w:t xml:space="preserve">"USER" </w:t>
      </w:r>
      <w:r>
        <w:rPr>
          <w:rFonts w:ascii="Courier New" w:hAnsi="Courier New" w:hint="eastAsia"/>
        </w:rPr>
        <w:t>或</w:t>
      </w:r>
      <w:r>
        <w:rPr>
          <w:rFonts w:ascii="Courier New" w:hAnsi="Courier New" w:hint="eastAsia"/>
        </w:rPr>
        <w:t xml:space="preserve"> F10            </w:t>
      </w:r>
      <w:r>
        <w:rPr>
          <w:rFonts w:ascii="Courier New" w:hAnsi="Courier New" w:hint="eastAsia"/>
        </w:rPr>
        <w:tab/>
        <w:t xml:space="preserve">        </w:t>
      </w:r>
      <w:r>
        <w:rPr>
          <w:rFonts w:ascii="Courier New" w:hAnsi="Courier New" w:hint="eastAsia"/>
        </w:rPr>
        <w:t>更换操作员</w:t>
      </w: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rPr>
          <w:rFonts w:ascii="Courier New" w:hAnsi="Courier New"/>
        </w:rPr>
      </w:pPr>
    </w:p>
    <w:p w:rsidR="000143DD" w:rsidRDefault="000143DD" w:rsidP="000143DD">
      <w:pPr>
        <w:pStyle w:val="2"/>
        <w:rPr>
          <w:rFonts w:eastAsia="宋体"/>
          <w:sz w:val="28"/>
        </w:rPr>
      </w:pPr>
      <w:bookmarkStart w:id="73" w:name="_Toc10972524"/>
      <w:bookmarkStart w:id="74" w:name="_Toc232952440"/>
      <w:r>
        <w:rPr>
          <w:rFonts w:eastAsia="宋体" w:hint="eastAsia"/>
          <w:sz w:val="28"/>
        </w:rPr>
        <w:t>附件二：</w:t>
      </w:r>
      <w:bookmarkEnd w:id="73"/>
      <w:r>
        <w:rPr>
          <w:rFonts w:eastAsia="宋体" w:hint="eastAsia"/>
          <w:sz w:val="28"/>
        </w:rPr>
        <w:t>中药及特殊药品的零卖方法</w:t>
      </w:r>
      <w:bookmarkEnd w:id="74"/>
    </w:p>
    <w:p w:rsidR="000143DD" w:rsidRDefault="000143DD" w:rsidP="000143DD">
      <w:pPr>
        <w:numPr>
          <w:ilvl w:val="0"/>
          <w:numId w:val="20"/>
        </w:numPr>
        <w:rPr>
          <w:sz w:val="28"/>
          <w:szCs w:val="28"/>
        </w:rPr>
      </w:pPr>
      <w:r>
        <w:rPr>
          <w:rFonts w:hint="eastAsia"/>
          <w:sz w:val="28"/>
          <w:szCs w:val="28"/>
        </w:rPr>
        <w:t>大盒装小盒（小瓶）（板）的药品：如果零售时既有大盒卖，也有小盒（小瓶）（板）拆零卖，则可将此货品的货品资料定义大小单位，进货时以大单位进货，零售时以大小单位零售均可；</w:t>
      </w:r>
    </w:p>
    <w:p w:rsidR="000143DD" w:rsidRDefault="000143DD" w:rsidP="000143DD">
      <w:pPr>
        <w:rPr>
          <w:sz w:val="28"/>
          <w:szCs w:val="28"/>
        </w:rPr>
      </w:pPr>
      <w:r>
        <w:rPr>
          <w:rFonts w:hint="eastAsia"/>
          <w:sz w:val="28"/>
          <w:szCs w:val="28"/>
        </w:rPr>
        <w:t>图例：</w:t>
      </w:r>
    </w:p>
    <w:p w:rsidR="000143DD" w:rsidRDefault="0092313C" w:rsidP="000143DD">
      <w:pPr>
        <w:rPr>
          <w:sz w:val="28"/>
          <w:szCs w:val="28"/>
        </w:rPr>
      </w:pPr>
      <w:r>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utoShape 145" o:spid="_x0000_s1051" type="#_x0000_t136" style="position:absolute;left:0;text-align:left;margin-left:126pt;margin-top:23.4pt;width:153pt;height:20.4pt;z-index:251668480" fillcolor="black">
            <v:shadow color="#868686"/>
            <v:textpath style="font-family:&quot;宋体&quot;" trim="t" string="1大盒=6小盒（小瓶）（板）"/>
            <o:lock v:ext="edit" text="f"/>
          </v:shape>
        </w:pict>
      </w:r>
      <w:r w:rsidR="000143DD">
        <w:rPr>
          <w:noProof/>
          <w:sz w:val="28"/>
          <w:szCs w:val="28"/>
        </w:rPr>
        <mc:AlternateContent>
          <mc:Choice Requires="wpg">
            <w:drawing>
              <wp:anchor distT="0" distB="0" distL="114300" distR="114300" simplePos="0" relativeHeight="251667456" behindDoc="0" locked="0" layoutInCell="1" allowOverlap="1">
                <wp:simplePos x="0" y="0"/>
                <wp:positionH relativeFrom="column">
                  <wp:posOffset>457200</wp:posOffset>
                </wp:positionH>
                <wp:positionV relativeFrom="paragraph">
                  <wp:posOffset>0</wp:posOffset>
                </wp:positionV>
                <wp:extent cx="800100" cy="990600"/>
                <wp:effectExtent l="10795" t="12700" r="8255" b="6350"/>
                <wp:wrapNone/>
                <wp:docPr id="1784" name="组合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990600"/>
                          <a:chOff x="0" y="0"/>
                          <a:chExt cx="1260" cy="1560"/>
                        </a:xfrm>
                      </wpg:grpSpPr>
                      <wps:wsp>
                        <wps:cNvPr id="1785" name="Rectangle 138"/>
                        <wps:cNvSpPr>
                          <a:spLocks noChangeArrowheads="1"/>
                        </wps:cNvSpPr>
                        <wps:spPr bwMode="auto">
                          <a:xfrm>
                            <a:off x="0" y="0"/>
                            <a:ext cx="126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6" name="Rectangle 139"/>
                        <wps:cNvSpPr>
                          <a:spLocks noChangeArrowheads="1"/>
                        </wps:cNvSpPr>
                        <wps:spPr bwMode="auto">
                          <a:xfrm>
                            <a:off x="180" y="156"/>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7" name="Rectangle 140"/>
                        <wps:cNvSpPr>
                          <a:spLocks noChangeArrowheads="1"/>
                        </wps:cNvSpPr>
                        <wps:spPr bwMode="auto">
                          <a:xfrm>
                            <a:off x="720" y="156"/>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8" name="Rectangle 141"/>
                        <wps:cNvSpPr>
                          <a:spLocks noChangeArrowheads="1"/>
                        </wps:cNvSpPr>
                        <wps:spPr bwMode="auto">
                          <a:xfrm>
                            <a:off x="180" y="624"/>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9" name="Rectangle 142"/>
                        <wps:cNvSpPr>
                          <a:spLocks noChangeArrowheads="1"/>
                        </wps:cNvSpPr>
                        <wps:spPr bwMode="auto">
                          <a:xfrm>
                            <a:off x="720" y="624"/>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0" name="Rectangle 143"/>
                        <wps:cNvSpPr>
                          <a:spLocks noChangeArrowheads="1"/>
                        </wps:cNvSpPr>
                        <wps:spPr bwMode="auto">
                          <a:xfrm>
                            <a:off x="180" y="1092"/>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1" name="Rectangle 144"/>
                        <wps:cNvSpPr>
                          <a:spLocks noChangeArrowheads="1"/>
                        </wps:cNvSpPr>
                        <wps:spPr bwMode="auto">
                          <a:xfrm>
                            <a:off x="720" y="1092"/>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84" o:spid="_x0000_s1026" style="position:absolute;left:0;text-align:left;margin-left:36pt;margin-top:0;width:63pt;height:78pt;z-index:251667456" coordsize="12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">
                <v:rect id="Rectangle 138" o:spid="_x0000_s1027" style="position:absolute;width:12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7usMA&#10;AADdAAAADwAAAGRycy9kb3ducmV2LnhtbERPS4vCMBC+L/gfwgje1lTFx3aNIoqiR62Xvc02Y1tt&#10;JqWJWv31mwXB23x8z5nOG1OKG9WusKyg141AEKdWF5wpOCbrzwkI55E1lpZJwYMczGetjynG2t55&#10;T7eDz0QIYRejgtz7KpbSpTkZdF1bEQfuZGuDPsA6k7rGewg3pexH0UgaLDg05FjRMqf0crgaBb9F&#10;/4jPfbKJzNd64HdNcr7+rJTqtJvFNwhPjX+LX+6tDvPHk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17usMAAADdAAAADwAAAAAAAAAAAAAAAACYAgAAZHJzL2Rv&#10;d25yZXYueG1sUEsFBgAAAAAEAAQA9QAAAIgDAAAAAA==&#10;"/>
                <v:rect id="Rectangle 139" o:spid="_x0000_s1028" style="position:absolute;left:180;top:15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zcQA&#10;AADdAAAADwAAAGRycy9kb3ducmV2LnhtbERPTWvCQBC9F/wPyxS8NZsqpBqzirRY7FHjxduYHZO0&#10;2dmQXU3qr+8WBG/zeJ+TrQbTiCt1rras4DWKQRAXVtdcKjjkm5cZCOeRNTaWScEvOVgtR08Zptr2&#10;vKPr3pcihLBLUUHlfZtK6YqKDLrItsSBO9vOoA+wK6XusA/hppGTOE6kwZpDQ4UtvVdU/OwvRsGp&#10;nhzwtss/YzPfTP3XkH9fjh9KjZ+H9QKEp8E/xHf3Vof5b7ME/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5c3EAAAA3QAAAA8AAAAAAAAAAAAAAAAAmAIAAGRycy9k&#10;b3ducmV2LnhtbFBLBQYAAAAABAAEAPUAAACJAwAAAAA=&#10;"/>
                <v:rect id="Rectangle 140" o:spid="_x0000_s1029" style="position:absolute;left:720;top:15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AVsQA&#10;AADdAAAADwAAAGRycy9kb3ducmV2LnhtbERPTWvCQBC9C/6HZYTezEYL1aZZRVos7THGi7dpdppE&#10;s7Mhu5rUX+8WBG/zeJ+TrgfTiAt1rrasYBbFIIgLq2suFezz7XQJwnlkjY1lUvBHDtar8SjFRNue&#10;M7rsfClCCLsEFVTet4mUrqjIoItsSxy4X9sZ9AF2pdQd9iHcNHIexy/SYM2hocKW3isqTruzUfBT&#10;z/d4zfLP2Lxun/33kB/Phw+lnibD5g2Ep8E/xHf3lw7zF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QFbEAAAA3QAAAA8AAAAAAAAAAAAAAAAAmAIAAGRycy9k&#10;b3ducmV2LnhtbFBLBQYAAAAABAAEAPUAAACJAwAAAAA=&#10;"/>
                <v:rect id="Rectangle 141" o:spid="_x0000_s1030" style="position:absolute;left:180;top:624;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UJMUA&#10;AADdAAAADwAAAGRycy9kb3ducmV2LnhtbESPQW/CMAyF75P4D5GRuI0UJm2sEBBiArEjlMtupjFt&#10;oXGqJkDZr58Pk7jZes/vfZ4tOlerG7Wh8mxgNExAEefeVlwYOGTr1wmoEJEt1p7JwIMCLOa9lxmm&#10;1t95R7d9LJSEcEjRQBljk2od8pIchqFviEU7+dZhlLUttG3xLuGu1uMkedcOK5aGEhtalZRf9ldn&#10;4FiND/i7yzaJ+1y/xe8uO19/vowZ9LvlFFSkLj7N/9dbK/gf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NQkxQAAAN0AAAAPAAAAAAAAAAAAAAAAAJgCAABkcnMv&#10;ZG93bnJldi54bWxQSwUGAAAAAAQABAD1AAAAigMAAAAA&#10;"/>
                <v:rect id="Rectangle 142" o:spid="_x0000_s1031" style="position:absolute;left:720;top:624;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xv8IA&#10;AADdAAAADwAAAGRycy9kb3ducmV2LnhtbERPTYvCMBC9C/6HMII3TVVwtWsUURQ9ar14m21m267N&#10;pDRRq7/eLAje5vE+Z7ZoTCluVLvCsoJBPwJBnFpdcKbglGx6ExDOI2ssLZOCBzlYzNutGcba3vlA&#10;t6PPRAhhF6OC3PsqltKlORl0fVsRB+7X1gZ9gHUmdY33EG5KOYyisTRYcGjIsaJVTunleDUKforh&#10;CZ+HZBuZ6Wbk903ydz2vlep2muU3CE+N/4jf7p0O878m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HG/wgAAAN0AAAAPAAAAAAAAAAAAAAAAAJgCAABkcnMvZG93&#10;bnJldi54bWxQSwUGAAAAAAQABAD1AAAAhwMAAAAA&#10;"/>
                <v:rect id="Rectangle 143" o:spid="_x0000_s1032" style="position:absolute;left:180;top:1092;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O/8UA&#10;AADdAAAADwAAAGRycy9kb3ducmV2LnhtbESPQW/CMAyF75P4D5GRuI0UJm2jEBBiArEjlMtupjFt&#10;oXGqJkDZr58Pk7jZes/vfZ4tOlerG7Wh8mxgNExAEefeVlwYOGTr109QISJbrD2TgQcFWMx7LzNM&#10;rb/zjm77WCgJ4ZCigTLGJtU65CU5DEPfEIt28q3DKGtbaNviXcJdrcdJ8q4dViwNJTa0Kim/7K/O&#10;wLEaH/B3l20SN1m/xe8uO19/vowZ9LvlFFSkLj7N/9dbK/gf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07/xQAAAN0AAAAPAAAAAAAAAAAAAAAAAJgCAABkcnMv&#10;ZG93bnJldi54bWxQSwUGAAAAAAQABAD1AAAAigMAAAAA&#10;"/>
                <v:rect id="Rectangle 144" o:spid="_x0000_s1033" style="position:absolute;left:720;top:1092;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MIA&#10;AADdAAAADwAAAGRycy9kb3ducmV2LnhtbERPTYvCMBC9C/sfwizsTVNd0LUaZVEUPWp72dvYjG3d&#10;ZlKaqNVfbwTB2zze50znranEhRpXWlbQ70UgiDOrS84VpMmq+wPCeWSNlWVScCMH89lHZ4qxtlfe&#10;0WXvcxFC2MWooPC+jqV0WUEGXc/WxIE72sagD7DJpW7wGsJNJQdRNJQGSw4NBda0KCj735+NgkM5&#10;SPG+S9aRGa++/bZNTue/pVJfn+3vBISn1r/FL/dGh/m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kwgAAAN0AAAAPAAAAAAAAAAAAAAAAAJgCAABkcnMvZG93&#10;bnJldi54bWxQSwUGAAAAAAQABAD1AAAAhwMAAAAA&#10;"/>
              </v:group>
            </w:pict>
          </mc:Fallback>
        </mc:AlternateContent>
      </w:r>
    </w:p>
    <w:p w:rsidR="000143DD" w:rsidRDefault="000143DD" w:rsidP="000143DD">
      <w:pPr>
        <w:rPr>
          <w:sz w:val="28"/>
          <w:szCs w:val="28"/>
        </w:rPr>
      </w:pPr>
    </w:p>
    <w:p w:rsidR="000143DD" w:rsidRDefault="000143DD" w:rsidP="000143DD">
      <w:pPr>
        <w:rPr>
          <w:sz w:val="28"/>
          <w:szCs w:val="28"/>
        </w:rPr>
      </w:pPr>
    </w:p>
    <w:p w:rsidR="000143DD" w:rsidRDefault="000143DD" w:rsidP="000143DD">
      <w:pPr>
        <w:numPr>
          <w:ilvl w:val="0"/>
          <w:numId w:val="20"/>
        </w:numPr>
        <w:rPr>
          <w:color w:val="FF00FF"/>
          <w:sz w:val="28"/>
          <w:szCs w:val="28"/>
        </w:rPr>
      </w:pPr>
      <w:r>
        <w:rPr>
          <w:rFonts w:hint="eastAsia"/>
          <w:sz w:val="28"/>
          <w:szCs w:val="28"/>
        </w:rPr>
        <w:t>大盒装小盒（小瓶）（板）的药品：</w:t>
      </w:r>
      <w:r>
        <w:rPr>
          <w:rFonts w:hint="eastAsia"/>
          <w:color w:val="FF00FF"/>
          <w:sz w:val="28"/>
          <w:szCs w:val="28"/>
        </w:rPr>
        <w:t>如果零售时只有小盒（小瓶）（板）卖，没有大盒卖</w:t>
      </w:r>
      <w:r>
        <w:rPr>
          <w:rFonts w:hint="eastAsia"/>
          <w:sz w:val="28"/>
          <w:szCs w:val="28"/>
        </w:rPr>
        <w:t>，</w:t>
      </w:r>
      <w:r>
        <w:rPr>
          <w:rFonts w:hint="eastAsia"/>
          <w:color w:val="FF00FF"/>
          <w:sz w:val="28"/>
          <w:szCs w:val="28"/>
        </w:rPr>
        <w:t>则只将此货品的货品资料定义小单位，</w:t>
      </w:r>
      <w:r>
        <w:rPr>
          <w:rFonts w:hint="eastAsia"/>
          <w:color w:val="FF00FF"/>
          <w:sz w:val="28"/>
          <w:szCs w:val="28"/>
        </w:rPr>
        <w:lastRenderedPageBreak/>
        <w:t>进货时以大单位数量换算成小单位数量进货，零售时直接以小单位直接零售即可，无需散买；</w:t>
      </w:r>
    </w:p>
    <w:p w:rsidR="000143DD" w:rsidRDefault="000143DD" w:rsidP="000143DD">
      <w:pPr>
        <w:ind w:firstLineChars="150" w:firstLine="420"/>
        <w:rPr>
          <w:sz w:val="28"/>
          <w:szCs w:val="28"/>
        </w:rPr>
      </w:pPr>
      <w:r>
        <w:rPr>
          <w:rFonts w:hint="eastAsia"/>
          <w:sz w:val="28"/>
          <w:szCs w:val="28"/>
        </w:rPr>
        <w:t>图例：</w:t>
      </w:r>
    </w:p>
    <w:p w:rsidR="000143DD" w:rsidRDefault="000143DD" w:rsidP="000143DD">
      <w:pPr>
        <w:rPr>
          <w:sz w:val="28"/>
          <w:szCs w:val="28"/>
        </w:rPr>
      </w:pPr>
      <w:r>
        <w:rPr>
          <w:noProof/>
          <w:sz w:val="28"/>
          <w:szCs w:val="28"/>
        </w:rPr>
        <mc:AlternateContent>
          <mc:Choice Requires="wpg">
            <w:drawing>
              <wp:anchor distT="0" distB="0" distL="114300" distR="114300" simplePos="0" relativeHeight="251669504" behindDoc="0" locked="0" layoutInCell="1" allowOverlap="1">
                <wp:simplePos x="0" y="0"/>
                <wp:positionH relativeFrom="column">
                  <wp:posOffset>457200</wp:posOffset>
                </wp:positionH>
                <wp:positionV relativeFrom="paragraph">
                  <wp:posOffset>99060</wp:posOffset>
                </wp:positionV>
                <wp:extent cx="800100" cy="990600"/>
                <wp:effectExtent l="10795" t="5080" r="8255" b="13970"/>
                <wp:wrapNone/>
                <wp:docPr id="1776" name="组合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990600"/>
                          <a:chOff x="0" y="0"/>
                          <a:chExt cx="1260" cy="1560"/>
                        </a:xfrm>
                      </wpg:grpSpPr>
                      <wps:wsp>
                        <wps:cNvPr id="1777" name="Rectangle 147"/>
                        <wps:cNvSpPr>
                          <a:spLocks noChangeArrowheads="1"/>
                        </wps:cNvSpPr>
                        <wps:spPr bwMode="auto">
                          <a:xfrm>
                            <a:off x="0" y="0"/>
                            <a:ext cx="126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8" name="Rectangle 148"/>
                        <wps:cNvSpPr>
                          <a:spLocks noChangeArrowheads="1"/>
                        </wps:cNvSpPr>
                        <wps:spPr bwMode="auto">
                          <a:xfrm>
                            <a:off x="180" y="156"/>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9" name="Rectangle 149"/>
                        <wps:cNvSpPr>
                          <a:spLocks noChangeArrowheads="1"/>
                        </wps:cNvSpPr>
                        <wps:spPr bwMode="auto">
                          <a:xfrm>
                            <a:off x="720" y="156"/>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0" name="Rectangle 150"/>
                        <wps:cNvSpPr>
                          <a:spLocks noChangeArrowheads="1"/>
                        </wps:cNvSpPr>
                        <wps:spPr bwMode="auto">
                          <a:xfrm>
                            <a:off x="180" y="624"/>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1" name="Rectangle 151"/>
                        <wps:cNvSpPr>
                          <a:spLocks noChangeArrowheads="1"/>
                        </wps:cNvSpPr>
                        <wps:spPr bwMode="auto">
                          <a:xfrm>
                            <a:off x="720" y="624"/>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2" name="Rectangle 152"/>
                        <wps:cNvSpPr>
                          <a:spLocks noChangeArrowheads="1"/>
                        </wps:cNvSpPr>
                        <wps:spPr bwMode="auto">
                          <a:xfrm>
                            <a:off x="180" y="1092"/>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3" name="Rectangle 153"/>
                        <wps:cNvSpPr>
                          <a:spLocks noChangeArrowheads="1"/>
                        </wps:cNvSpPr>
                        <wps:spPr bwMode="auto">
                          <a:xfrm>
                            <a:off x="720" y="1092"/>
                            <a:ext cx="360"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776" o:spid="_x0000_s1026" style="position:absolute;left:0;text-align:left;margin-left:36pt;margin-top:7.8pt;width:63pt;height:78pt;z-index:251669504" coordsize="126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">
                <v:rect id="Rectangle 147" o:spid="_x0000_s1027" style="position:absolute;width:12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wccQA&#10;AADdAAAADwAAAGRycy9kb3ducmV2LnhtbERPTWvCQBC9F/wPywjemo0WTE1dRSxKe9Tk4m2anSap&#10;2dmQXZPUX98tFHqbx/uc9XY0jeipc7VlBfMoBkFcWF1zqSDPDo/PIJxH1thYJgXf5GC7mTysMdV2&#10;4BP1Z1+KEMIuRQWV920qpSsqMugi2xIH7tN2Bn2AXSl1h0MIN41cxPFSGqw5NFTY0r6i4nq+GQUf&#10;9SLH+yk7xmZ1ePLvY/Z1u7wqNZuOuxcQnkb/L/5zv+kwP0k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GMHHEAAAA3QAAAA8AAAAAAAAAAAAAAAAAmAIAAGRycy9k&#10;b3ducmV2LnhtbFBLBQYAAAAABAAEAPUAAACJAwAAAAA=&#10;"/>
                <v:rect id="Rectangle 148" o:spid="_x0000_s1028" style="position:absolute;left:180;top:15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kA8UA&#10;AADdAAAADwAAAGRycy9kb3ducmV2LnhtbESPQW/CMAyF75P4D5GRdhspTBpQCAhtYtqOUC7cTGPa&#10;QuNUTYCOX48Pk7jZes/vfZ4vO1erK7Wh8mxgOEhAEefeVlwY2GXrtwmoEJEt1p7JwB8FWC56L3NM&#10;rb/xhq7bWCgJ4ZCigTLGJtU65CU5DAPfEIt29K3DKGtbaNviTcJdrUdJ8qEdViwNJTb0WVJ+3l6c&#10;gUM12uF9k30nbrp+j79ddrrsv4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aQDxQAAAN0AAAAPAAAAAAAAAAAAAAAAAJgCAABkcnMv&#10;ZG93bnJldi54bWxQSwUGAAAAAAQABAD1AAAAigMAAAAA&#10;"/>
                <v:rect id="Rectangle 149" o:spid="_x0000_s1029" style="position:absolute;left:720;top:156;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BmMQA&#10;AADdAAAADwAAAGRycy9kb3ducmV2LnhtbERPTWvCQBC9F/oflin01mxUqE10FVEs9qjx0tuYHZNo&#10;djZk1yT213cLBW/zeJ8zXw6mFh21rrKsYBTFIIhzqysuFByz7dsHCOeRNdaWScGdHCwXz09zTLXt&#10;eU/dwRcihLBLUUHpfZNK6fKSDLrINsSBO9vWoA+wLaRusQ/hppbjOH6XBisODSU2tC4pvx5uRsGp&#10;Gh/xZ599xibZTvzXkF1u3xulXl+G1QyEp8E/xP/unQ7zp9ME/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AZjEAAAA3QAAAA8AAAAAAAAAAAAAAAAAmAIAAGRycy9k&#10;b3ducmV2LnhtbFBLBQYAAAAABAAEAPUAAACJAwAAAAA=&#10;"/>
                <v:rect id="Rectangle 150" o:spid="_x0000_s1030" style="position:absolute;left:180;top:624;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YIsUA&#10;AADdAAAADwAAAGRycy9kb3ducmV2LnhtbESPQW/CMAyF75P4D5GRuI0UJm2sEBBiArEjlMtupjFt&#10;oXGqJkDZr58Pk7jZes/vfZ4tOlerG7Wh8mxgNExAEefeVlwYOGTr1wmoEJEt1p7JwIMCLOa9lxmm&#10;1t95R7d9LJSEcEjRQBljk2od8pIchqFviEU7+dZhlLUttG3xLuGu1uMkedcOK5aGEhtalZRf9ldn&#10;4FiND/i7yzaJ+1y/xe8uO19/vowZ9LvlFFSkLj7N/9dbK/gf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tgixQAAAN0AAAAPAAAAAAAAAAAAAAAAAJgCAABkcnMv&#10;ZG93bnJldi54bWxQSwUGAAAAAAQABAD1AAAAigMAAAAA&#10;"/>
                <v:rect id="Rectangle 151" o:spid="_x0000_s1031" style="position:absolute;left:720;top:624;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9ucIA&#10;AADdAAAADwAAAGRycy9kb3ducmV2LnhtbERPTYvCMBC9C/6HMII3TVVw3a5RRFH0qPXibbaZbavN&#10;pDRRq7/eLAje5vE+ZzpvTCluVLvCsoJBPwJBnFpdcKbgmKx7ExDOI2ssLZOCBzmYz9qtKcba3nlP&#10;t4PPRAhhF6OC3PsqltKlORl0fVsRB+7P1gZ9gHUmdY33EG5KOYyisTRYcGjIsaJlTunlcDUKfovh&#10;EZ/7ZBOZ7/XI75rkfD2tlOp2msUPCE+N/4jf7q0O878m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n25wgAAAN0AAAAPAAAAAAAAAAAAAAAAAJgCAABkcnMvZG93&#10;bnJldi54bWxQSwUGAAAAAAQABAD1AAAAhwMAAAAA&#10;"/>
                <v:rect id="Rectangle 152" o:spid="_x0000_s1032" style="position:absolute;left:180;top:1092;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zsQA&#10;AADdAAAADwAAAGRycy9kb3ducmV2LnhtbERPTWvCQBC9F/oflin0VjemoDa6SmlJaY9JvPQ2Zsck&#10;mp0N2TWm/vquIHibx/uc1WY0rRiod41lBdNJBIK4tLrhSsG2SF8WIJxH1thaJgV/5GCzfnxYYaLt&#10;mTMacl+JEMIuQQW1910ipStrMugmtiMO3N72Bn2AfSV1j+cQbloZR9FMGmw4NNTY0UdN5TE/GQW7&#10;Jt7iJSu+IvOWvvqfsTicfj+Ven4a35cgPI3+Lr65v3WYP1/E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487EAAAA3QAAAA8AAAAAAAAAAAAAAAAAmAIAAGRycy9k&#10;b3ducmV2LnhtbFBLBQYAAAAABAAEAPUAAACJAwAAAAA=&#10;"/>
                <v:rect id="Rectangle 153" o:spid="_x0000_s1033" style="position:absolute;left:720;top:1092;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GVcQA&#10;AADdAAAADwAAAGRycy9kb3ducmV2LnhtbERPTWvCQBC9C/6HZYTezEYFa9OsIi2W9qjx4m2anSbR&#10;7GzIrknqr+8WBG/zeJ+TbgZTi45aV1lWMItiEMS51RUXCo7ZbroC4TyyxtoyKfglB5v1eJRiom3P&#10;e+oOvhAhhF2CCkrvm0RKl5dk0EW2IQ7cj20N+gDbQuoW+xBuajmP46U0WHFoKLGht5Lyy+FqFHxX&#10;8yPe9tlHbF52C/81ZOfr6V2pp8mwfQXhafAP8d39qcP859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RlXEAAAA3QAAAA8AAAAAAAAAAAAAAAAAmAIAAGRycy9k&#10;b3ducmV2LnhtbFBLBQYAAAAABAAEAPUAAACJAwAAAAA=&#10;"/>
              </v:group>
            </w:pict>
          </mc:Fallback>
        </mc:AlternateContent>
      </w:r>
    </w:p>
    <w:p w:rsidR="000143DD" w:rsidRDefault="0092313C" w:rsidP="000143DD">
      <w:pPr>
        <w:rPr>
          <w:sz w:val="28"/>
          <w:szCs w:val="28"/>
        </w:rPr>
      </w:pPr>
      <w:r>
        <w:rPr>
          <w:sz w:val="28"/>
          <w:szCs w:val="28"/>
        </w:rPr>
        <w:pict>
          <v:shape id="AutoShape 154" o:spid="_x0000_s1060" type="#_x0000_t136" style="position:absolute;left:0;text-align:left;margin-left:126pt;margin-top:0;width:153pt;height:20.4pt;z-index:251670528" fillcolor="black">
            <v:shadow color="#868686"/>
            <v:textpath style="font-family:&quot;宋体&quot;" trim="t" string="1大盒=6小盒（小瓶）（板）"/>
            <o:lock v:ext="edit" text="f"/>
          </v:shape>
        </w:pict>
      </w:r>
    </w:p>
    <w:p w:rsidR="000143DD" w:rsidRDefault="000143DD" w:rsidP="000143DD">
      <w:pPr>
        <w:rPr>
          <w:sz w:val="28"/>
          <w:szCs w:val="28"/>
        </w:rPr>
      </w:pPr>
    </w:p>
    <w:p w:rsidR="000143DD" w:rsidRDefault="000143DD" w:rsidP="000143DD">
      <w:pPr>
        <w:numPr>
          <w:ilvl w:val="0"/>
          <w:numId w:val="20"/>
        </w:numPr>
        <w:rPr>
          <w:sz w:val="28"/>
          <w:szCs w:val="28"/>
        </w:rPr>
      </w:pPr>
      <w:proofErr w:type="gramStart"/>
      <w:r>
        <w:rPr>
          <w:rFonts w:hint="eastAsia"/>
          <w:sz w:val="28"/>
          <w:szCs w:val="28"/>
        </w:rPr>
        <w:t>瓶装小</w:t>
      </w:r>
      <w:proofErr w:type="gramEnd"/>
      <w:r>
        <w:rPr>
          <w:rFonts w:hint="eastAsia"/>
          <w:sz w:val="28"/>
          <w:szCs w:val="28"/>
        </w:rPr>
        <w:t>丸包装药品：既可零售时按每粒拆零，也可医生开处方拆零，这样的药品电脑处理较特殊，如果</w:t>
      </w:r>
      <w:r>
        <w:rPr>
          <w:rFonts w:hint="eastAsia"/>
          <w:sz w:val="28"/>
          <w:szCs w:val="28"/>
        </w:rPr>
        <w:t>1</w:t>
      </w:r>
      <w:r>
        <w:rPr>
          <w:rFonts w:hint="eastAsia"/>
          <w:sz w:val="28"/>
          <w:szCs w:val="28"/>
        </w:rPr>
        <w:t>整瓶药有</w:t>
      </w:r>
      <w:r>
        <w:rPr>
          <w:rFonts w:hint="eastAsia"/>
          <w:sz w:val="28"/>
          <w:szCs w:val="28"/>
        </w:rPr>
        <w:t>100</w:t>
      </w:r>
      <w:r>
        <w:rPr>
          <w:rFonts w:hint="eastAsia"/>
          <w:sz w:val="28"/>
          <w:szCs w:val="28"/>
        </w:rPr>
        <w:t>粒小丸，当病人</w:t>
      </w:r>
      <w:proofErr w:type="gramStart"/>
      <w:r>
        <w:rPr>
          <w:rFonts w:hint="eastAsia"/>
          <w:sz w:val="28"/>
          <w:szCs w:val="28"/>
        </w:rPr>
        <w:t>在买此药品</w:t>
      </w:r>
      <w:proofErr w:type="gramEnd"/>
      <w:r>
        <w:rPr>
          <w:rFonts w:hint="eastAsia"/>
          <w:sz w:val="28"/>
          <w:szCs w:val="28"/>
        </w:rPr>
        <w:t>时哪怕</w:t>
      </w:r>
      <w:r>
        <w:rPr>
          <w:rFonts w:hint="eastAsia"/>
          <w:sz w:val="28"/>
          <w:szCs w:val="28"/>
        </w:rPr>
        <w:t>1</w:t>
      </w:r>
      <w:r>
        <w:rPr>
          <w:rFonts w:hint="eastAsia"/>
          <w:sz w:val="28"/>
          <w:szCs w:val="28"/>
        </w:rPr>
        <w:t>粒，可首先通过电脑在处方单窗口扣减</w:t>
      </w:r>
      <w:r>
        <w:rPr>
          <w:rFonts w:hint="eastAsia"/>
          <w:sz w:val="28"/>
          <w:szCs w:val="28"/>
        </w:rPr>
        <w:t>1</w:t>
      </w:r>
      <w:r>
        <w:rPr>
          <w:rFonts w:hint="eastAsia"/>
          <w:sz w:val="28"/>
          <w:szCs w:val="28"/>
        </w:rPr>
        <w:t>瓶的库存数量，然后在零售窗</w:t>
      </w:r>
      <w:proofErr w:type="gramStart"/>
      <w:r>
        <w:rPr>
          <w:rFonts w:hint="eastAsia"/>
          <w:sz w:val="28"/>
          <w:szCs w:val="28"/>
        </w:rPr>
        <w:t>品通过</w:t>
      </w:r>
      <w:proofErr w:type="gramEnd"/>
      <w:r>
        <w:rPr>
          <w:rFonts w:hint="eastAsia"/>
          <w:sz w:val="28"/>
          <w:szCs w:val="28"/>
        </w:rPr>
        <w:t>一个特殊货品编码将此货品以</w:t>
      </w:r>
      <w:r>
        <w:rPr>
          <w:rFonts w:hint="eastAsia"/>
          <w:sz w:val="28"/>
          <w:szCs w:val="28"/>
        </w:rPr>
        <w:t>1</w:t>
      </w:r>
      <w:r>
        <w:rPr>
          <w:rFonts w:hint="eastAsia"/>
          <w:sz w:val="28"/>
          <w:szCs w:val="28"/>
        </w:rPr>
        <w:t>粒的费用按优惠价是多少钱就收多少钱，然后将此药品放入到药品的拆零专柜，下一次如果继续</w:t>
      </w:r>
      <w:proofErr w:type="gramStart"/>
      <w:r>
        <w:rPr>
          <w:rFonts w:hint="eastAsia"/>
          <w:sz w:val="28"/>
          <w:szCs w:val="28"/>
        </w:rPr>
        <w:t>零售此</w:t>
      </w:r>
      <w:proofErr w:type="gramEnd"/>
      <w:r>
        <w:rPr>
          <w:rFonts w:hint="eastAsia"/>
          <w:sz w:val="28"/>
          <w:szCs w:val="28"/>
        </w:rPr>
        <w:t>药品时，如果是卖</w:t>
      </w:r>
      <w:r>
        <w:rPr>
          <w:rFonts w:hint="eastAsia"/>
          <w:sz w:val="28"/>
          <w:szCs w:val="28"/>
        </w:rPr>
        <w:t>10</w:t>
      </w:r>
      <w:r>
        <w:rPr>
          <w:rFonts w:hint="eastAsia"/>
          <w:sz w:val="28"/>
          <w:szCs w:val="28"/>
        </w:rPr>
        <w:t>的粒，则收银员只需在零售窗品以特殊货品编码按优惠价输入</w:t>
      </w:r>
      <w:r>
        <w:rPr>
          <w:rFonts w:hint="eastAsia"/>
          <w:sz w:val="28"/>
          <w:szCs w:val="28"/>
        </w:rPr>
        <w:t>10</w:t>
      </w:r>
      <w:r>
        <w:rPr>
          <w:rFonts w:hint="eastAsia"/>
          <w:sz w:val="28"/>
          <w:szCs w:val="28"/>
        </w:rPr>
        <w:t>粒的金额，而不需再扣减库存，因为此药品在第一次拆散时已经扣减库存了，直到这瓶药</w:t>
      </w:r>
      <w:r>
        <w:rPr>
          <w:rFonts w:hint="eastAsia"/>
          <w:sz w:val="28"/>
          <w:szCs w:val="28"/>
        </w:rPr>
        <w:t>100</w:t>
      </w:r>
      <w:r>
        <w:rPr>
          <w:rFonts w:hint="eastAsia"/>
          <w:sz w:val="28"/>
          <w:szCs w:val="28"/>
        </w:rPr>
        <w:t>粒卖完之后拆下一瓶时仍以同样的方法进行扣减库存和零卖，这样的药品将其货品资料定义“瓶”为单位；</w:t>
      </w:r>
    </w:p>
    <w:p w:rsidR="000143DD" w:rsidRDefault="000143DD" w:rsidP="000143DD">
      <w:pPr>
        <w:ind w:firstLineChars="150" w:firstLine="420"/>
        <w:rPr>
          <w:sz w:val="28"/>
          <w:szCs w:val="28"/>
        </w:rPr>
      </w:pPr>
      <w:r>
        <w:rPr>
          <w:rFonts w:hint="eastAsia"/>
          <w:sz w:val="28"/>
          <w:szCs w:val="28"/>
        </w:rPr>
        <w:t>图例：</w:t>
      </w:r>
    </w:p>
    <w:p w:rsidR="000143DD" w:rsidRDefault="000143DD" w:rsidP="000143DD">
      <w:pPr>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1028700</wp:posOffset>
                </wp:positionH>
                <wp:positionV relativeFrom="paragraph">
                  <wp:posOffset>198120</wp:posOffset>
                </wp:positionV>
                <wp:extent cx="114300" cy="99060"/>
                <wp:effectExtent l="10795" t="6350" r="8255" b="8890"/>
                <wp:wrapNone/>
                <wp:docPr id="1775" name="椭圆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75" o:spid="_x0000_s1026" style="position:absolute;left:0;text-align:left;margin-left:81pt;margin-top:15.6pt;width:9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" fillcolor="black"/>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800100</wp:posOffset>
                </wp:positionH>
                <wp:positionV relativeFrom="paragraph">
                  <wp:posOffset>198120</wp:posOffset>
                </wp:positionV>
                <wp:extent cx="114300" cy="99060"/>
                <wp:effectExtent l="10795" t="6350" r="8255" b="8890"/>
                <wp:wrapNone/>
                <wp:docPr id="1774" name="椭圆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74" o:spid="_x0000_s1026" style="position:absolute;left:0;text-align:left;margin-left:63pt;margin-top:15.6pt;width:9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" fillcolor="black"/>
            </w:pict>
          </mc:Fallback>
        </mc:AlternateContent>
      </w: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571500</wp:posOffset>
                </wp:positionH>
                <wp:positionV relativeFrom="paragraph">
                  <wp:posOffset>198120</wp:posOffset>
                </wp:positionV>
                <wp:extent cx="114300" cy="99060"/>
                <wp:effectExtent l="10795" t="6350" r="8255" b="8890"/>
                <wp:wrapNone/>
                <wp:docPr id="1773" name="椭圆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73" o:spid="_x0000_s1026" style="position:absolute;left:0;text-align:left;margin-left:45pt;margin-top:15.6pt;width:9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" fillcolor="black"/>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99060</wp:posOffset>
                </wp:positionV>
                <wp:extent cx="800100" cy="1089660"/>
                <wp:effectExtent l="10795" t="12065" r="8255" b="12700"/>
                <wp:wrapNone/>
                <wp:docPr id="1772" name="矩形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9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72" o:spid="_x0000_s1026" style="position:absolute;left:0;text-align:left;margin-left:36pt;margin-top:7.8pt;width:63pt;height:8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"/>
            </w:pict>
          </mc:Fallback>
        </mc:AlternateContent>
      </w:r>
    </w:p>
    <w:p w:rsidR="000143DD" w:rsidRDefault="0092313C" w:rsidP="000143DD">
      <w:pPr>
        <w:rPr>
          <w:sz w:val="28"/>
          <w:szCs w:val="28"/>
        </w:rPr>
      </w:pPr>
      <w:r>
        <w:rPr>
          <w:sz w:val="28"/>
          <w:szCs w:val="28"/>
        </w:rPr>
        <w:pict>
          <v:shape id="AutoShape 171" o:spid="_x0000_s1077" type="#_x0000_t136" style="position:absolute;left:0;text-align:left;margin-left:135pt;margin-top:7.8pt;width:105.75pt;height:19.8pt;z-index:251687936" fillcolor="black">
            <v:shadow color="#868686"/>
            <v:textpath style="font-family:&quot;宋体&quot;" trim="t" string="1瓶=15粒"/>
            <o:lock v:ext="edit" text="f"/>
          </v:shape>
        </w:pict>
      </w:r>
      <w:r w:rsidR="000143DD">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1028700</wp:posOffset>
                </wp:positionH>
                <wp:positionV relativeFrom="paragraph">
                  <wp:posOffset>198120</wp:posOffset>
                </wp:positionV>
                <wp:extent cx="114300" cy="99060"/>
                <wp:effectExtent l="10795" t="12065" r="8255" b="12700"/>
                <wp:wrapNone/>
                <wp:docPr id="1771" name="椭圆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71" o:spid="_x0000_s1026" style="position:absolute;left:0;text-align:left;margin-left:81pt;margin-top:15.6pt;width:9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" fillcolor="black"/>
            </w:pict>
          </mc:Fallback>
        </mc:AlternateContent>
      </w:r>
      <w:r w:rsidR="000143DD">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800100</wp:posOffset>
                </wp:positionH>
                <wp:positionV relativeFrom="paragraph">
                  <wp:posOffset>198120</wp:posOffset>
                </wp:positionV>
                <wp:extent cx="114300" cy="99060"/>
                <wp:effectExtent l="10795" t="12065" r="8255" b="12700"/>
                <wp:wrapNone/>
                <wp:docPr id="1770" name="椭圆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70" o:spid="_x0000_s1026" style="position:absolute;left:0;text-align:left;margin-left:63pt;margin-top:15.6pt;width:9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" fillcolor="black"/>
            </w:pict>
          </mc:Fallback>
        </mc:AlternateContent>
      </w:r>
      <w:r w:rsidR="000143DD">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198120</wp:posOffset>
                </wp:positionV>
                <wp:extent cx="114300" cy="99060"/>
                <wp:effectExtent l="10795" t="12065" r="8255" b="12700"/>
                <wp:wrapNone/>
                <wp:docPr id="1769" name="椭圆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9" o:spid="_x0000_s1026" style="position:absolute;left:0;text-align:left;margin-left:45pt;margin-top:15.6pt;width:9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" fillcolor="black"/>
            </w:pict>
          </mc:Fallback>
        </mc:AlternateContent>
      </w:r>
      <w:r w:rsidR="000143DD">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1028700</wp:posOffset>
                </wp:positionH>
                <wp:positionV relativeFrom="paragraph">
                  <wp:posOffset>0</wp:posOffset>
                </wp:positionV>
                <wp:extent cx="114300" cy="99060"/>
                <wp:effectExtent l="10795" t="13970" r="8255" b="10795"/>
                <wp:wrapNone/>
                <wp:docPr id="1768" name="椭圆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8" o:spid="_x0000_s1026" style="position:absolute;left:0;text-align:left;margin-left:81pt;margin-top:0;width:9pt;height: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" fillcolor="black"/>
            </w:pict>
          </mc:Fallback>
        </mc:AlternateContent>
      </w:r>
      <w:r w:rsidR="000143DD">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800100</wp:posOffset>
                </wp:positionH>
                <wp:positionV relativeFrom="paragraph">
                  <wp:posOffset>0</wp:posOffset>
                </wp:positionV>
                <wp:extent cx="114300" cy="99060"/>
                <wp:effectExtent l="10795" t="13970" r="8255" b="10795"/>
                <wp:wrapNone/>
                <wp:docPr id="1767" name="椭圆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7" o:spid="_x0000_s1026" style="position:absolute;left:0;text-align:left;margin-left:63pt;margin-top:0;width:9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" fillcolor="black"/>
            </w:pict>
          </mc:Fallback>
        </mc:AlternateContent>
      </w:r>
      <w:r w:rsidR="000143DD">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0</wp:posOffset>
                </wp:positionV>
                <wp:extent cx="114300" cy="99060"/>
                <wp:effectExtent l="10795" t="13970" r="8255" b="10795"/>
                <wp:wrapNone/>
                <wp:docPr id="1766" name="椭圆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6" o:spid="_x0000_s1026" style="position:absolute;left:0;text-align:left;margin-left:45pt;margin-top:0;width:9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" fillcolor="black"/>
            </w:pict>
          </mc:Fallback>
        </mc:AlternateContent>
      </w:r>
    </w:p>
    <w:p w:rsidR="000143DD" w:rsidRDefault="000143DD" w:rsidP="000143DD">
      <w:pPr>
        <w:rPr>
          <w:sz w:val="28"/>
          <w:szCs w:val="28"/>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800100</wp:posOffset>
                </wp:positionH>
                <wp:positionV relativeFrom="paragraph">
                  <wp:posOffset>0</wp:posOffset>
                </wp:positionV>
                <wp:extent cx="114300" cy="99060"/>
                <wp:effectExtent l="10795" t="10160" r="8255" b="5080"/>
                <wp:wrapNone/>
                <wp:docPr id="1765" name="椭圆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5" o:spid="_x0000_s1026" style="position:absolute;left:0;text-align:left;margin-left:63pt;margin-top:0;width:9pt;height: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" fillcolor="black"/>
            </w:pict>
          </mc:Fallback>
        </mc:AlternateContent>
      </w: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0</wp:posOffset>
                </wp:positionV>
                <wp:extent cx="114300" cy="99060"/>
                <wp:effectExtent l="10795" t="10160" r="8255" b="5080"/>
                <wp:wrapNone/>
                <wp:docPr id="1764" name="椭圆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4" o:spid="_x0000_s1026" style="position:absolute;left:0;text-align:left;margin-left:81pt;margin-top:0;width:9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" fillcolor="black"/>
            </w:pict>
          </mc:Fallback>
        </mc:AlternateContent>
      </w: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800100</wp:posOffset>
                </wp:positionH>
                <wp:positionV relativeFrom="paragraph">
                  <wp:posOffset>198120</wp:posOffset>
                </wp:positionV>
                <wp:extent cx="114300" cy="99060"/>
                <wp:effectExtent l="10795" t="8255" r="8255" b="6985"/>
                <wp:wrapNone/>
                <wp:docPr id="1763" name="椭圆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3" o:spid="_x0000_s1026" style="position:absolute;left:0;text-align:left;margin-left:63pt;margin-top:15.6pt;width:9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" fillcolor="black"/>
            </w:pict>
          </mc:Fallback>
        </mc:AlternateContent>
      </w: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1028700</wp:posOffset>
                </wp:positionH>
                <wp:positionV relativeFrom="paragraph">
                  <wp:posOffset>198120</wp:posOffset>
                </wp:positionV>
                <wp:extent cx="114300" cy="99060"/>
                <wp:effectExtent l="10795" t="8255" r="8255" b="6985"/>
                <wp:wrapNone/>
                <wp:docPr id="1762" name="椭圆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2" o:spid="_x0000_s1026" style="position:absolute;left:0;text-align:left;margin-left:81pt;margin-top:15.6pt;width:9pt;height: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" fillcolor="black"/>
            </w:pict>
          </mc:Fallback>
        </mc:AlternateContent>
      </w: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571500</wp:posOffset>
                </wp:positionH>
                <wp:positionV relativeFrom="paragraph">
                  <wp:posOffset>198120</wp:posOffset>
                </wp:positionV>
                <wp:extent cx="114300" cy="99060"/>
                <wp:effectExtent l="10795" t="8255" r="8255" b="6985"/>
                <wp:wrapNone/>
                <wp:docPr id="1761" name="椭圆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1" o:spid="_x0000_s1026" style="position:absolute;left:0;text-align:left;margin-left:45pt;margin-top:15.6pt;width:9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" fillcolor="black"/>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571500</wp:posOffset>
                </wp:positionH>
                <wp:positionV relativeFrom="paragraph">
                  <wp:posOffset>0</wp:posOffset>
                </wp:positionV>
                <wp:extent cx="114300" cy="99060"/>
                <wp:effectExtent l="10795" t="10160" r="8255" b="5080"/>
                <wp:wrapNone/>
                <wp:docPr id="1760" name="椭圆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760" o:spid="_x0000_s1026" style="position:absolute;left:0;text-align:left;margin-left:45pt;margin-top:0;width:9pt;height: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" fillcolor="black"/>
            </w:pict>
          </mc:Fallback>
        </mc:AlternateContent>
      </w:r>
    </w:p>
    <w:p w:rsidR="000143DD" w:rsidRDefault="000143DD" w:rsidP="000143DD">
      <w:pPr>
        <w:numPr>
          <w:ilvl w:val="0"/>
          <w:numId w:val="20"/>
        </w:numPr>
        <w:rPr>
          <w:sz w:val="28"/>
          <w:szCs w:val="28"/>
        </w:rPr>
      </w:pPr>
      <w:r>
        <w:rPr>
          <w:rFonts w:hint="eastAsia"/>
          <w:sz w:val="28"/>
          <w:szCs w:val="28"/>
        </w:rPr>
        <w:t>中药的处理：中药对外零售有两种方式，一种是通过坐诊医生</w:t>
      </w:r>
      <w:r>
        <w:rPr>
          <w:rFonts w:hint="eastAsia"/>
          <w:sz w:val="28"/>
          <w:szCs w:val="28"/>
        </w:rPr>
        <w:lastRenderedPageBreak/>
        <w:t>开处方的零售方式，另外一种是顾客直接通过柜台购买。由于医生有处方提成，所以医生开处方的中药不能直接在零售窗口输入，需在处方单里面输入；另外一种是顾客直接通过柜台购买，这种情况由于中药不通过医生开处方，所以可直接在零售窗口输入即可。为了方便起见，中药不算库存，将所有中药零售以一个统一的中药货品编码进行对外零售。</w:t>
      </w:r>
    </w:p>
    <w:p w:rsidR="000143DD" w:rsidRDefault="000143DD" w:rsidP="000143DD">
      <w:pPr>
        <w:numPr>
          <w:ilvl w:val="0"/>
          <w:numId w:val="20"/>
        </w:numPr>
        <w:rPr>
          <w:sz w:val="28"/>
          <w:szCs w:val="28"/>
        </w:rPr>
      </w:pPr>
      <w:r>
        <w:rPr>
          <w:rFonts w:hint="eastAsia"/>
          <w:sz w:val="28"/>
          <w:szCs w:val="28"/>
        </w:rPr>
        <w:t>针剂的处理：针剂对外零售也有两种方式，一种是通过坐诊医生开处方的零售方式；另一种是顾客直接通过柜台购买，电脑处理方法与</w:t>
      </w:r>
      <w:proofErr w:type="gramStart"/>
      <w:r>
        <w:rPr>
          <w:rFonts w:hint="eastAsia"/>
          <w:sz w:val="28"/>
          <w:szCs w:val="28"/>
        </w:rPr>
        <w:t>瓶装小</w:t>
      </w:r>
      <w:proofErr w:type="gramEnd"/>
      <w:r>
        <w:rPr>
          <w:rFonts w:hint="eastAsia"/>
          <w:sz w:val="28"/>
          <w:szCs w:val="28"/>
        </w:rPr>
        <w:t>丸包装药品一样，货品资料以“盒”为单位输入。</w:t>
      </w:r>
    </w:p>
    <w:p w:rsidR="000143DD" w:rsidRDefault="000143DD" w:rsidP="000143DD">
      <w:pPr>
        <w:numPr>
          <w:ilvl w:val="0"/>
          <w:numId w:val="20"/>
        </w:numPr>
        <w:rPr>
          <w:sz w:val="28"/>
          <w:szCs w:val="28"/>
        </w:rPr>
      </w:pPr>
      <w:r>
        <w:rPr>
          <w:rFonts w:hint="eastAsia"/>
          <w:sz w:val="28"/>
          <w:szCs w:val="28"/>
        </w:rPr>
        <w:t>参茸类的单位定义：参茸类的单位定义有克、条、包、根、支等几种常见的单位（如</w:t>
      </w:r>
      <w:r>
        <w:rPr>
          <w:rFonts w:hint="eastAsia"/>
          <w:sz w:val="28"/>
          <w:szCs w:val="28"/>
        </w:rPr>
        <w:t>1</w:t>
      </w:r>
      <w:r>
        <w:rPr>
          <w:rFonts w:hint="eastAsia"/>
          <w:sz w:val="28"/>
          <w:szCs w:val="28"/>
        </w:rPr>
        <w:t>条海狗鞭、</w:t>
      </w:r>
      <w:r>
        <w:rPr>
          <w:rFonts w:hint="eastAsia"/>
          <w:sz w:val="28"/>
          <w:szCs w:val="28"/>
        </w:rPr>
        <w:t>1</w:t>
      </w:r>
      <w:r>
        <w:rPr>
          <w:rFonts w:hint="eastAsia"/>
          <w:sz w:val="28"/>
          <w:szCs w:val="28"/>
        </w:rPr>
        <w:t>克冬夏草、</w:t>
      </w:r>
      <w:r>
        <w:rPr>
          <w:rFonts w:hint="eastAsia"/>
          <w:sz w:val="28"/>
          <w:szCs w:val="28"/>
        </w:rPr>
        <w:t>1</w:t>
      </w:r>
      <w:r>
        <w:rPr>
          <w:rFonts w:hint="eastAsia"/>
          <w:sz w:val="28"/>
          <w:szCs w:val="28"/>
        </w:rPr>
        <w:t>包花旗参粉）。对于以“数量”等为单位的参茸，不会存在小数数量，对于以“重量”为单位的货品可能会存在小数数量（如</w:t>
      </w:r>
      <w:r>
        <w:rPr>
          <w:sz w:val="28"/>
          <w:szCs w:val="28"/>
        </w:rPr>
        <w:t>1.5</w:t>
      </w:r>
      <w:r>
        <w:rPr>
          <w:rFonts w:hint="eastAsia"/>
          <w:sz w:val="28"/>
          <w:szCs w:val="28"/>
        </w:rPr>
        <w:t>克），在零售和处方单里面系统允许小数量的存在，当然也可以统一的货品编码进行对外零售是多少钱就收取多少钱。</w:t>
      </w:r>
    </w:p>
    <w:p w:rsidR="000143DD" w:rsidRDefault="000143DD" w:rsidP="000143DD">
      <w:pPr>
        <w:numPr>
          <w:ilvl w:val="0"/>
          <w:numId w:val="20"/>
        </w:numPr>
        <w:rPr>
          <w:sz w:val="28"/>
          <w:szCs w:val="28"/>
        </w:rPr>
      </w:pPr>
      <w:r>
        <w:rPr>
          <w:rFonts w:hint="eastAsia"/>
          <w:sz w:val="28"/>
          <w:szCs w:val="28"/>
        </w:rPr>
        <w:t>处方的处理：</w:t>
      </w:r>
    </w:p>
    <w:p w:rsidR="000143DD" w:rsidRDefault="000143DD" w:rsidP="000143DD">
      <w:pPr>
        <w:rPr>
          <w:sz w:val="28"/>
          <w:szCs w:val="28"/>
        </w:rPr>
      </w:pPr>
      <w:r>
        <w:rPr>
          <w:rFonts w:hint="eastAsia"/>
          <w:sz w:val="28"/>
          <w:szCs w:val="28"/>
        </w:rPr>
        <w:t>处方的组成：中药（不算库存）</w:t>
      </w:r>
    </w:p>
    <w:p w:rsidR="000143DD" w:rsidRDefault="000143DD" w:rsidP="000143DD">
      <w:pPr>
        <w:rPr>
          <w:sz w:val="28"/>
          <w:szCs w:val="28"/>
        </w:rPr>
      </w:pPr>
      <w:r>
        <w:rPr>
          <w:rFonts w:hint="eastAsia"/>
          <w:sz w:val="28"/>
          <w:szCs w:val="28"/>
        </w:rPr>
        <w:tab/>
        <w:t xml:space="preserve">         </w:t>
      </w:r>
      <w:r>
        <w:rPr>
          <w:rFonts w:hint="eastAsia"/>
          <w:sz w:val="28"/>
          <w:szCs w:val="28"/>
        </w:rPr>
        <w:t>西药（扣减库存）</w:t>
      </w:r>
    </w:p>
    <w:p w:rsidR="000143DD" w:rsidRDefault="000143DD" w:rsidP="000143DD">
      <w:pPr>
        <w:rPr>
          <w:sz w:val="28"/>
          <w:szCs w:val="28"/>
        </w:rPr>
      </w:pPr>
      <w:r>
        <w:rPr>
          <w:rFonts w:hint="eastAsia"/>
          <w:sz w:val="28"/>
          <w:szCs w:val="28"/>
        </w:rPr>
        <w:t xml:space="preserve">            </w:t>
      </w:r>
      <w:r>
        <w:rPr>
          <w:rFonts w:hint="eastAsia"/>
          <w:sz w:val="28"/>
          <w:szCs w:val="28"/>
        </w:rPr>
        <w:t>针剂（已扣库存）</w:t>
      </w:r>
    </w:p>
    <w:p w:rsidR="000143DD" w:rsidRDefault="000143DD" w:rsidP="000143DD">
      <w:pPr>
        <w:rPr>
          <w:sz w:val="28"/>
          <w:szCs w:val="28"/>
        </w:rPr>
      </w:pPr>
      <w:r>
        <w:rPr>
          <w:rFonts w:hint="eastAsia"/>
          <w:sz w:val="28"/>
          <w:szCs w:val="28"/>
        </w:rPr>
        <w:t xml:space="preserve">            </w:t>
      </w:r>
      <w:proofErr w:type="gramStart"/>
      <w:r>
        <w:rPr>
          <w:rFonts w:hint="eastAsia"/>
          <w:sz w:val="28"/>
          <w:szCs w:val="28"/>
        </w:rPr>
        <w:t>瓶装小</w:t>
      </w:r>
      <w:proofErr w:type="gramEnd"/>
      <w:r>
        <w:rPr>
          <w:rFonts w:hint="eastAsia"/>
          <w:sz w:val="28"/>
          <w:szCs w:val="28"/>
        </w:rPr>
        <w:t>丸（已扣库存）</w:t>
      </w:r>
    </w:p>
    <w:p w:rsidR="000143DD" w:rsidRDefault="000143DD" w:rsidP="000143DD">
      <w:pPr>
        <w:rPr>
          <w:szCs w:val="21"/>
        </w:rPr>
      </w:pPr>
      <w:r>
        <w:rPr>
          <w:rFonts w:hint="eastAsia"/>
          <w:szCs w:val="21"/>
        </w:rPr>
        <w:t>处方</w:t>
      </w:r>
      <w:proofErr w:type="gramStart"/>
      <w:r>
        <w:rPr>
          <w:rFonts w:hint="eastAsia"/>
          <w:szCs w:val="21"/>
        </w:rPr>
        <w:t>一</w:t>
      </w:r>
      <w:proofErr w:type="gramEnd"/>
      <w:r>
        <w:rPr>
          <w:rFonts w:hint="eastAsia"/>
          <w:szCs w:val="21"/>
        </w:rPr>
        <w:t>：</w:t>
      </w:r>
    </w:p>
    <w:p w:rsidR="000143DD" w:rsidRDefault="000143DD" w:rsidP="000143DD">
      <w:r>
        <w:rPr>
          <w:noProof/>
        </w:rPr>
        <mc:AlternateContent>
          <mc:Choice Requires="wps">
            <w:drawing>
              <wp:anchor distT="0" distB="0" distL="114300" distR="114300" simplePos="0" relativeHeight="251688960" behindDoc="0" locked="0" layoutInCell="1" allowOverlap="1">
                <wp:simplePos x="0" y="0"/>
                <wp:positionH relativeFrom="column">
                  <wp:posOffset>342900</wp:posOffset>
                </wp:positionH>
                <wp:positionV relativeFrom="paragraph">
                  <wp:posOffset>99060</wp:posOffset>
                </wp:positionV>
                <wp:extent cx="1485900" cy="1584960"/>
                <wp:effectExtent l="10795" t="10160" r="8255" b="5080"/>
                <wp:wrapNone/>
                <wp:docPr id="1759" name="矩形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8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59" o:spid="_x0000_s1026" style="position:absolute;left:0;text-align:left;margin-left:27pt;margin-top:7.8pt;width:117pt;height:12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"/>
            </w:pict>
          </mc:Fallback>
        </mc:AlternateContent>
      </w:r>
    </w:p>
    <w:p w:rsidR="000143DD" w:rsidRDefault="000143DD" w:rsidP="000143DD"/>
    <w:p w:rsidR="000143DD" w:rsidRDefault="000143DD" w:rsidP="000143DD"/>
    <w:p w:rsidR="000143DD" w:rsidRDefault="0092313C" w:rsidP="000143DD">
      <w:r>
        <w:rPr>
          <w:sz w:val="20"/>
        </w:rPr>
        <w:lastRenderedPageBreak/>
        <w:pict>
          <v:shape id="AutoShape 175" o:spid="_x0000_s1081" type="#_x0000_t136" style="position:absolute;left:0;text-align:left;margin-left:45pt;margin-top:7.8pt;width:88.9pt;height:22.25pt;z-index:251692032" fillcolor="black">
            <v:shadow color="#868686"/>
            <v:textpath style="font-family:&quot;宋体&quot;;font-weight:bold" trim="t" string="中药 西药"/>
            <o:lock v:ext="edit" text="f"/>
          </v:shape>
        </w:pict>
      </w:r>
    </w:p>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Pr>
        <w:rPr>
          <w:szCs w:val="21"/>
        </w:rPr>
      </w:pPr>
      <w:r>
        <w:rPr>
          <w:rFonts w:hint="eastAsia"/>
          <w:szCs w:val="21"/>
        </w:rPr>
        <w:t>处方二：</w:t>
      </w:r>
    </w:p>
    <w:p w:rsidR="000143DD" w:rsidRDefault="000143DD" w:rsidP="000143DD">
      <w:r>
        <w:rPr>
          <w:noProof/>
        </w:rPr>
        <mc:AlternateContent>
          <mc:Choice Requires="wps">
            <w:drawing>
              <wp:anchor distT="0" distB="0" distL="114300" distR="114300" simplePos="0" relativeHeight="251691008" behindDoc="0" locked="0" layoutInCell="1" allowOverlap="1">
                <wp:simplePos x="0" y="0"/>
                <wp:positionH relativeFrom="column">
                  <wp:posOffset>342900</wp:posOffset>
                </wp:positionH>
                <wp:positionV relativeFrom="paragraph">
                  <wp:posOffset>0</wp:posOffset>
                </wp:positionV>
                <wp:extent cx="1485900" cy="1584960"/>
                <wp:effectExtent l="10795" t="6350" r="8255" b="8890"/>
                <wp:wrapNone/>
                <wp:docPr id="1758" name="矩形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8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58" o:spid="_x0000_s1026" style="position:absolute;left:0;text-align:left;margin-left:27pt;margin-top:0;width:117pt;height:12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"/>
            </w:pict>
          </mc:Fallback>
        </mc:AlternateContent>
      </w:r>
    </w:p>
    <w:p w:rsidR="000143DD" w:rsidRDefault="000143DD" w:rsidP="000143DD"/>
    <w:p w:rsidR="000143DD" w:rsidRDefault="000143DD" w:rsidP="000143DD"/>
    <w:p w:rsidR="000143DD" w:rsidRDefault="000143DD" w:rsidP="000143DD"/>
    <w:p w:rsidR="000143DD" w:rsidRDefault="0092313C" w:rsidP="000143DD">
      <w:r>
        <w:rPr>
          <w:sz w:val="20"/>
        </w:rPr>
        <w:pict>
          <v:shape id="AutoShape 177" o:spid="_x0000_s1083" type="#_x0000_t136" style="position:absolute;left:0;text-align:left;margin-left:45pt;margin-top:0;width:88.9pt;height:22.25pt;z-index:251694080" fillcolor="black">
            <v:shadow color="#868686"/>
            <v:textpath style="font-family:&quot;宋体&quot;;font-weight:bold" trim="t" string="中药 针水 小丸"/>
            <o:lock v:ext="edit" text="f"/>
          </v:shape>
        </w:pict>
      </w:r>
      <w:r w:rsidR="000143DD">
        <w:rPr>
          <w:rFonts w:hint="eastAsia"/>
        </w:rPr>
        <w:tab/>
      </w:r>
    </w:p>
    <w:p w:rsidR="000143DD" w:rsidRDefault="000143DD" w:rsidP="000143DD"/>
    <w:p w:rsidR="000143DD" w:rsidRDefault="000143DD" w:rsidP="000143DD"/>
    <w:p w:rsidR="000143DD" w:rsidRDefault="000143DD" w:rsidP="000143DD"/>
    <w:p w:rsidR="000143DD" w:rsidRDefault="000143DD" w:rsidP="000143DD"/>
    <w:p w:rsidR="000143DD" w:rsidRDefault="000143DD" w:rsidP="000143DD">
      <w:pPr>
        <w:rPr>
          <w:szCs w:val="21"/>
        </w:rPr>
      </w:pPr>
      <w:r>
        <w:rPr>
          <w:rFonts w:hint="eastAsia"/>
          <w:szCs w:val="21"/>
        </w:rPr>
        <w:t>处方三：</w:t>
      </w:r>
    </w:p>
    <w:p w:rsidR="000143DD" w:rsidRDefault="000143DD" w:rsidP="000143DD">
      <w:r>
        <w:rPr>
          <w:noProof/>
        </w:rPr>
        <mc:AlternateContent>
          <mc:Choice Requires="wps">
            <w:drawing>
              <wp:anchor distT="0" distB="0" distL="114300" distR="114300" simplePos="0" relativeHeight="251689984" behindDoc="0" locked="0" layoutInCell="1" allowOverlap="1">
                <wp:simplePos x="0" y="0"/>
                <wp:positionH relativeFrom="column">
                  <wp:posOffset>342900</wp:posOffset>
                </wp:positionH>
                <wp:positionV relativeFrom="paragraph">
                  <wp:posOffset>99060</wp:posOffset>
                </wp:positionV>
                <wp:extent cx="1485900" cy="1584960"/>
                <wp:effectExtent l="10795" t="10160" r="8255" b="5080"/>
                <wp:wrapNone/>
                <wp:docPr id="1757" name="矩形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84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57" o:spid="_x0000_s1026" style="position:absolute;left:0;text-align:left;margin-left:27pt;margin-top:7.8pt;width:117pt;height:12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"/>
            </w:pict>
          </mc:Fallback>
        </mc:AlternateContent>
      </w:r>
    </w:p>
    <w:p w:rsidR="000143DD" w:rsidRDefault="000143DD" w:rsidP="000143DD"/>
    <w:p w:rsidR="000143DD" w:rsidRDefault="000143DD" w:rsidP="000143DD"/>
    <w:p w:rsidR="000143DD" w:rsidRDefault="0092313C" w:rsidP="000143DD">
      <w:r>
        <w:rPr>
          <w:sz w:val="20"/>
        </w:rPr>
        <w:pict>
          <v:shape id="AutoShape 176" o:spid="_x0000_s1082" type="#_x0000_t136" style="position:absolute;left:0;text-align:left;margin-left:36pt;margin-top:7.8pt;width:88.9pt;height:22.25pt;z-index:251693056" fillcolor="black">
            <v:shadow color="#868686"/>
            <v:textpath style="font-family:&quot;宋体&quot;;font-weight:bold" trim="t" string="中药 西药 针水 小丸"/>
            <o:lock v:ext="edit" text="f"/>
          </v:shape>
        </w:pict>
      </w:r>
    </w:p>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Pr>
        <w:pStyle w:val="2"/>
        <w:rPr>
          <w:rFonts w:eastAsia="宋体"/>
          <w:sz w:val="28"/>
        </w:rPr>
      </w:pPr>
      <w:bookmarkStart w:id="75" w:name="_Hlt10973359"/>
      <w:bookmarkStart w:id="76" w:name="_Hlt11426943"/>
      <w:bookmarkStart w:id="77" w:name="_Hlt11426957"/>
      <w:bookmarkStart w:id="78" w:name="_Toc10972525"/>
      <w:bookmarkStart w:id="79" w:name="_Toc232952441"/>
      <w:bookmarkEnd w:id="75"/>
      <w:bookmarkEnd w:id="76"/>
      <w:bookmarkEnd w:id="77"/>
      <w:r>
        <w:rPr>
          <w:rFonts w:eastAsia="宋体" w:hint="eastAsia"/>
          <w:sz w:val="28"/>
        </w:rPr>
        <w:t>附件三：药店药品</w:t>
      </w:r>
      <w:bookmarkEnd w:id="78"/>
      <w:r>
        <w:rPr>
          <w:rFonts w:eastAsia="宋体" w:hint="eastAsia"/>
          <w:sz w:val="28"/>
        </w:rPr>
        <w:t>说明</w:t>
      </w:r>
      <w:bookmarkEnd w:id="79"/>
    </w:p>
    <w:p w:rsidR="000143DD" w:rsidRDefault="000143DD" w:rsidP="000143DD">
      <w:pPr>
        <w:ind w:firstLineChars="192" w:firstLine="538"/>
        <w:rPr>
          <w:sz w:val="28"/>
        </w:rPr>
      </w:pPr>
      <w:r>
        <w:rPr>
          <w:rFonts w:hint="eastAsia"/>
          <w:sz w:val="28"/>
        </w:rPr>
        <w:t>药店根据药品摆放方式的不同可分</w:t>
      </w:r>
      <w:r>
        <w:rPr>
          <w:rFonts w:hint="eastAsia"/>
          <w:b/>
          <w:bCs/>
          <w:sz w:val="28"/>
        </w:rPr>
        <w:t>柜台导购式</w:t>
      </w:r>
      <w:r>
        <w:rPr>
          <w:rFonts w:hint="eastAsia"/>
          <w:sz w:val="28"/>
        </w:rPr>
        <w:t>和</w:t>
      </w:r>
      <w:r>
        <w:rPr>
          <w:rFonts w:hint="eastAsia"/>
          <w:b/>
          <w:bCs/>
          <w:sz w:val="28"/>
        </w:rPr>
        <w:t>货架自选式</w:t>
      </w:r>
      <w:r>
        <w:rPr>
          <w:rFonts w:hint="eastAsia"/>
          <w:sz w:val="28"/>
        </w:rPr>
        <w:t>两种类型，</w:t>
      </w:r>
      <w:r>
        <w:rPr>
          <w:rFonts w:hint="eastAsia"/>
          <w:b/>
          <w:bCs/>
          <w:sz w:val="28"/>
        </w:rPr>
        <w:t>柜台导购式药店</w:t>
      </w:r>
      <w:r>
        <w:rPr>
          <w:rFonts w:hint="eastAsia"/>
          <w:sz w:val="28"/>
        </w:rPr>
        <w:t>为传统型，其顾客的自由选择度较低，其零售流程为：顾客来到药店，向柜台营业员询问过药品的性能及价格后决定购买，柜台营业员在本柜台零售单上记录顾客所买药品编码、单价及数量，由顾客将零售单拿到电脑收银前台，收银员将顾客所买药</w:t>
      </w:r>
      <w:r>
        <w:rPr>
          <w:rFonts w:hint="eastAsia"/>
          <w:sz w:val="28"/>
        </w:rPr>
        <w:lastRenderedPageBreak/>
        <w:t>品通过货品编码逐一输入电脑收款之后，在零售单的付款栏中盖上自己的收银章，然后顾客再将零售单拿到柜台，柜台营业员凭收银章发药给顾客，完成零售；</w:t>
      </w:r>
      <w:r>
        <w:rPr>
          <w:rFonts w:hint="eastAsia"/>
          <w:b/>
          <w:bCs/>
          <w:sz w:val="28"/>
        </w:rPr>
        <w:t>货架自选式药店</w:t>
      </w:r>
      <w:r>
        <w:rPr>
          <w:rFonts w:hint="eastAsia"/>
          <w:sz w:val="28"/>
        </w:rPr>
        <w:t>为现代型，通过营业员的介绍，其顾客的自由选择度较高，可大大提高药店的销售量，但有药品遗失现象，其零售流程为：顾客来到药店，根据自己的喜好、营业员的介绍、药品的包装及知名度选择自己想买的药品，然后将所选药品拿到收银前台，收银员逐一将顾客所买药品通过货品编码或药品上的条形码逐一输入电脑</w:t>
      </w:r>
      <w:proofErr w:type="gramStart"/>
      <w:r>
        <w:rPr>
          <w:rFonts w:hint="eastAsia"/>
          <w:sz w:val="28"/>
        </w:rPr>
        <w:t>结帐</w:t>
      </w:r>
      <w:proofErr w:type="gramEnd"/>
      <w:r>
        <w:rPr>
          <w:rFonts w:hint="eastAsia"/>
          <w:sz w:val="28"/>
        </w:rPr>
        <w:t>后打出小票，收银员将顾客所买药品和</w:t>
      </w:r>
      <w:r>
        <w:rPr>
          <w:rFonts w:hint="eastAsia"/>
          <w:sz w:val="28"/>
        </w:rPr>
        <w:t>POS</w:t>
      </w:r>
      <w:r>
        <w:rPr>
          <w:rFonts w:hint="eastAsia"/>
          <w:sz w:val="28"/>
        </w:rPr>
        <w:t>小票放入本药店包装袋中并打包，完成一次零售，顾客离开店铺。</w:t>
      </w:r>
    </w:p>
    <w:p w:rsidR="000143DD" w:rsidRDefault="000143DD" w:rsidP="000143DD">
      <w:pPr>
        <w:rPr>
          <w:b/>
          <w:bCs/>
          <w:sz w:val="28"/>
        </w:rPr>
      </w:pPr>
      <w:r>
        <w:rPr>
          <w:rFonts w:hint="eastAsia"/>
          <w:b/>
          <w:bCs/>
          <w:sz w:val="28"/>
        </w:rPr>
        <w:t>（</w:t>
      </w:r>
      <w:r>
        <w:rPr>
          <w:rFonts w:hint="eastAsia"/>
          <w:b/>
          <w:bCs/>
          <w:sz w:val="28"/>
        </w:rPr>
        <w:t>1</w:t>
      </w:r>
      <w:r>
        <w:rPr>
          <w:rFonts w:hint="eastAsia"/>
          <w:b/>
          <w:bCs/>
          <w:sz w:val="28"/>
        </w:rPr>
        <w:t>）柜台导购式药店（无小票打印机）</w:t>
      </w:r>
    </w:p>
    <w:p w:rsidR="000143DD" w:rsidRDefault="000143DD" w:rsidP="000143DD">
      <w:pPr>
        <w:rPr>
          <w:b/>
          <w:bCs/>
          <w:sz w:val="28"/>
        </w:rPr>
      </w:pPr>
    </w:p>
    <w:p w:rsidR="000143DD" w:rsidRDefault="000143DD" w:rsidP="000143DD">
      <w:pPr>
        <w:rPr>
          <w:b/>
          <w:bCs/>
          <w:sz w:val="28"/>
        </w:rPr>
      </w:pPr>
      <w:r>
        <w:rPr>
          <w:noProof/>
          <w:sz w:val="20"/>
        </w:rPr>
        <mc:AlternateContent>
          <mc:Choice Requires="wps">
            <w:drawing>
              <wp:anchor distT="0" distB="0" distL="114300" distR="114300" simplePos="0" relativeHeight="251706368" behindDoc="0" locked="0" layoutInCell="1" allowOverlap="1">
                <wp:simplePos x="0" y="0"/>
                <wp:positionH relativeFrom="column">
                  <wp:posOffset>685800</wp:posOffset>
                </wp:positionH>
                <wp:positionV relativeFrom="paragraph">
                  <wp:posOffset>134620</wp:posOffset>
                </wp:positionV>
                <wp:extent cx="1143000" cy="495300"/>
                <wp:effectExtent l="10795" t="8890" r="8255" b="10160"/>
                <wp:wrapNone/>
                <wp:docPr id="1756" name="矩形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前台收银员逐一将药品输入电脑机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56" o:spid="_x0000_s1031" style="position:absolute;left:0;text-align:left;margin-left:54pt;margin-top:10.6pt;width:90pt;height: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">
                <v:textbox>
                  <w:txbxContent>
                    <w:p w:rsidR="000143DD" w:rsidRDefault="000143DD" w:rsidP="000143DD">
                      <w:r>
                        <w:rPr>
                          <w:rFonts w:hint="eastAsia"/>
                        </w:rPr>
                        <w:t>前台收银员逐一将药品输入电脑机</w:t>
                      </w:r>
                    </w:p>
                  </w:txbxContent>
                </v:textbox>
              </v:rect>
            </w:pict>
          </mc:Fallback>
        </mc:AlternateContent>
      </w:r>
    </w:p>
    <w:p w:rsidR="000143DD" w:rsidRDefault="000143DD" w:rsidP="000143DD">
      <w:pPr>
        <w:rPr>
          <w:sz w:val="28"/>
        </w:rPr>
      </w:pPr>
    </w:p>
    <w:p w:rsidR="000143DD" w:rsidRDefault="000143DD" w:rsidP="000143DD">
      <w:pPr>
        <w:rPr>
          <w:sz w:val="28"/>
        </w:rPr>
      </w:pPr>
      <w:r>
        <w:rPr>
          <w:b/>
          <w:bCs/>
          <w:noProof/>
          <w:sz w:val="20"/>
        </w:rPr>
        <mc:AlternateContent>
          <mc:Choice Requires="wps">
            <w:drawing>
              <wp:anchor distT="0" distB="0" distL="114300" distR="114300" simplePos="0" relativeHeight="251713536" behindDoc="0" locked="0" layoutInCell="1" allowOverlap="1">
                <wp:simplePos x="0" y="0"/>
                <wp:positionH relativeFrom="column">
                  <wp:posOffset>3543300</wp:posOffset>
                </wp:positionH>
                <wp:positionV relativeFrom="paragraph">
                  <wp:posOffset>-904240</wp:posOffset>
                </wp:positionV>
                <wp:extent cx="457200" cy="0"/>
                <wp:effectExtent l="10795" t="57785" r="17780" b="56515"/>
                <wp:wrapNone/>
                <wp:docPr id="1755" name="直接连接符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55"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71.2pt" to="31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">
                <v:stroke endarrow="block"/>
              </v:line>
            </w:pict>
          </mc:Fallback>
        </mc:AlternateContent>
      </w:r>
      <w:r>
        <w:rPr>
          <w:b/>
          <w:bCs/>
          <w:noProof/>
          <w:sz w:val="20"/>
        </w:rPr>
        <mc:AlternateContent>
          <mc:Choice Requires="wps">
            <w:drawing>
              <wp:anchor distT="0" distB="0" distL="114300" distR="114300" simplePos="0" relativeHeight="251696128" behindDoc="0" locked="0" layoutInCell="1" allowOverlap="1">
                <wp:simplePos x="0" y="0"/>
                <wp:positionH relativeFrom="column">
                  <wp:posOffset>2171700</wp:posOffset>
                </wp:positionH>
                <wp:positionV relativeFrom="paragraph">
                  <wp:posOffset>-1201420</wp:posOffset>
                </wp:positionV>
                <wp:extent cx="1371600" cy="495300"/>
                <wp:effectExtent l="10795" t="8255" r="8255" b="10795"/>
                <wp:wrapNone/>
                <wp:docPr id="1754" name="矩形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询问药品的性能及</w:t>
                            </w:r>
                          </w:p>
                          <w:p w:rsidR="000143DD" w:rsidRDefault="000143DD" w:rsidP="000143DD">
                            <w:r>
                              <w:rPr>
                                <w:rFonts w:hint="eastAsia"/>
                              </w:rPr>
                              <w:t>价格后并决定购买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54" o:spid="_x0000_s1032" style="position:absolute;left:0;text-align:left;margin-left:171pt;margin-top:-94.6pt;width:108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">
                <v:textbox>
                  <w:txbxContent>
                    <w:p w:rsidR="000143DD" w:rsidRDefault="000143DD" w:rsidP="000143DD">
                      <w:r>
                        <w:rPr>
                          <w:rFonts w:hint="eastAsia"/>
                        </w:rPr>
                        <w:t>询问药品的性能及</w:t>
                      </w:r>
                    </w:p>
                    <w:p w:rsidR="000143DD" w:rsidRDefault="000143DD" w:rsidP="000143DD">
                      <w:r>
                        <w:rPr>
                          <w:rFonts w:hint="eastAsia"/>
                        </w:rPr>
                        <w:t>价格后并决定购买</w:t>
                      </w:r>
                    </w:p>
                  </w:txbxContent>
                </v:textbox>
              </v:rect>
            </w:pict>
          </mc:Fallback>
        </mc:AlternateContent>
      </w:r>
      <w:r>
        <w:rPr>
          <w:b/>
          <w:bCs/>
          <w:noProof/>
          <w:sz w:val="20"/>
        </w:rPr>
        <mc:AlternateContent>
          <mc:Choice Requires="wps">
            <w:drawing>
              <wp:anchor distT="0" distB="0" distL="114300" distR="114300" simplePos="0" relativeHeight="251711488" behindDoc="0" locked="0" layoutInCell="1" allowOverlap="1">
                <wp:simplePos x="0" y="0"/>
                <wp:positionH relativeFrom="column">
                  <wp:posOffset>1714500</wp:posOffset>
                </wp:positionH>
                <wp:positionV relativeFrom="paragraph">
                  <wp:posOffset>-904240</wp:posOffset>
                </wp:positionV>
                <wp:extent cx="457200" cy="0"/>
                <wp:effectExtent l="10795" t="57785" r="17780" b="56515"/>
                <wp:wrapNone/>
                <wp:docPr id="1753" name="直接连接符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53"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1.2pt" to="171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">
                <v:stroke endarrow="block"/>
              </v:line>
            </w:pict>
          </mc:Fallback>
        </mc:AlternateContent>
      </w:r>
      <w:r>
        <w:rPr>
          <w:b/>
          <w:bCs/>
          <w:noProof/>
          <w:sz w:val="20"/>
        </w:rPr>
        <mc:AlternateContent>
          <mc:Choice Requires="wps">
            <w:drawing>
              <wp:anchor distT="0" distB="0" distL="114300" distR="114300" simplePos="0" relativeHeight="251695104" behindDoc="0" locked="0" layoutInCell="1" allowOverlap="1">
                <wp:simplePos x="0" y="0"/>
                <wp:positionH relativeFrom="column">
                  <wp:posOffset>685800</wp:posOffset>
                </wp:positionH>
                <wp:positionV relativeFrom="paragraph">
                  <wp:posOffset>-1102360</wp:posOffset>
                </wp:positionV>
                <wp:extent cx="1028700" cy="297180"/>
                <wp:effectExtent l="10795" t="12065" r="8255" b="5080"/>
                <wp:wrapNone/>
                <wp:docPr id="1752" name="矩形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顾客光顾药店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52" o:spid="_x0000_s1033" style="position:absolute;left:0;text-align:left;margin-left:54pt;margin-top:-86.8pt;width:81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">
                <v:textbox>
                  <w:txbxContent>
                    <w:p w:rsidR="000143DD" w:rsidRDefault="000143DD" w:rsidP="000143DD">
                      <w:r>
                        <w:rPr>
                          <w:rFonts w:hint="eastAsia"/>
                        </w:rPr>
                        <w:t>顾客光顾药店</w:t>
                      </w:r>
                    </w:p>
                  </w:txbxContent>
                </v:textbox>
              </v:rect>
            </w:pict>
          </mc:Fallback>
        </mc:AlternateContent>
      </w:r>
      <w:r>
        <w:rPr>
          <w:noProof/>
          <w:sz w:val="20"/>
        </w:rPr>
        <mc:AlternateContent>
          <mc:Choice Requires="wps">
            <w:drawing>
              <wp:anchor distT="0" distB="0" distL="114300" distR="114300" simplePos="0" relativeHeight="251712512" behindDoc="0" locked="0" layoutInCell="1" allowOverlap="1">
                <wp:simplePos x="0" y="0"/>
                <wp:positionH relativeFrom="column">
                  <wp:posOffset>1828800</wp:posOffset>
                </wp:positionH>
                <wp:positionV relativeFrom="paragraph">
                  <wp:posOffset>-309880</wp:posOffset>
                </wp:positionV>
                <wp:extent cx="342900" cy="0"/>
                <wp:effectExtent l="10795" t="61595" r="17780" b="52705"/>
                <wp:wrapNone/>
                <wp:docPr id="1751" name="直接连接符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51"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4.4pt" to="1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14560" behindDoc="0" locked="0" layoutInCell="1" allowOverlap="1">
                <wp:simplePos x="0" y="0"/>
                <wp:positionH relativeFrom="column">
                  <wp:posOffset>3429000</wp:posOffset>
                </wp:positionH>
                <wp:positionV relativeFrom="paragraph">
                  <wp:posOffset>-309880</wp:posOffset>
                </wp:positionV>
                <wp:extent cx="571500" cy="0"/>
                <wp:effectExtent l="10795" t="61595" r="17780" b="52705"/>
                <wp:wrapNone/>
                <wp:docPr id="1750" name="直接连接符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50"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4.4pt" to="31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-309880</wp:posOffset>
                </wp:positionV>
                <wp:extent cx="457200" cy="0"/>
                <wp:effectExtent l="10795" t="61595" r="17780" b="52705"/>
                <wp:wrapNone/>
                <wp:docPr id="1749" name="直接连接符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49"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4pt" to="5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Cm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">
                <v:stroke endarrow="block"/>
              </v:line>
            </w:pict>
          </mc:Fallback>
        </mc:AlternateContent>
      </w:r>
      <w:r>
        <w:rPr>
          <w:noProof/>
          <w:sz w:val="20"/>
        </w:rPr>
        <mc:AlternateContent>
          <mc:Choice Requires="wps">
            <w:drawing>
              <wp:anchor distT="0" distB="0" distL="114300" distR="114300" simplePos="0" relativeHeight="251708416" behindDoc="0" locked="0" layoutInCell="1" allowOverlap="1">
                <wp:simplePos x="0" y="0"/>
                <wp:positionH relativeFrom="column">
                  <wp:posOffset>228600</wp:posOffset>
                </wp:positionH>
                <wp:positionV relativeFrom="paragraph">
                  <wp:posOffset>284480</wp:posOffset>
                </wp:positionV>
                <wp:extent cx="457200" cy="0"/>
                <wp:effectExtent l="10795" t="55880" r="17780" b="58420"/>
                <wp:wrapNone/>
                <wp:docPr id="1748" name="直接连接符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48"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2.4pt" to="5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">
                <v:stroke endarrow="block"/>
              </v:line>
            </w:pict>
          </mc:Fallback>
        </mc:AlternateContent>
      </w:r>
      <w:r>
        <w:rPr>
          <w:noProof/>
          <w:sz w:val="20"/>
        </w:rPr>
        <mc:AlternateContent>
          <mc:Choice Requires="wps">
            <w:drawing>
              <wp:anchor distT="0" distB="0" distL="114300" distR="114300" simplePos="0" relativeHeight="251703296" behindDoc="0" locked="0" layoutInCell="1" allowOverlap="1">
                <wp:simplePos x="0" y="0"/>
                <wp:positionH relativeFrom="column">
                  <wp:posOffset>4343400</wp:posOffset>
                </wp:positionH>
                <wp:positionV relativeFrom="paragraph">
                  <wp:posOffset>86360</wp:posOffset>
                </wp:positionV>
                <wp:extent cx="1371600" cy="495300"/>
                <wp:effectExtent l="10795" t="10160" r="8255" b="8890"/>
                <wp:wrapNone/>
                <wp:docPr id="1747" name="矩形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柜台营业员根据收银章发药给顾客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47" o:spid="_x0000_s1034" style="position:absolute;left:0;text-align:left;margin-left:342pt;margin-top:6.8pt;width:108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">
                <v:textbox>
                  <w:txbxContent>
                    <w:p w:rsidR="000143DD" w:rsidRDefault="000143DD" w:rsidP="000143DD">
                      <w:r>
                        <w:rPr>
                          <w:rFonts w:hint="eastAsia"/>
                        </w:rPr>
                        <w:t>柜台营业员根据收银章发药给顾客</w:t>
                      </w:r>
                    </w:p>
                  </w:txbxContent>
                </v:textbox>
              </v:rect>
            </w:pict>
          </mc:Fallback>
        </mc:AlternateContent>
      </w:r>
      <w:r>
        <w:rPr>
          <w:noProof/>
          <w:sz w:val="20"/>
        </w:rPr>
        <mc:AlternateContent>
          <mc:Choice Requires="wps">
            <w:drawing>
              <wp:anchor distT="0" distB="0" distL="114300" distR="114300" simplePos="0" relativeHeight="251702272" behindDoc="0" locked="0" layoutInCell="1" allowOverlap="1">
                <wp:simplePos x="0" y="0"/>
                <wp:positionH relativeFrom="column">
                  <wp:posOffset>685800</wp:posOffset>
                </wp:positionH>
                <wp:positionV relativeFrom="paragraph">
                  <wp:posOffset>86360</wp:posOffset>
                </wp:positionV>
                <wp:extent cx="1143000" cy="297180"/>
                <wp:effectExtent l="10795" t="10160" r="8255" b="6985"/>
                <wp:wrapNone/>
                <wp:docPr id="1746" name="矩形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收银员收银找零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46" o:spid="_x0000_s1035" style="position:absolute;left:0;text-align:left;margin-left:54pt;margin-top:6.8pt;width:90pt;height:2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">
                <v:textbox>
                  <w:txbxContent>
                    <w:p w:rsidR="000143DD" w:rsidRDefault="000143DD" w:rsidP="000143DD">
                      <w:r>
                        <w:rPr>
                          <w:rFonts w:hint="eastAsia"/>
                        </w:rPr>
                        <w:t>收银员收银找零</w:t>
                      </w:r>
                    </w:p>
                  </w:txbxContent>
                </v:textbox>
              </v:rect>
            </w:pict>
          </mc:Fallback>
        </mc:AlternateContent>
      </w:r>
      <w:r>
        <w:rPr>
          <w:noProof/>
          <w:sz w:val="20"/>
        </w:rPr>
        <mc:AlternateContent>
          <mc:Choice Requires="wps">
            <w:drawing>
              <wp:anchor distT="0" distB="0" distL="114300" distR="114300" simplePos="0" relativeHeight="251701248" behindDoc="0" locked="0" layoutInCell="1" allowOverlap="1">
                <wp:simplePos x="0" y="0"/>
                <wp:positionH relativeFrom="column">
                  <wp:posOffset>2171700</wp:posOffset>
                </wp:positionH>
                <wp:positionV relativeFrom="paragraph">
                  <wp:posOffset>-12700</wp:posOffset>
                </wp:positionV>
                <wp:extent cx="1600200" cy="693420"/>
                <wp:effectExtent l="10795" t="6350" r="8255" b="5080"/>
                <wp:wrapNone/>
                <wp:docPr id="1745" name="矩形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9342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收银员在零售单上盖收银</w:t>
                            </w:r>
                            <w:proofErr w:type="gramStart"/>
                            <w:r>
                              <w:rPr>
                                <w:rFonts w:hint="eastAsia"/>
                              </w:rPr>
                              <w:t>章表示</w:t>
                            </w:r>
                            <w:proofErr w:type="gramEnd"/>
                            <w:r>
                              <w:rPr>
                                <w:rFonts w:hint="eastAsia"/>
                              </w:rPr>
                              <w:t>已收款，由顾客将零售单拿到柜台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45" o:spid="_x0000_s1036" style="position:absolute;left:0;text-align:left;margin-left:171pt;margin-top:-1pt;width:126pt;height:5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">
                <v:textbox>
                  <w:txbxContent>
                    <w:p w:rsidR="000143DD" w:rsidRDefault="000143DD" w:rsidP="000143DD">
                      <w:r>
                        <w:rPr>
                          <w:rFonts w:hint="eastAsia"/>
                        </w:rPr>
                        <w:t>收银员在零售单上盖收银</w:t>
                      </w:r>
                      <w:proofErr w:type="gramStart"/>
                      <w:r>
                        <w:rPr>
                          <w:rFonts w:hint="eastAsia"/>
                        </w:rPr>
                        <w:t>章表示</w:t>
                      </w:r>
                      <w:proofErr w:type="gramEnd"/>
                      <w:r>
                        <w:rPr>
                          <w:rFonts w:hint="eastAsia"/>
                        </w:rPr>
                        <w:t>已收款，由顾客将零售单拿到柜台</w:t>
                      </w:r>
                    </w:p>
                  </w:txbxContent>
                </v:textbox>
              </v:rect>
            </w:pict>
          </mc:Fallback>
        </mc:AlternateContent>
      </w:r>
      <w:r>
        <w:rPr>
          <w:noProof/>
          <w:sz w:val="20"/>
        </w:rPr>
        <mc:AlternateContent>
          <mc:Choice Requires="wps">
            <w:drawing>
              <wp:anchor distT="0" distB="0" distL="114300" distR="114300" simplePos="0" relativeHeight="251698176" behindDoc="0" locked="0" layoutInCell="1" allowOverlap="1">
                <wp:simplePos x="0" y="0"/>
                <wp:positionH relativeFrom="column">
                  <wp:posOffset>3771900</wp:posOffset>
                </wp:positionH>
                <wp:positionV relativeFrom="paragraph">
                  <wp:posOffset>284480</wp:posOffset>
                </wp:positionV>
                <wp:extent cx="571500" cy="0"/>
                <wp:effectExtent l="10795" t="55880" r="17780" b="58420"/>
                <wp:wrapNone/>
                <wp:docPr id="1744" name="直接连接符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44"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2.4pt" to="34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MNRgIAAFo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17632" behindDoc="0" locked="0" layoutInCell="1" allowOverlap="1">
                <wp:simplePos x="0" y="0"/>
                <wp:positionH relativeFrom="column">
                  <wp:posOffset>1828800</wp:posOffset>
                </wp:positionH>
                <wp:positionV relativeFrom="paragraph">
                  <wp:posOffset>1016000</wp:posOffset>
                </wp:positionV>
                <wp:extent cx="342900" cy="0"/>
                <wp:effectExtent l="10795" t="53975" r="17780" b="60325"/>
                <wp:wrapNone/>
                <wp:docPr id="1743" name="直接连接符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43"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0pt" to="171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">
                <v:stroke endarrow="block"/>
              </v:line>
            </w:pict>
          </mc:Fallback>
        </mc:AlternateContent>
      </w:r>
      <w:r>
        <w:rPr>
          <w:noProof/>
          <w:sz w:val="20"/>
        </w:rPr>
        <mc:AlternateContent>
          <mc:Choice Requires="wps">
            <w:drawing>
              <wp:anchor distT="0" distB="0" distL="114300" distR="114300" simplePos="0" relativeHeight="251716608" behindDoc="0" locked="0" layoutInCell="1" allowOverlap="1">
                <wp:simplePos x="0" y="0"/>
                <wp:positionH relativeFrom="column">
                  <wp:posOffset>685800</wp:posOffset>
                </wp:positionH>
                <wp:positionV relativeFrom="paragraph">
                  <wp:posOffset>817880</wp:posOffset>
                </wp:positionV>
                <wp:extent cx="1143000" cy="297180"/>
                <wp:effectExtent l="10795" t="8255" r="8255" b="8890"/>
                <wp:wrapNone/>
                <wp:docPr id="1742" name="矩形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顾客离开药店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42" o:spid="_x0000_s1037" style="position:absolute;left:0;text-align:left;margin-left:54pt;margin-top:64.4pt;width:90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">
                <v:textbox>
                  <w:txbxContent>
                    <w:p w:rsidR="000143DD" w:rsidRDefault="000143DD" w:rsidP="000143DD">
                      <w:r>
                        <w:rPr>
                          <w:rFonts w:hint="eastAsia"/>
                        </w:rPr>
                        <w:t>顾客离开药店</w:t>
                      </w:r>
                    </w:p>
                  </w:txbxContent>
                </v:textbox>
              </v:rect>
            </w:pict>
          </mc:Fallback>
        </mc:AlternateContent>
      </w:r>
      <w:r>
        <w:rPr>
          <w:noProof/>
          <w:sz w:val="20"/>
        </w:rPr>
        <mc:AlternateContent>
          <mc:Choice Requires="wps">
            <w:drawing>
              <wp:anchor distT="0" distB="0" distL="114300" distR="114300" simplePos="0" relativeHeight="251707392" behindDoc="0" locked="0" layoutInCell="1" allowOverlap="1">
                <wp:simplePos x="0" y="0"/>
                <wp:positionH relativeFrom="column">
                  <wp:posOffset>2171700</wp:posOffset>
                </wp:positionH>
                <wp:positionV relativeFrom="paragraph">
                  <wp:posOffset>817880</wp:posOffset>
                </wp:positionV>
                <wp:extent cx="1371600" cy="297180"/>
                <wp:effectExtent l="10795" t="8255" r="8255" b="8890"/>
                <wp:wrapNone/>
                <wp:docPr id="1741" name="矩形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完成一次药品零售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41" o:spid="_x0000_s1038" style="position:absolute;left:0;text-align:left;margin-left:171pt;margin-top:64.4pt;width:108pt;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">
                <v:textbox>
                  <w:txbxContent>
                    <w:p w:rsidR="000143DD" w:rsidRDefault="000143DD" w:rsidP="000143DD">
                      <w:r>
                        <w:rPr>
                          <w:rFonts w:hint="eastAsia"/>
                        </w:rPr>
                        <w:t>完成一次药品零售</w:t>
                      </w:r>
                    </w:p>
                  </w:txbxContent>
                </v:textbox>
              </v:rect>
            </w:pict>
          </mc:Fallback>
        </mc:AlternateContent>
      </w:r>
      <w:r>
        <w:rPr>
          <w:noProof/>
          <w:sz w:val="20"/>
        </w:rPr>
        <mc:AlternateContent>
          <mc:Choice Requires="wps">
            <w:drawing>
              <wp:anchor distT="0" distB="0" distL="114300" distR="114300" simplePos="0" relativeHeight="251709440" behindDoc="0" locked="0" layoutInCell="1" allowOverlap="1">
                <wp:simplePos x="0" y="0"/>
                <wp:positionH relativeFrom="column">
                  <wp:posOffset>228600</wp:posOffset>
                </wp:positionH>
                <wp:positionV relativeFrom="paragraph">
                  <wp:posOffset>1016000</wp:posOffset>
                </wp:positionV>
                <wp:extent cx="457200" cy="0"/>
                <wp:effectExtent l="10795" t="53975" r="17780" b="60325"/>
                <wp:wrapNone/>
                <wp:docPr id="1740" name="直接连接符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40"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0pt" to="54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mi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">
                <v:stroke endarrow="block"/>
              </v:line>
            </w:pict>
          </mc:Fallback>
        </mc:AlternateContent>
      </w:r>
      <w:r>
        <w:rPr>
          <w:noProof/>
          <w:sz w:val="20"/>
        </w:rPr>
        <mc:AlternateContent>
          <mc:Choice Requires="wps">
            <w:drawing>
              <wp:anchor distT="0" distB="0" distL="114300" distR="114300" simplePos="0" relativeHeight="251715584" behindDoc="0" locked="0" layoutInCell="1" allowOverlap="1">
                <wp:simplePos x="0" y="0"/>
                <wp:positionH relativeFrom="column">
                  <wp:posOffset>3543300</wp:posOffset>
                </wp:positionH>
                <wp:positionV relativeFrom="paragraph">
                  <wp:posOffset>1016000</wp:posOffset>
                </wp:positionV>
                <wp:extent cx="228600" cy="0"/>
                <wp:effectExtent l="10795" t="53975" r="17780" b="60325"/>
                <wp:wrapNone/>
                <wp:docPr id="1739" name="直接连接符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39"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0pt" to="297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00224" behindDoc="0" locked="0" layoutInCell="1" allowOverlap="1">
                <wp:simplePos x="0" y="0"/>
                <wp:positionH relativeFrom="column">
                  <wp:posOffset>4000500</wp:posOffset>
                </wp:positionH>
                <wp:positionV relativeFrom="paragraph">
                  <wp:posOffset>-508000</wp:posOffset>
                </wp:positionV>
                <wp:extent cx="1828800" cy="297180"/>
                <wp:effectExtent l="10795" t="6350" r="8255" b="10795"/>
                <wp:wrapNone/>
                <wp:docPr id="1738" name="矩形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输入顾客所给现金后回车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38" o:spid="_x0000_s1039" style="position:absolute;left:0;text-align:left;margin-left:315pt;margin-top:-40pt;width:2in;height:2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">
                <v:textbox>
                  <w:txbxContent>
                    <w:p w:rsidR="000143DD" w:rsidRDefault="000143DD" w:rsidP="000143DD">
                      <w:r>
                        <w:rPr>
                          <w:rFonts w:hint="eastAsia"/>
                        </w:rPr>
                        <w:t>输入顾客所给现金后回车</w:t>
                      </w:r>
                    </w:p>
                  </w:txbxContent>
                </v:textbox>
              </v:rect>
            </w:pict>
          </mc:Fallback>
        </mc:AlternateContent>
      </w:r>
      <w:r>
        <w:rPr>
          <w:noProof/>
          <w:sz w:val="20"/>
        </w:rPr>
        <mc:AlternateContent>
          <mc:Choice Requires="wps">
            <w:drawing>
              <wp:anchor distT="0" distB="0" distL="114300" distR="114300" simplePos="0" relativeHeight="251699200" behindDoc="0" locked="0" layoutInCell="1" allowOverlap="1">
                <wp:simplePos x="0" y="0"/>
                <wp:positionH relativeFrom="column">
                  <wp:posOffset>2171700</wp:posOffset>
                </wp:positionH>
                <wp:positionV relativeFrom="paragraph">
                  <wp:posOffset>-508000</wp:posOffset>
                </wp:positionV>
                <wp:extent cx="1257300" cy="297180"/>
                <wp:effectExtent l="10795" t="6350" r="8255" b="10795"/>
                <wp:wrapNone/>
                <wp:docPr id="1737" name="矩形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37" o:spid="_x0000_s1040" style="position:absolute;left:0;text-align:left;margin-left:171pt;margin-top:-40pt;width:99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">
                <v:textbo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v:textbox>
              </v:rect>
            </w:pict>
          </mc:Fallback>
        </mc:AlternateContent>
      </w:r>
      <w:r w:rsidR="0092313C">
        <w:rPr>
          <w:sz w:val="20"/>
        </w:rPr>
        <w:pict>
          <v:shape id="AutoShape 187" o:spid="_x0000_s1093" type="#_x0000_t136" style="position:absolute;left:0;text-align:left;margin-left:297pt;margin-top:53.6pt;width:36pt;height:36pt;z-index:251704320;mso-position-horizontal-relative:text;mso-position-vertical-relative:text" fillcolor="black">
            <v:shadow color="#868686"/>
            <v:textpath style="font-family:&quot;黑体&quot;" trim="t" string="OK"/>
            <o:lock v:ext="edit" text="f"/>
          </v:shape>
        </w:pict>
      </w:r>
      <w:r>
        <w:rPr>
          <w:noProof/>
          <w:sz w:val="20"/>
        </w:rPr>
        <mc:AlternateContent>
          <mc:Choice Requires="wps">
            <w:drawing>
              <wp:anchor distT="0" distB="0" distL="114300" distR="114300" simplePos="0" relativeHeight="251710464" behindDoc="0" locked="0" layoutInCell="1" allowOverlap="1">
                <wp:simplePos x="0" y="0"/>
                <wp:positionH relativeFrom="column">
                  <wp:posOffset>1828800</wp:posOffset>
                </wp:positionH>
                <wp:positionV relativeFrom="paragraph">
                  <wp:posOffset>284480</wp:posOffset>
                </wp:positionV>
                <wp:extent cx="342900" cy="0"/>
                <wp:effectExtent l="10795" t="55880" r="17780" b="58420"/>
                <wp:wrapNone/>
                <wp:docPr id="1736" name="直接连接符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36"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2.4pt" to="17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">
                <v:stroke endarrow="block"/>
              </v:line>
            </w:pict>
          </mc:Fallback>
        </mc:AlternateContent>
      </w:r>
      <w:r>
        <w:rPr>
          <w:b/>
          <w:bCs/>
          <w:noProof/>
          <w:sz w:val="20"/>
        </w:rPr>
        <mc:AlternateContent>
          <mc:Choice Requires="wps">
            <w:drawing>
              <wp:anchor distT="0" distB="0" distL="114300" distR="114300" simplePos="0" relativeHeight="251697152" behindDoc="0" locked="0" layoutInCell="1" allowOverlap="1">
                <wp:simplePos x="0" y="0"/>
                <wp:positionH relativeFrom="column">
                  <wp:posOffset>4000500</wp:posOffset>
                </wp:positionH>
                <wp:positionV relativeFrom="paragraph">
                  <wp:posOffset>-1300480</wp:posOffset>
                </wp:positionV>
                <wp:extent cx="1828800" cy="693420"/>
                <wp:effectExtent l="10795" t="13970" r="8255" b="6985"/>
                <wp:wrapNone/>
                <wp:docPr id="1735" name="矩形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342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营业员在零售单上记录药品编码、数量及单价后，由顾客将零售单拿到前台交款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35" o:spid="_x0000_s1041" style="position:absolute;left:0;text-align:left;margin-left:315pt;margin-top:-102.4pt;width:2in;height:5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">
                <v:textbox>
                  <w:txbxContent>
                    <w:p w:rsidR="000143DD" w:rsidRDefault="000143DD" w:rsidP="000143DD">
                      <w:r>
                        <w:rPr>
                          <w:rFonts w:hint="eastAsia"/>
                        </w:rPr>
                        <w:t>营业员在零售单上记录药品编码、数量及单价后，由顾客将零售单拿到前台交款</w:t>
                      </w:r>
                    </w:p>
                  </w:txbxContent>
                </v:textbox>
              </v:rect>
            </w:pict>
          </mc:Fallback>
        </mc:AlternateContent>
      </w:r>
    </w:p>
    <w:p w:rsidR="000143DD" w:rsidRDefault="000143DD" w:rsidP="000143DD">
      <w:pPr>
        <w:rPr>
          <w:sz w:val="28"/>
        </w:rPr>
      </w:pPr>
    </w:p>
    <w:p w:rsidR="000143DD" w:rsidRDefault="000143DD" w:rsidP="000143DD">
      <w:pPr>
        <w:rPr>
          <w:sz w:val="28"/>
        </w:rPr>
      </w:pPr>
    </w:p>
    <w:p w:rsidR="000143DD" w:rsidRDefault="000143DD" w:rsidP="000143DD">
      <w:pPr>
        <w:rPr>
          <w:b/>
          <w:bCs/>
          <w:color w:val="000000"/>
          <w:sz w:val="28"/>
        </w:rPr>
      </w:pPr>
      <w:r>
        <w:rPr>
          <w:rFonts w:hint="eastAsia"/>
          <w:b/>
          <w:bCs/>
          <w:color w:val="000000"/>
          <w:sz w:val="28"/>
        </w:rPr>
        <w:t>（</w:t>
      </w:r>
      <w:r>
        <w:rPr>
          <w:rFonts w:hint="eastAsia"/>
          <w:b/>
          <w:bCs/>
          <w:color w:val="000000"/>
          <w:sz w:val="28"/>
        </w:rPr>
        <w:t>2</w:t>
      </w:r>
      <w:r>
        <w:rPr>
          <w:rFonts w:hint="eastAsia"/>
          <w:b/>
          <w:bCs/>
          <w:color w:val="000000"/>
          <w:sz w:val="28"/>
        </w:rPr>
        <w:t>）收银章样品和药品零售单样品：</w:t>
      </w:r>
      <w:r>
        <w:rPr>
          <w:rFonts w:hint="eastAsia"/>
          <w:b/>
          <w:bCs/>
          <w:color w:val="000000"/>
          <w:sz w:val="28"/>
        </w:rPr>
        <w:tab/>
      </w:r>
    </w:p>
    <w:p w:rsidR="000143DD" w:rsidRDefault="000143DD" w:rsidP="000143DD">
      <w:pPr>
        <w:rPr>
          <w:color w:val="000000"/>
        </w:rPr>
      </w:pPr>
      <w:r>
        <w:rPr>
          <w:b/>
          <w:bCs/>
          <w:noProof/>
          <w:color w:val="000000"/>
          <w:sz w:val="28"/>
        </w:rPr>
        <mc:AlternateContent>
          <mc:Choice Requires="wps">
            <w:drawing>
              <wp:anchor distT="0" distB="0" distL="114300" distR="114300" simplePos="0" relativeHeight="251774976" behindDoc="0" locked="0" layoutInCell="1" allowOverlap="1">
                <wp:simplePos x="0" y="0"/>
                <wp:positionH relativeFrom="column">
                  <wp:posOffset>4800600</wp:posOffset>
                </wp:positionH>
                <wp:positionV relativeFrom="paragraph">
                  <wp:posOffset>114300</wp:posOffset>
                </wp:positionV>
                <wp:extent cx="685800" cy="297180"/>
                <wp:effectExtent l="258445" t="13970" r="8255" b="174625"/>
                <wp:wrapNone/>
                <wp:docPr id="1734" name="矩形标注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7180"/>
                        </a:xfrm>
                        <a:prstGeom prst="wedgeRectCallout">
                          <a:avLst>
                            <a:gd name="adj1" fmla="val -86759"/>
                            <a:gd name="adj2" fmla="val 95514"/>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0143DD" w:rsidRDefault="000143DD" w:rsidP="000143DD">
                            <w:pPr>
                              <w:rPr>
                                <w:color w:val="000000"/>
                              </w:rPr>
                            </w:pPr>
                            <w:r>
                              <w:rPr>
                                <w:rFonts w:hint="eastAsia"/>
                                <w:color w:val="000000"/>
                              </w:rPr>
                              <w:t>收银章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734" o:spid="_x0000_s1042" type="#_x0000_t61" style="position:absolute;left:0;text-align:left;margin-left:378pt;margin-top:9pt;width:54pt;height:2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" adj="-7940,31431" filled="f" fillcolor="yellow">
                <v:textbox>
                  <w:txbxContent>
                    <w:p w:rsidR="000143DD" w:rsidRDefault="000143DD" w:rsidP="000143DD">
                      <w:pPr>
                        <w:rPr>
                          <w:color w:val="000000"/>
                        </w:rPr>
                      </w:pPr>
                      <w:r>
                        <w:rPr>
                          <w:rFonts w:hint="eastAsia"/>
                          <w:color w:val="000000"/>
                        </w:rPr>
                        <w:t>收银章</w:t>
                      </w:r>
                    </w:p>
                  </w:txbxContent>
                </v:textbox>
              </v:shape>
            </w:pict>
          </mc:Fallback>
        </mc:AlternateContent>
      </w:r>
    </w:p>
    <w:p w:rsidR="000143DD" w:rsidRDefault="000143DD" w:rsidP="000143DD">
      <w:pPr>
        <w:rPr>
          <w:color w:val="000000"/>
        </w:rPr>
      </w:pPr>
      <w:r>
        <w:rPr>
          <w:noProof/>
          <w:color w:val="000000"/>
        </w:rPr>
        <mc:AlternateContent>
          <mc:Choice Requires="wps">
            <w:drawing>
              <wp:anchor distT="0" distB="0" distL="114300" distR="114300" simplePos="0" relativeHeight="251776000" behindDoc="0" locked="0" layoutInCell="1" allowOverlap="1">
                <wp:simplePos x="0" y="0"/>
                <wp:positionH relativeFrom="column">
                  <wp:posOffset>5600700</wp:posOffset>
                </wp:positionH>
                <wp:positionV relativeFrom="paragraph">
                  <wp:posOffset>114300</wp:posOffset>
                </wp:positionV>
                <wp:extent cx="685800" cy="495300"/>
                <wp:effectExtent l="487045" t="12065" r="8255" b="340360"/>
                <wp:wrapNone/>
                <wp:docPr id="1733" name="矩形标注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wedgeRectCallout">
                          <a:avLst>
                            <a:gd name="adj1" fmla="val -113148"/>
                            <a:gd name="adj2" fmla="val 107435"/>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0143DD" w:rsidRDefault="000143DD" w:rsidP="000143DD">
                            <w:r>
                              <w:rPr>
                                <w:rFonts w:hint="eastAsia"/>
                              </w:rPr>
                              <w:t>收费盖单栏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733" o:spid="_x0000_s1043" type="#_x0000_t61" style="position:absolute;left:0;text-align:left;margin-left:441pt;margin-top:9pt;width:54pt;height: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" adj="-13640,34006" filled="f" fillcolor="yellow">
                <v:textbox>
                  <w:txbxContent>
                    <w:p w:rsidR="000143DD" w:rsidRDefault="000143DD" w:rsidP="000143DD">
                      <w:r>
                        <w:rPr>
                          <w:rFonts w:hint="eastAsia"/>
                        </w:rPr>
                        <w:t>收费盖单栏</w:t>
                      </w:r>
                    </w:p>
                  </w:txbxContent>
                </v:textbox>
              </v:shape>
            </w:pict>
          </mc:Fallback>
        </mc:AlternateContent>
      </w:r>
    </w:p>
    <w:p w:rsidR="000143DD" w:rsidRDefault="0092313C" w:rsidP="000143DD">
      <w:pPr>
        <w:rPr>
          <w:b/>
          <w:bCs/>
          <w:color w:val="000000"/>
          <w:sz w:val="24"/>
        </w:rPr>
      </w:pPr>
      <w:r>
        <w:rPr>
          <w:color w:val="000000"/>
          <w:sz w:val="20"/>
        </w:rPr>
        <w:pict>
          <v:group id="Group 255" o:spid="_x0000_s1161" alt="" style="position:absolute;left:0;text-align:left;margin-left:324pt;margin-top:1.2pt;width:45pt;height:16.25pt;z-index:251773952" coordsize="900,325">
            <v:rect id="Rectangle 256" o:spid="_x0000_s1162" style="position:absolute;width:900;height:325" fillcolor="black">
              <v:textbox>
                <w:txbxContent>
                  <w:p w:rsidR="000143DD" w:rsidRDefault="000143DD" w:rsidP="000143DD"/>
                </w:txbxContent>
              </v:textbox>
            </v:rect>
            <v:shape id="AutoShape 257" o:spid="_x0000_s1163" type="#_x0000_t136" style="position:absolute;left:22;top:17;width:855;height:263" strokecolor="white">
              <v:shadow color="#868686"/>
              <v:textpath style="font-family:&quot;宋体&quot;" trim="t" string="李梅章"/>
              <o:lock v:ext="edit" text="f"/>
            </v:shape>
          </v:group>
        </w:pict>
      </w:r>
      <w:r w:rsidR="000143DD">
        <w:rPr>
          <w:rFonts w:hint="eastAsia"/>
          <w:color w:val="000000"/>
        </w:rPr>
        <w:t xml:space="preserve">                              </w:t>
      </w:r>
      <w:r w:rsidR="000143DD">
        <w:rPr>
          <w:rFonts w:hint="eastAsia"/>
          <w:b/>
          <w:bCs/>
          <w:color w:val="000000"/>
          <w:sz w:val="24"/>
        </w:rPr>
        <w:t>君威药店药品零售清单</w:t>
      </w:r>
    </w:p>
    <w:p w:rsidR="000143DD" w:rsidRDefault="000143DD" w:rsidP="000143DD">
      <w:pPr>
        <w:rPr>
          <w:b/>
          <w:bCs/>
          <w:color w:val="000000"/>
        </w:rPr>
      </w:pPr>
      <w:r>
        <w:rPr>
          <w:rFonts w:hint="eastAsia"/>
          <w:color w:val="000000"/>
        </w:rPr>
        <w:t xml:space="preserve">        </w:t>
      </w:r>
      <w:r>
        <w:rPr>
          <w:rFonts w:hint="eastAsia"/>
          <w:b/>
          <w:bCs/>
          <w:color w:val="000000"/>
        </w:rPr>
        <w:t>柜台：</w:t>
      </w:r>
      <w:r>
        <w:rPr>
          <w:rFonts w:hint="eastAsia"/>
          <w:b/>
          <w:bCs/>
          <w:color w:val="000000"/>
          <w:u w:val="single"/>
        </w:rPr>
        <w:t xml:space="preserve">     </w:t>
      </w:r>
      <w:r>
        <w:rPr>
          <w:rFonts w:hint="eastAsia"/>
          <w:b/>
          <w:bCs/>
          <w:color w:val="000000"/>
        </w:rPr>
        <w:t xml:space="preserve">                                                   </w:t>
      </w:r>
      <w:r>
        <w:rPr>
          <w:rFonts w:hint="eastAsia"/>
          <w:b/>
          <w:bCs/>
          <w:color w:val="000000"/>
        </w:rPr>
        <w:t>日期：</w:t>
      </w:r>
      <w:r>
        <w:rPr>
          <w:rFonts w:hint="eastAsia"/>
          <w:b/>
          <w:bCs/>
          <w:color w:val="000000"/>
          <w:u w:val="single"/>
        </w:rPr>
        <w:t xml:space="preserve">      </w:t>
      </w:r>
      <w:r>
        <w:rPr>
          <w:rFonts w:hint="eastAsia"/>
          <w:b/>
          <w:bCs/>
          <w:color w:val="000000"/>
        </w:rPr>
        <w:t xml:space="preserve">  </w:t>
      </w:r>
    </w:p>
    <w:tbl>
      <w:tblPr>
        <w:tblpPr w:leftFromText="180" w:rightFromText="180" w:vertAnchor="text" w:tblpX="10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1080"/>
        <w:gridCol w:w="1836"/>
        <w:gridCol w:w="900"/>
        <w:gridCol w:w="900"/>
        <w:gridCol w:w="720"/>
        <w:gridCol w:w="720"/>
        <w:gridCol w:w="1080"/>
      </w:tblGrid>
      <w:tr w:rsidR="000143DD" w:rsidTr="00DA7DB1">
        <w:tc>
          <w:tcPr>
            <w:tcW w:w="540" w:type="dxa"/>
          </w:tcPr>
          <w:p w:rsidR="000143DD" w:rsidRDefault="000143DD" w:rsidP="00DA7DB1">
            <w:pPr>
              <w:jc w:val="center"/>
              <w:rPr>
                <w:b/>
                <w:bCs/>
                <w:color w:val="000000"/>
              </w:rPr>
            </w:pPr>
            <w:r>
              <w:rPr>
                <w:rFonts w:hint="eastAsia"/>
                <w:b/>
                <w:bCs/>
                <w:color w:val="000000"/>
              </w:rPr>
              <w:t>散</w:t>
            </w:r>
          </w:p>
        </w:tc>
        <w:tc>
          <w:tcPr>
            <w:tcW w:w="1080" w:type="dxa"/>
          </w:tcPr>
          <w:p w:rsidR="000143DD" w:rsidRDefault="000143DD" w:rsidP="00DA7DB1">
            <w:pPr>
              <w:jc w:val="center"/>
              <w:rPr>
                <w:b/>
                <w:bCs/>
                <w:color w:val="000000"/>
              </w:rPr>
            </w:pPr>
            <w:r>
              <w:rPr>
                <w:rFonts w:hint="eastAsia"/>
                <w:b/>
                <w:bCs/>
                <w:color w:val="000000"/>
              </w:rPr>
              <w:t>内部编号</w:t>
            </w:r>
          </w:p>
        </w:tc>
        <w:tc>
          <w:tcPr>
            <w:tcW w:w="1836" w:type="dxa"/>
          </w:tcPr>
          <w:p w:rsidR="000143DD" w:rsidRDefault="000143DD" w:rsidP="00DA7DB1">
            <w:pPr>
              <w:jc w:val="center"/>
              <w:rPr>
                <w:b/>
                <w:bCs/>
                <w:color w:val="000000"/>
              </w:rPr>
            </w:pPr>
            <w:r>
              <w:rPr>
                <w:rFonts w:hint="eastAsia"/>
                <w:b/>
                <w:bCs/>
                <w:color w:val="000000"/>
              </w:rPr>
              <w:t>药</w:t>
            </w:r>
            <w:r>
              <w:rPr>
                <w:rFonts w:hint="eastAsia"/>
                <w:b/>
                <w:bCs/>
                <w:color w:val="000000"/>
              </w:rPr>
              <w:t xml:space="preserve"> </w:t>
            </w:r>
            <w:r>
              <w:rPr>
                <w:rFonts w:hint="eastAsia"/>
                <w:b/>
                <w:bCs/>
                <w:color w:val="000000"/>
              </w:rPr>
              <w:t>品</w:t>
            </w:r>
            <w:r>
              <w:rPr>
                <w:rFonts w:hint="eastAsia"/>
                <w:b/>
                <w:bCs/>
                <w:color w:val="000000"/>
              </w:rPr>
              <w:t xml:space="preserve"> </w:t>
            </w:r>
            <w:r>
              <w:rPr>
                <w:rFonts w:hint="eastAsia"/>
                <w:b/>
                <w:bCs/>
                <w:color w:val="000000"/>
              </w:rPr>
              <w:t>名</w:t>
            </w:r>
            <w:r>
              <w:rPr>
                <w:rFonts w:hint="eastAsia"/>
                <w:b/>
                <w:bCs/>
                <w:color w:val="000000"/>
              </w:rPr>
              <w:t xml:space="preserve"> </w:t>
            </w:r>
            <w:r>
              <w:rPr>
                <w:rFonts w:hint="eastAsia"/>
                <w:b/>
                <w:bCs/>
                <w:color w:val="000000"/>
              </w:rPr>
              <w:t>称</w:t>
            </w:r>
          </w:p>
        </w:tc>
        <w:tc>
          <w:tcPr>
            <w:tcW w:w="900" w:type="dxa"/>
          </w:tcPr>
          <w:p w:rsidR="000143DD" w:rsidRDefault="000143DD" w:rsidP="00DA7DB1">
            <w:pPr>
              <w:jc w:val="center"/>
              <w:rPr>
                <w:b/>
                <w:bCs/>
                <w:color w:val="000000"/>
              </w:rPr>
            </w:pPr>
            <w:r>
              <w:rPr>
                <w:rFonts w:hint="eastAsia"/>
                <w:b/>
                <w:bCs/>
                <w:color w:val="000000"/>
              </w:rPr>
              <w:t>单位</w:t>
            </w:r>
          </w:p>
        </w:tc>
        <w:tc>
          <w:tcPr>
            <w:tcW w:w="900" w:type="dxa"/>
          </w:tcPr>
          <w:p w:rsidR="000143DD" w:rsidRDefault="000143DD" w:rsidP="00DA7DB1">
            <w:pPr>
              <w:jc w:val="center"/>
              <w:rPr>
                <w:b/>
                <w:bCs/>
                <w:color w:val="000000"/>
              </w:rPr>
            </w:pPr>
            <w:r>
              <w:rPr>
                <w:rFonts w:hint="eastAsia"/>
                <w:b/>
                <w:bCs/>
                <w:color w:val="000000"/>
              </w:rPr>
              <w:t>单</w:t>
            </w:r>
            <w:r>
              <w:rPr>
                <w:rFonts w:hint="eastAsia"/>
                <w:b/>
                <w:bCs/>
                <w:color w:val="000000"/>
              </w:rPr>
              <w:t xml:space="preserve"> </w:t>
            </w:r>
            <w:r>
              <w:rPr>
                <w:rFonts w:hint="eastAsia"/>
                <w:b/>
                <w:bCs/>
                <w:color w:val="000000"/>
              </w:rPr>
              <w:t>价</w:t>
            </w:r>
          </w:p>
        </w:tc>
        <w:tc>
          <w:tcPr>
            <w:tcW w:w="720" w:type="dxa"/>
          </w:tcPr>
          <w:p w:rsidR="000143DD" w:rsidRDefault="000143DD" w:rsidP="00DA7DB1">
            <w:pPr>
              <w:jc w:val="center"/>
              <w:rPr>
                <w:b/>
                <w:bCs/>
                <w:color w:val="000000"/>
              </w:rPr>
            </w:pPr>
            <w:r>
              <w:rPr>
                <w:rFonts w:hint="eastAsia"/>
                <w:b/>
                <w:bCs/>
                <w:color w:val="000000"/>
              </w:rPr>
              <w:t>数量</w:t>
            </w:r>
          </w:p>
        </w:tc>
        <w:tc>
          <w:tcPr>
            <w:tcW w:w="720" w:type="dxa"/>
          </w:tcPr>
          <w:p w:rsidR="000143DD" w:rsidRDefault="000143DD" w:rsidP="00DA7DB1">
            <w:pPr>
              <w:jc w:val="center"/>
              <w:rPr>
                <w:b/>
                <w:bCs/>
                <w:color w:val="000000"/>
              </w:rPr>
            </w:pPr>
            <w:r>
              <w:rPr>
                <w:rFonts w:hint="eastAsia"/>
                <w:b/>
                <w:bCs/>
                <w:color w:val="000000"/>
              </w:rPr>
              <w:t>金额</w:t>
            </w:r>
          </w:p>
        </w:tc>
        <w:tc>
          <w:tcPr>
            <w:tcW w:w="1080" w:type="dxa"/>
          </w:tcPr>
          <w:p w:rsidR="000143DD" w:rsidRDefault="000143DD" w:rsidP="00DA7DB1">
            <w:pPr>
              <w:jc w:val="center"/>
              <w:rPr>
                <w:b/>
                <w:bCs/>
                <w:color w:val="000000"/>
              </w:rPr>
            </w:pPr>
            <w:r>
              <w:rPr>
                <w:rFonts w:hint="eastAsia"/>
                <w:b/>
                <w:bCs/>
                <w:color w:val="000000"/>
              </w:rPr>
              <w:t>付款签收</w:t>
            </w:r>
          </w:p>
        </w:tc>
      </w:tr>
      <w:tr w:rsidR="000143DD" w:rsidTr="00DA7DB1">
        <w:tc>
          <w:tcPr>
            <w:tcW w:w="540" w:type="dxa"/>
          </w:tcPr>
          <w:p w:rsidR="000143DD" w:rsidRDefault="000143DD" w:rsidP="00DA7DB1">
            <w:pPr>
              <w:rPr>
                <w:color w:val="000000"/>
              </w:rPr>
            </w:pPr>
          </w:p>
        </w:tc>
        <w:tc>
          <w:tcPr>
            <w:tcW w:w="1080" w:type="dxa"/>
          </w:tcPr>
          <w:p w:rsidR="000143DD" w:rsidRDefault="000143DD" w:rsidP="00DA7DB1">
            <w:pPr>
              <w:rPr>
                <w:color w:val="000000"/>
              </w:rPr>
            </w:pPr>
          </w:p>
        </w:tc>
        <w:tc>
          <w:tcPr>
            <w:tcW w:w="1836" w:type="dxa"/>
          </w:tcPr>
          <w:p w:rsidR="000143DD" w:rsidRDefault="000143DD" w:rsidP="00DA7DB1">
            <w:pPr>
              <w:rPr>
                <w:color w:val="000000"/>
              </w:rPr>
            </w:pPr>
          </w:p>
        </w:tc>
        <w:tc>
          <w:tcPr>
            <w:tcW w:w="900" w:type="dxa"/>
          </w:tcPr>
          <w:p w:rsidR="000143DD" w:rsidRDefault="000143DD" w:rsidP="00DA7DB1">
            <w:pPr>
              <w:rPr>
                <w:color w:val="000000"/>
              </w:rPr>
            </w:pPr>
          </w:p>
        </w:tc>
        <w:tc>
          <w:tcPr>
            <w:tcW w:w="900" w:type="dxa"/>
          </w:tcPr>
          <w:p w:rsidR="000143DD" w:rsidRDefault="000143DD" w:rsidP="00DA7DB1">
            <w:pPr>
              <w:rPr>
                <w:color w:val="000000"/>
              </w:rPr>
            </w:pPr>
          </w:p>
        </w:tc>
        <w:tc>
          <w:tcPr>
            <w:tcW w:w="720" w:type="dxa"/>
          </w:tcPr>
          <w:p w:rsidR="000143DD" w:rsidRDefault="000143DD" w:rsidP="00DA7DB1">
            <w:pPr>
              <w:rPr>
                <w:color w:val="000000"/>
              </w:rPr>
            </w:pPr>
          </w:p>
        </w:tc>
        <w:tc>
          <w:tcPr>
            <w:tcW w:w="720" w:type="dxa"/>
          </w:tcPr>
          <w:p w:rsidR="000143DD" w:rsidRDefault="000143DD" w:rsidP="00DA7DB1">
            <w:pPr>
              <w:rPr>
                <w:color w:val="000000"/>
              </w:rPr>
            </w:pPr>
          </w:p>
        </w:tc>
        <w:tc>
          <w:tcPr>
            <w:tcW w:w="1080" w:type="dxa"/>
          </w:tcPr>
          <w:p w:rsidR="000143DD" w:rsidRDefault="000143DD" w:rsidP="00DA7DB1">
            <w:pPr>
              <w:rPr>
                <w:color w:val="000000"/>
              </w:rPr>
            </w:pPr>
          </w:p>
        </w:tc>
      </w:tr>
      <w:tr w:rsidR="000143DD" w:rsidTr="00DA7DB1">
        <w:tc>
          <w:tcPr>
            <w:tcW w:w="540" w:type="dxa"/>
          </w:tcPr>
          <w:p w:rsidR="000143DD" w:rsidRDefault="000143DD" w:rsidP="00DA7DB1">
            <w:pPr>
              <w:rPr>
                <w:color w:val="000000"/>
              </w:rPr>
            </w:pPr>
          </w:p>
        </w:tc>
        <w:tc>
          <w:tcPr>
            <w:tcW w:w="1080" w:type="dxa"/>
          </w:tcPr>
          <w:p w:rsidR="000143DD" w:rsidRDefault="000143DD" w:rsidP="00DA7DB1">
            <w:pPr>
              <w:rPr>
                <w:color w:val="000000"/>
              </w:rPr>
            </w:pPr>
          </w:p>
        </w:tc>
        <w:tc>
          <w:tcPr>
            <w:tcW w:w="1836" w:type="dxa"/>
          </w:tcPr>
          <w:p w:rsidR="000143DD" w:rsidRDefault="000143DD" w:rsidP="00DA7DB1">
            <w:pPr>
              <w:rPr>
                <w:color w:val="000000"/>
              </w:rPr>
            </w:pPr>
          </w:p>
        </w:tc>
        <w:tc>
          <w:tcPr>
            <w:tcW w:w="900" w:type="dxa"/>
          </w:tcPr>
          <w:p w:rsidR="000143DD" w:rsidRDefault="000143DD" w:rsidP="00DA7DB1">
            <w:pPr>
              <w:rPr>
                <w:color w:val="000000"/>
              </w:rPr>
            </w:pPr>
          </w:p>
        </w:tc>
        <w:tc>
          <w:tcPr>
            <w:tcW w:w="900" w:type="dxa"/>
          </w:tcPr>
          <w:p w:rsidR="000143DD" w:rsidRDefault="000143DD" w:rsidP="00DA7DB1">
            <w:pPr>
              <w:rPr>
                <w:color w:val="000000"/>
              </w:rPr>
            </w:pPr>
          </w:p>
        </w:tc>
        <w:tc>
          <w:tcPr>
            <w:tcW w:w="720" w:type="dxa"/>
          </w:tcPr>
          <w:p w:rsidR="000143DD" w:rsidRDefault="000143DD" w:rsidP="00DA7DB1">
            <w:pPr>
              <w:rPr>
                <w:color w:val="000000"/>
              </w:rPr>
            </w:pPr>
          </w:p>
        </w:tc>
        <w:tc>
          <w:tcPr>
            <w:tcW w:w="720" w:type="dxa"/>
          </w:tcPr>
          <w:p w:rsidR="000143DD" w:rsidRDefault="000143DD" w:rsidP="00DA7DB1">
            <w:pPr>
              <w:rPr>
                <w:color w:val="000000"/>
              </w:rPr>
            </w:pPr>
          </w:p>
        </w:tc>
        <w:tc>
          <w:tcPr>
            <w:tcW w:w="1080" w:type="dxa"/>
          </w:tcPr>
          <w:p w:rsidR="000143DD" w:rsidRDefault="000143DD" w:rsidP="00DA7DB1">
            <w:pPr>
              <w:rPr>
                <w:color w:val="000000"/>
              </w:rPr>
            </w:pPr>
          </w:p>
        </w:tc>
      </w:tr>
      <w:tr w:rsidR="000143DD" w:rsidTr="00DA7DB1">
        <w:tc>
          <w:tcPr>
            <w:tcW w:w="540" w:type="dxa"/>
          </w:tcPr>
          <w:p w:rsidR="000143DD" w:rsidRDefault="000143DD" w:rsidP="00DA7DB1">
            <w:pPr>
              <w:rPr>
                <w:color w:val="000000"/>
              </w:rPr>
            </w:pPr>
          </w:p>
        </w:tc>
        <w:tc>
          <w:tcPr>
            <w:tcW w:w="1080" w:type="dxa"/>
          </w:tcPr>
          <w:p w:rsidR="000143DD" w:rsidRDefault="000143DD" w:rsidP="00DA7DB1">
            <w:pPr>
              <w:rPr>
                <w:color w:val="000000"/>
              </w:rPr>
            </w:pPr>
          </w:p>
        </w:tc>
        <w:tc>
          <w:tcPr>
            <w:tcW w:w="1836" w:type="dxa"/>
          </w:tcPr>
          <w:p w:rsidR="000143DD" w:rsidRDefault="000143DD" w:rsidP="00DA7DB1">
            <w:pPr>
              <w:rPr>
                <w:color w:val="000000"/>
              </w:rPr>
            </w:pPr>
          </w:p>
        </w:tc>
        <w:tc>
          <w:tcPr>
            <w:tcW w:w="900" w:type="dxa"/>
          </w:tcPr>
          <w:p w:rsidR="000143DD" w:rsidRDefault="000143DD" w:rsidP="00DA7DB1">
            <w:pPr>
              <w:rPr>
                <w:color w:val="000000"/>
              </w:rPr>
            </w:pPr>
          </w:p>
        </w:tc>
        <w:tc>
          <w:tcPr>
            <w:tcW w:w="900" w:type="dxa"/>
          </w:tcPr>
          <w:p w:rsidR="000143DD" w:rsidRDefault="000143DD" w:rsidP="00DA7DB1">
            <w:pPr>
              <w:rPr>
                <w:color w:val="000000"/>
              </w:rPr>
            </w:pPr>
          </w:p>
        </w:tc>
        <w:tc>
          <w:tcPr>
            <w:tcW w:w="720" w:type="dxa"/>
          </w:tcPr>
          <w:p w:rsidR="000143DD" w:rsidRDefault="000143DD" w:rsidP="00DA7DB1">
            <w:pPr>
              <w:rPr>
                <w:color w:val="000000"/>
              </w:rPr>
            </w:pPr>
          </w:p>
        </w:tc>
        <w:tc>
          <w:tcPr>
            <w:tcW w:w="720" w:type="dxa"/>
          </w:tcPr>
          <w:p w:rsidR="000143DD" w:rsidRDefault="000143DD" w:rsidP="00DA7DB1">
            <w:pPr>
              <w:rPr>
                <w:color w:val="000000"/>
              </w:rPr>
            </w:pPr>
          </w:p>
        </w:tc>
        <w:tc>
          <w:tcPr>
            <w:tcW w:w="1080" w:type="dxa"/>
          </w:tcPr>
          <w:p w:rsidR="000143DD" w:rsidRDefault="000143DD" w:rsidP="00DA7DB1">
            <w:pPr>
              <w:rPr>
                <w:color w:val="000000"/>
              </w:rPr>
            </w:pPr>
          </w:p>
        </w:tc>
      </w:tr>
      <w:tr w:rsidR="000143DD" w:rsidTr="00DA7DB1">
        <w:tc>
          <w:tcPr>
            <w:tcW w:w="540" w:type="dxa"/>
          </w:tcPr>
          <w:p w:rsidR="000143DD" w:rsidRDefault="000143DD" w:rsidP="00DA7DB1">
            <w:pPr>
              <w:rPr>
                <w:color w:val="000000"/>
              </w:rPr>
            </w:pPr>
          </w:p>
        </w:tc>
        <w:tc>
          <w:tcPr>
            <w:tcW w:w="1080" w:type="dxa"/>
          </w:tcPr>
          <w:p w:rsidR="000143DD" w:rsidRDefault="000143DD" w:rsidP="00DA7DB1">
            <w:pPr>
              <w:rPr>
                <w:color w:val="000000"/>
              </w:rPr>
            </w:pPr>
          </w:p>
        </w:tc>
        <w:tc>
          <w:tcPr>
            <w:tcW w:w="1836" w:type="dxa"/>
          </w:tcPr>
          <w:p w:rsidR="000143DD" w:rsidRDefault="000143DD" w:rsidP="00DA7DB1">
            <w:pPr>
              <w:rPr>
                <w:color w:val="000000"/>
              </w:rPr>
            </w:pPr>
          </w:p>
        </w:tc>
        <w:tc>
          <w:tcPr>
            <w:tcW w:w="900" w:type="dxa"/>
          </w:tcPr>
          <w:p w:rsidR="000143DD" w:rsidRDefault="000143DD" w:rsidP="00DA7DB1">
            <w:pPr>
              <w:rPr>
                <w:color w:val="000000"/>
              </w:rPr>
            </w:pPr>
          </w:p>
        </w:tc>
        <w:tc>
          <w:tcPr>
            <w:tcW w:w="900" w:type="dxa"/>
          </w:tcPr>
          <w:p w:rsidR="000143DD" w:rsidRDefault="000143DD" w:rsidP="00DA7DB1">
            <w:pPr>
              <w:rPr>
                <w:color w:val="000000"/>
              </w:rPr>
            </w:pPr>
          </w:p>
        </w:tc>
        <w:tc>
          <w:tcPr>
            <w:tcW w:w="720" w:type="dxa"/>
          </w:tcPr>
          <w:p w:rsidR="000143DD" w:rsidRDefault="000143DD" w:rsidP="00DA7DB1">
            <w:pPr>
              <w:rPr>
                <w:color w:val="000000"/>
              </w:rPr>
            </w:pPr>
          </w:p>
        </w:tc>
        <w:tc>
          <w:tcPr>
            <w:tcW w:w="720" w:type="dxa"/>
          </w:tcPr>
          <w:p w:rsidR="000143DD" w:rsidRDefault="000143DD" w:rsidP="00DA7DB1">
            <w:pPr>
              <w:rPr>
                <w:color w:val="000000"/>
              </w:rPr>
            </w:pPr>
          </w:p>
        </w:tc>
        <w:tc>
          <w:tcPr>
            <w:tcW w:w="1080" w:type="dxa"/>
          </w:tcPr>
          <w:p w:rsidR="000143DD" w:rsidRDefault="000143DD" w:rsidP="00DA7DB1">
            <w:pPr>
              <w:rPr>
                <w:color w:val="000000"/>
              </w:rPr>
            </w:pPr>
          </w:p>
        </w:tc>
      </w:tr>
      <w:tr w:rsidR="000143DD" w:rsidTr="00DA7DB1">
        <w:tc>
          <w:tcPr>
            <w:tcW w:w="540" w:type="dxa"/>
          </w:tcPr>
          <w:p w:rsidR="000143DD" w:rsidRDefault="000143DD" w:rsidP="00DA7DB1">
            <w:pPr>
              <w:rPr>
                <w:color w:val="000000"/>
              </w:rPr>
            </w:pPr>
          </w:p>
        </w:tc>
        <w:tc>
          <w:tcPr>
            <w:tcW w:w="1080" w:type="dxa"/>
          </w:tcPr>
          <w:p w:rsidR="000143DD" w:rsidRDefault="000143DD" w:rsidP="00DA7DB1">
            <w:pPr>
              <w:rPr>
                <w:color w:val="000000"/>
              </w:rPr>
            </w:pPr>
          </w:p>
        </w:tc>
        <w:tc>
          <w:tcPr>
            <w:tcW w:w="1836" w:type="dxa"/>
          </w:tcPr>
          <w:p w:rsidR="000143DD" w:rsidRDefault="000143DD" w:rsidP="00DA7DB1">
            <w:pPr>
              <w:rPr>
                <w:color w:val="000000"/>
              </w:rPr>
            </w:pPr>
          </w:p>
        </w:tc>
        <w:tc>
          <w:tcPr>
            <w:tcW w:w="900" w:type="dxa"/>
          </w:tcPr>
          <w:p w:rsidR="000143DD" w:rsidRDefault="000143DD" w:rsidP="00DA7DB1">
            <w:pPr>
              <w:rPr>
                <w:color w:val="000000"/>
              </w:rPr>
            </w:pPr>
          </w:p>
        </w:tc>
        <w:tc>
          <w:tcPr>
            <w:tcW w:w="900" w:type="dxa"/>
          </w:tcPr>
          <w:p w:rsidR="000143DD" w:rsidRDefault="000143DD" w:rsidP="00DA7DB1">
            <w:pPr>
              <w:rPr>
                <w:color w:val="000000"/>
              </w:rPr>
            </w:pPr>
          </w:p>
        </w:tc>
        <w:tc>
          <w:tcPr>
            <w:tcW w:w="720" w:type="dxa"/>
          </w:tcPr>
          <w:p w:rsidR="000143DD" w:rsidRDefault="000143DD" w:rsidP="00DA7DB1">
            <w:pPr>
              <w:rPr>
                <w:color w:val="000000"/>
              </w:rPr>
            </w:pPr>
          </w:p>
        </w:tc>
        <w:tc>
          <w:tcPr>
            <w:tcW w:w="720" w:type="dxa"/>
          </w:tcPr>
          <w:p w:rsidR="000143DD" w:rsidRDefault="000143DD" w:rsidP="00DA7DB1">
            <w:pPr>
              <w:rPr>
                <w:color w:val="000000"/>
              </w:rPr>
            </w:pPr>
          </w:p>
        </w:tc>
        <w:tc>
          <w:tcPr>
            <w:tcW w:w="1080" w:type="dxa"/>
          </w:tcPr>
          <w:p w:rsidR="000143DD" w:rsidRDefault="000143DD" w:rsidP="00DA7DB1">
            <w:pPr>
              <w:rPr>
                <w:color w:val="000000"/>
              </w:rPr>
            </w:pPr>
          </w:p>
        </w:tc>
      </w:tr>
      <w:tr w:rsidR="000143DD" w:rsidTr="00DA7DB1">
        <w:tc>
          <w:tcPr>
            <w:tcW w:w="540" w:type="dxa"/>
          </w:tcPr>
          <w:p w:rsidR="000143DD" w:rsidRDefault="000143DD" w:rsidP="00DA7DB1">
            <w:pPr>
              <w:rPr>
                <w:color w:val="000000"/>
              </w:rPr>
            </w:pPr>
          </w:p>
        </w:tc>
        <w:tc>
          <w:tcPr>
            <w:tcW w:w="1080" w:type="dxa"/>
          </w:tcPr>
          <w:p w:rsidR="000143DD" w:rsidRDefault="000143DD" w:rsidP="00DA7DB1">
            <w:pPr>
              <w:rPr>
                <w:color w:val="000000"/>
              </w:rPr>
            </w:pPr>
          </w:p>
        </w:tc>
        <w:tc>
          <w:tcPr>
            <w:tcW w:w="1836" w:type="dxa"/>
          </w:tcPr>
          <w:p w:rsidR="000143DD" w:rsidRDefault="000143DD" w:rsidP="00DA7DB1">
            <w:pPr>
              <w:rPr>
                <w:color w:val="000000"/>
              </w:rPr>
            </w:pPr>
          </w:p>
        </w:tc>
        <w:tc>
          <w:tcPr>
            <w:tcW w:w="900" w:type="dxa"/>
          </w:tcPr>
          <w:p w:rsidR="000143DD" w:rsidRDefault="000143DD" w:rsidP="00DA7DB1">
            <w:pPr>
              <w:rPr>
                <w:color w:val="000000"/>
              </w:rPr>
            </w:pPr>
          </w:p>
        </w:tc>
        <w:tc>
          <w:tcPr>
            <w:tcW w:w="900" w:type="dxa"/>
          </w:tcPr>
          <w:p w:rsidR="000143DD" w:rsidRDefault="000143DD" w:rsidP="00DA7DB1">
            <w:pPr>
              <w:rPr>
                <w:color w:val="000000"/>
              </w:rPr>
            </w:pPr>
          </w:p>
        </w:tc>
        <w:tc>
          <w:tcPr>
            <w:tcW w:w="720" w:type="dxa"/>
          </w:tcPr>
          <w:p w:rsidR="000143DD" w:rsidRDefault="000143DD" w:rsidP="00DA7DB1">
            <w:pPr>
              <w:rPr>
                <w:color w:val="000000"/>
              </w:rPr>
            </w:pPr>
          </w:p>
        </w:tc>
        <w:tc>
          <w:tcPr>
            <w:tcW w:w="720" w:type="dxa"/>
          </w:tcPr>
          <w:p w:rsidR="000143DD" w:rsidRDefault="000143DD" w:rsidP="00DA7DB1">
            <w:pPr>
              <w:rPr>
                <w:color w:val="000000"/>
              </w:rPr>
            </w:pPr>
          </w:p>
        </w:tc>
        <w:tc>
          <w:tcPr>
            <w:tcW w:w="1080" w:type="dxa"/>
          </w:tcPr>
          <w:p w:rsidR="000143DD" w:rsidRDefault="000143DD" w:rsidP="00DA7DB1">
            <w:pPr>
              <w:rPr>
                <w:color w:val="000000"/>
              </w:rPr>
            </w:pPr>
          </w:p>
        </w:tc>
      </w:tr>
    </w:tbl>
    <w:p w:rsidR="000143DD" w:rsidRDefault="000143DD" w:rsidP="000143DD">
      <w:pPr>
        <w:rPr>
          <w:b/>
          <w:bCs/>
          <w:sz w:val="28"/>
        </w:rPr>
      </w:pPr>
      <w:r>
        <w:rPr>
          <w:sz w:val="28"/>
        </w:rPr>
        <w:br w:type="textWrapping" w:clear="all"/>
      </w:r>
      <w:r>
        <w:rPr>
          <w:rFonts w:hint="eastAsia"/>
          <w:b/>
          <w:bCs/>
          <w:sz w:val="28"/>
        </w:rPr>
        <w:t>（</w:t>
      </w:r>
      <w:r>
        <w:rPr>
          <w:rFonts w:hint="eastAsia"/>
          <w:b/>
          <w:bCs/>
          <w:sz w:val="28"/>
        </w:rPr>
        <w:t>3</w:t>
      </w:r>
      <w:r>
        <w:rPr>
          <w:rFonts w:hint="eastAsia"/>
          <w:b/>
          <w:bCs/>
          <w:sz w:val="28"/>
        </w:rPr>
        <w:t>）柜台导购式药店（有小票打印机）</w:t>
      </w:r>
    </w:p>
    <w:p w:rsidR="000143DD" w:rsidRDefault="000143DD" w:rsidP="000143DD">
      <w:pPr>
        <w:rPr>
          <w:sz w:val="28"/>
        </w:rPr>
      </w:pPr>
    </w:p>
    <w:p w:rsidR="000143DD" w:rsidRDefault="000143DD" w:rsidP="000143DD">
      <w:pPr>
        <w:rPr>
          <w:sz w:val="28"/>
        </w:rPr>
      </w:pPr>
      <w:r>
        <w:rPr>
          <w:noProof/>
          <w:sz w:val="20"/>
        </w:rPr>
        <mc:AlternateContent>
          <mc:Choice Requires="wps">
            <w:drawing>
              <wp:anchor distT="0" distB="0" distL="114300" distR="114300" simplePos="0" relativeHeight="251720704" behindDoc="0" locked="0" layoutInCell="1" allowOverlap="1">
                <wp:simplePos x="0" y="0"/>
                <wp:positionH relativeFrom="column">
                  <wp:posOffset>3886200</wp:posOffset>
                </wp:positionH>
                <wp:positionV relativeFrom="paragraph">
                  <wp:posOffset>-460375</wp:posOffset>
                </wp:positionV>
                <wp:extent cx="1828800" cy="693420"/>
                <wp:effectExtent l="10795" t="5080" r="8255" b="6350"/>
                <wp:wrapNone/>
                <wp:docPr id="1732" name="矩形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9342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营业员在零售单上记录药品编码、数量及单价后，由顾客将零售单拿到前台交款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32" o:spid="_x0000_s1044" style="position:absolute;left:0;text-align:left;margin-left:306pt;margin-top:-36.25pt;width:2in;height:5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">
                <v:textbox>
                  <w:txbxContent>
                    <w:p w:rsidR="000143DD" w:rsidRDefault="000143DD" w:rsidP="000143DD">
                      <w:r>
                        <w:rPr>
                          <w:rFonts w:hint="eastAsia"/>
                        </w:rPr>
                        <w:t>营业员在零售单上记录药品编码、数量及单价后，由顾客将零售单拿到前台交款</w:t>
                      </w:r>
                    </w:p>
                  </w:txbxContent>
                </v:textbox>
              </v:rect>
            </w:pict>
          </mc:Fallback>
        </mc:AlternateContent>
      </w:r>
      <w:r>
        <w:rPr>
          <w:noProof/>
          <w:sz w:val="20"/>
        </w:rPr>
        <mc:AlternateContent>
          <mc:Choice Requires="wps">
            <w:drawing>
              <wp:anchor distT="0" distB="0" distL="114300" distR="114300" simplePos="0" relativeHeight="251719680" behindDoc="0" locked="0" layoutInCell="1" allowOverlap="1">
                <wp:simplePos x="0" y="0"/>
                <wp:positionH relativeFrom="column">
                  <wp:posOffset>2057400</wp:posOffset>
                </wp:positionH>
                <wp:positionV relativeFrom="paragraph">
                  <wp:posOffset>-361315</wp:posOffset>
                </wp:positionV>
                <wp:extent cx="1371600" cy="495300"/>
                <wp:effectExtent l="10795" t="8890" r="8255" b="10160"/>
                <wp:wrapNone/>
                <wp:docPr id="1731" name="矩形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询问药品的性能及</w:t>
                            </w:r>
                          </w:p>
                          <w:p w:rsidR="000143DD" w:rsidRDefault="000143DD" w:rsidP="000143DD">
                            <w:r>
                              <w:rPr>
                                <w:rFonts w:hint="eastAsia"/>
                              </w:rPr>
                              <w:t>价格后并决定购买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31" o:spid="_x0000_s1045" style="position:absolute;left:0;text-align:left;margin-left:162pt;margin-top:-28.45pt;width:108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">
                <v:textbox>
                  <w:txbxContent>
                    <w:p w:rsidR="000143DD" w:rsidRDefault="000143DD" w:rsidP="000143DD">
                      <w:r>
                        <w:rPr>
                          <w:rFonts w:hint="eastAsia"/>
                        </w:rPr>
                        <w:t>询问药品的性能及</w:t>
                      </w:r>
                    </w:p>
                    <w:p w:rsidR="000143DD" w:rsidRDefault="000143DD" w:rsidP="000143DD">
                      <w:r>
                        <w:rPr>
                          <w:rFonts w:hint="eastAsia"/>
                        </w:rPr>
                        <w:t>价格后并决定购买</w:t>
                      </w:r>
                    </w:p>
                  </w:txbxContent>
                </v:textbox>
              </v:rect>
            </w:pict>
          </mc:Fallback>
        </mc:AlternateContent>
      </w:r>
      <w:r>
        <w:rPr>
          <w:noProof/>
          <w:sz w:val="20"/>
        </w:rPr>
        <mc:AlternateContent>
          <mc:Choice Requires="wps">
            <w:drawing>
              <wp:anchor distT="0" distB="0" distL="114300" distR="114300" simplePos="0" relativeHeight="251718656" behindDoc="0" locked="0" layoutInCell="1" allowOverlap="1">
                <wp:simplePos x="0" y="0"/>
                <wp:positionH relativeFrom="column">
                  <wp:posOffset>571500</wp:posOffset>
                </wp:positionH>
                <wp:positionV relativeFrom="paragraph">
                  <wp:posOffset>-262255</wp:posOffset>
                </wp:positionV>
                <wp:extent cx="1028700" cy="297180"/>
                <wp:effectExtent l="10795" t="12700" r="8255" b="13970"/>
                <wp:wrapNone/>
                <wp:docPr id="1730" name="矩形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顾客光顾药店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30" o:spid="_x0000_s1046" style="position:absolute;left:0;text-align:left;margin-left:45pt;margin-top:-20.65pt;width:81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">
                <v:textbox>
                  <w:txbxContent>
                    <w:p w:rsidR="000143DD" w:rsidRDefault="000143DD" w:rsidP="000143DD">
                      <w:r>
                        <w:rPr>
                          <w:rFonts w:hint="eastAsia"/>
                        </w:rPr>
                        <w:t>顾客光顾药店</w:t>
                      </w:r>
                    </w:p>
                  </w:txbxContent>
                </v:textbox>
              </v:rect>
            </w:pict>
          </mc:Fallback>
        </mc:AlternateContent>
      </w:r>
      <w:r>
        <w:rPr>
          <w:noProof/>
          <w:sz w:val="20"/>
        </w:rPr>
        <mc:AlternateContent>
          <mc:Choice Requires="wps">
            <w:drawing>
              <wp:anchor distT="0" distB="0" distL="114300" distR="114300" simplePos="0" relativeHeight="251734016" behindDoc="0" locked="0" layoutInCell="1" allowOverlap="1">
                <wp:simplePos x="0" y="0"/>
                <wp:positionH relativeFrom="column">
                  <wp:posOffset>1600200</wp:posOffset>
                </wp:positionH>
                <wp:positionV relativeFrom="paragraph">
                  <wp:posOffset>-64135</wp:posOffset>
                </wp:positionV>
                <wp:extent cx="457200" cy="0"/>
                <wp:effectExtent l="10795" t="58420" r="17780" b="55880"/>
                <wp:wrapNone/>
                <wp:docPr id="1729" name="直接连接符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29"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05pt" to="16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Gu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29920" behindDoc="0" locked="0" layoutInCell="1" allowOverlap="1">
                <wp:simplePos x="0" y="0"/>
                <wp:positionH relativeFrom="column">
                  <wp:posOffset>571500</wp:posOffset>
                </wp:positionH>
                <wp:positionV relativeFrom="paragraph">
                  <wp:posOffset>236220</wp:posOffset>
                </wp:positionV>
                <wp:extent cx="1143000" cy="495300"/>
                <wp:effectExtent l="10795" t="6350" r="8255" b="12700"/>
                <wp:wrapNone/>
                <wp:docPr id="1728" name="矩形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前台收银员逐一将药品输入电脑机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28" o:spid="_x0000_s1047" style="position:absolute;left:0;text-align:left;margin-left:45pt;margin-top:18.6pt;width:90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">
                <v:textbox>
                  <w:txbxContent>
                    <w:p w:rsidR="000143DD" w:rsidRDefault="000143DD" w:rsidP="000143DD">
                      <w:r>
                        <w:rPr>
                          <w:rFonts w:hint="eastAsia"/>
                        </w:rPr>
                        <w:t>前台收银员逐一将药品输入电脑机</w:t>
                      </w:r>
                    </w:p>
                  </w:txbxContent>
                </v:textbox>
              </v:rect>
            </w:pict>
          </mc:Fallback>
        </mc:AlternateContent>
      </w:r>
      <w:r>
        <w:rPr>
          <w:noProof/>
          <w:sz w:val="20"/>
        </w:rPr>
        <mc:AlternateContent>
          <mc:Choice Requires="wps">
            <w:drawing>
              <wp:anchor distT="0" distB="0" distL="114300" distR="114300" simplePos="0" relativeHeight="251737088" behindDoc="0" locked="0" layoutInCell="1" allowOverlap="1">
                <wp:simplePos x="0" y="0"/>
                <wp:positionH relativeFrom="column">
                  <wp:posOffset>3314700</wp:posOffset>
                </wp:positionH>
                <wp:positionV relativeFrom="paragraph">
                  <wp:posOffset>533400</wp:posOffset>
                </wp:positionV>
                <wp:extent cx="571500" cy="0"/>
                <wp:effectExtent l="10795" t="55880" r="17780" b="58420"/>
                <wp:wrapNone/>
                <wp:docPr id="1727" name="直接连接符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27"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2pt" to="30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qORQIAAFo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">
                <v:stroke endarrow="block"/>
              </v:line>
            </w:pict>
          </mc:Fallback>
        </mc:AlternateContent>
      </w:r>
      <w:r>
        <w:rPr>
          <w:noProof/>
          <w:sz w:val="20"/>
        </w:rPr>
        <mc:AlternateContent>
          <mc:Choice Requires="wps">
            <w:drawing>
              <wp:anchor distT="0" distB="0" distL="114300" distR="114300" simplePos="0" relativeHeight="251735040" behindDoc="0" locked="0" layoutInCell="1" allowOverlap="1">
                <wp:simplePos x="0" y="0"/>
                <wp:positionH relativeFrom="column">
                  <wp:posOffset>1714500</wp:posOffset>
                </wp:positionH>
                <wp:positionV relativeFrom="paragraph">
                  <wp:posOffset>533400</wp:posOffset>
                </wp:positionV>
                <wp:extent cx="457200" cy="0"/>
                <wp:effectExtent l="10795" t="55880" r="17780" b="58420"/>
                <wp:wrapNone/>
                <wp:docPr id="1726" name="直接连接符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26"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2pt" to="1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hm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">
                <v:stroke endarrow="block"/>
              </v:line>
            </w:pict>
          </mc:Fallback>
        </mc:AlternateContent>
      </w:r>
      <w:r>
        <w:rPr>
          <w:noProof/>
          <w:sz w:val="20"/>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533400</wp:posOffset>
                </wp:positionV>
                <wp:extent cx="457200" cy="0"/>
                <wp:effectExtent l="10795" t="55880" r="17780" b="58420"/>
                <wp:wrapNone/>
                <wp:docPr id="1725" name="直接连接符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25"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2pt" to="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">
                <v:stroke endarrow="block"/>
              </v:line>
            </w:pict>
          </mc:Fallback>
        </mc:AlternateContent>
      </w:r>
      <w:r>
        <w:rPr>
          <w:noProof/>
          <w:sz w:val="20"/>
        </w:rPr>
        <mc:AlternateContent>
          <mc:Choice Requires="wps">
            <w:drawing>
              <wp:anchor distT="0" distB="0" distL="114300" distR="114300" simplePos="0" relativeHeight="251725824" behindDoc="0" locked="0" layoutInCell="1" allowOverlap="1">
                <wp:simplePos x="0" y="0"/>
                <wp:positionH relativeFrom="column">
                  <wp:posOffset>571500</wp:posOffset>
                </wp:positionH>
                <wp:positionV relativeFrom="paragraph">
                  <wp:posOffset>865505</wp:posOffset>
                </wp:positionV>
                <wp:extent cx="1143000" cy="297180"/>
                <wp:effectExtent l="10795" t="6985" r="8255" b="10160"/>
                <wp:wrapNone/>
                <wp:docPr id="1724" name="矩形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收银员收银找零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24" o:spid="_x0000_s1048" style="position:absolute;left:0;text-align:left;margin-left:45pt;margin-top:68.15pt;width:90pt;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">
                <v:textbox>
                  <w:txbxContent>
                    <w:p w:rsidR="000143DD" w:rsidRDefault="000143DD" w:rsidP="000143DD">
                      <w:r>
                        <w:rPr>
                          <w:rFonts w:hint="eastAsia"/>
                        </w:rPr>
                        <w:t>收银员收银找零</w:t>
                      </w:r>
                    </w:p>
                  </w:txbxContent>
                </v:textbox>
              </v:rect>
            </w:pict>
          </mc:Fallback>
        </mc:AlternateContent>
      </w:r>
      <w:r>
        <w:rPr>
          <w:noProof/>
          <w:sz w:val="20"/>
        </w:rPr>
        <mc:AlternateContent>
          <mc:Choice Requires="wps">
            <w:drawing>
              <wp:anchor distT="0" distB="0" distL="114300" distR="114300" simplePos="0" relativeHeight="251726848" behindDoc="0" locked="0" layoutInCell="1" allowOverlap="1">
                <wp:simplePos x="0" y="0"/>
                <wp:positionH relativeFrom="column">
                  <wp:posOffset>4114800</wp:posOffset>
                </wp:positionH>
                <wp:positionV relativeFrom="paragraph">
                  <wp:posOffset>1360805</wp:posOffset>
                </wp:positionV>
                <wp:extent cx="1371600" cy="495300"/>
                <wp:effectExtent l="10795" t="6985" r="8255" b="12065"/>
                <wp:wrapNone/>
                <wp:docPr id="1723" name="矩形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柜台营业员根据零售小票发药给顾客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23" o:spid="_x0000_s1049" style="position:absolute;left:0;text-align:left;margin-left:324pt;margin-top:107.15pt;width:108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">
                <v:textbox>
                  <w:txbxContent>
                    <w:p w:rsidR="000143DD" w:rsidRDefault="000143DD" w:rsidP="000143DD">
                      <w:r>
                        <w:rPr>
                          <w:rFonts w:hint="eastAsia"/>
                        </w:rPr>
                        <w:t>柜台营业员根据零售小票发药给顾客</w:t>
                      </w:r>
                    </w:p>
                  </w:txbxContent>
                </v:textbox>
              </v:rect>
            </w:pict>
          </mc:Fallback>
        </mc:AlternateContent>
      </w:r>
      <w:r>
        <w:rPr>
          <w:noProof/>
          <w:sz w:val="20"/>
        </w:rPr>
        <mc:AlternateContent>
          <mc:Choice Requires="wps">
            <w:drawing>
              <wp:anchor distT="0" distB="0" distL="114300" distR="114300" simplePos="0" relativeHeight="251724800" behindDoc="0" locked="0" layoutInCell="1" allowOverlap="1">
                <wp:simplePos x="0" y="0"/>
                <wp:positionH relativeFrom="column">
                  <wp:posOffset>2057400</wp:posOffset>
                </wp:positionH>
                <wp:positionV relativeFrom="paragraph">
                  <wp:posOffset>1360805</wp:posOffset>
                </wp:positionV>
                <wp:extent cx="1600200" cy="495300"/>
                <wp:effectExtent l="10795" t="6985" r="8255" b="12065"/>
                <wp:wrapNone/>
                <wp:docPr id="1722" name="矩形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收银员保留零售单，并将零售小票给顾客至柜台，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22" o:spid="_x0000_s1050" style="position:absolute;left:0;text-align:left;margin-left:162pt;margin-top:107.15pt;width:126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">
                <v:textbox>
                  <w:txbxContent>
                    <w:p w:rsidR="000143DD" w:rsidRDefault="000143DD" w:rsidP="000143DD">
                      <w:r>
                        <w:rPr>
                          <w:rFonts w:hint="eastAsia"/>
                        </w:rPr>
                        <w:t>收银员保留零售单，并将零售小票给顾客至柜台，</w:t>
                      </w:r>
                    </w:p>
                  </w:txbxContent>
                </v:textbox>
              </v:rect>
            </w:pict>
          </mc:Fallback>
        </mc:AlternateContent>
      </w:r>
      <w:r w:rsidR="0092313C">
        <w:rPr>
          <w:sz w:val="20"/>
        </w:rPr>
        <w:pict>
          <v:shape id="AutoShape 210" o:spid="_x0000_s1116" type="#_x0000_t136" style="position:absolute;left:0;text-align:left;margin-left:4in;margin-top:148.9pt;width:45pt;height:36pt;z-index:251727872;mso-position-horizontal-relative:text;mso-position-vertical-relative:text" fillcolor="black">
            <v:shadow color="#868686"/>
            <v:textpath style="font-family:&quot;黑体&quot;" trim="t" string="OK"/>
            <o:lock v:ext="edit" text="f"/>
          </v:shape>
        </w:pict>
      </w:r>
      <w:r>
        <w:rPr>
          <w:noProof/>
          <w:sz w:val="20"/>
        </w:rPr>
        <mc:AlternateContent>
          <mc:Choice Requires="wps">
            <w:drawing>
              <wp:anchor distT="0" distB="0" distL="114300" distR="114300" simplePos="0" relativeHeight="251743232" behindDoc="0" locked="0" layoutInCell="1" allowOverlap="1">
                <wp:simplePos x="0" y="0"/>
                <wp:positionH relativeFrom="column">
                  <wp:posOffset>1714500</wp:posOffset>
                </wp:positionH>
                <wp:positionV relativeFrom="paragraph">
                  <wp:posOffset>1657985</wp:posOffset>
                </wp:positionV>
                <wp:extent cx="342900" cy="0"/>
                <wp:effectExtent l="10795" t="56515" r="17780" b="57785"/>
                <wp:wrapNone/>
                <wp:docPr id="1721" name="直接连接符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21"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0.55pt" to="162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">
                <v:stroke endarrow="block"/>
              </v:line>
            </w:pict>
          </mc:Fallback>
        </mc:AlternateContent>
      </w:r>
      <w:r>
        <w:rPr>
          <w:noProof/>
          <w:sz w:val="20"/>
        </w:rPr>
        <mc:AlternateContent>
          <mc:Choice Requires="wps">
            <w:drawing>
              <wp:anchor distT="0" distB="0" distL="114300" distR="114300" simplePos="0" relativeHeight="251742208" behindDoc="0" locked="0" layoutInCell="1" allowOverlap="1">
                <wp:simplePos x="0" y="0"/>
                <wp:positionH relativeFrom="column">
                  <wp:posOffset>342900</wp:posOffset>
                </wp:positionH>
                <wp:positionV relativeFrom="paragraph">
                  <wp:posOffset>1657985</wp:posOffset>
                </wp:positionV>
                <wp:extent cx="228600" cy="0"/>
                <wp:effectExtent l="10795" t="56515" r="17780" b="57785"/>
                <wp:wrapNone/>
                <wp:docPr id="1720" name="直接连接符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20"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0.55pt" to="4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">
                <v:stroke endarrow="block"/>
              </v:line>
            </w:pict>
          </mc:Fallback>
        </mc:AlternateContent>
      </w:r>
      <w:r>
        <w:rPr>
          <w:noProof/>
          <w:sz w:val="20"/>
        </w:rPr>
        <mc:AlternateContent>
          <mc:Choice Requires="wps">
            <w:drawing>
              <wp:anchor distT="0" distB="0" distL="114300" distR="114300" simplePos="0" relativeHeight="251721728" behindDoc="0" locked="0" layoutInCell="1" allowOverlap="1">
                <wp:simplePos x="0" y="0"/>
                <wp:positionH relativeFrom="column">
                  <wp:posOffset>3657600</wp:posOffset>
                </wp:positionH>
                <wp:positionV relativeFrom="paragraph">
                  <wp:posOffset>1657985</wp:posOffset>
                </wp:positionV>
                <wp:extent cx="457200" cy="0"/>
                <wp:effectExtent l="10795" t="56515" r="17780" b="57785"/>
                <wp:wrapNone/>
                <wp:docPr id="1719" name="直接连接符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19"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0.55pt" to="324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Gq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39136" behindDoc="0" locked="0" layoutInCell="1" allowOverlap="1">
                <wp:simplePos x="0" y="0"/>
                <wp:positionH relativeFrom="column">
                  <wp:posOffset>571500</wp:posOffset>
                </wp:positionH>
                <wp:positionV relativeFrom="paragraph">
                  <wp:posOffset>1360805</wp:posOffset>
                </wp:positionV>
                <wp:extent cx="1143000" cy="495300"/>
                <wp:effectExtent l="10795" t="6985" r="8255" b="12065"/>
                <wp:wrapNone/>
                <wp:docPr id="1718" name="矩形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小票打印机打印零售小票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18" o:spid="_x0000_s1051" style="position:absolute;left:0;text-align:left;margin-left:45pt;margin-top:107.15pt;width:90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">
                <v:textbox>
                  <w:txbxContent>
                    <w:p w:rsidR="000143DD" w:rsidRDefault="000143DD" w:rsidP="000143DD">
                      <w:r>
                        <w:rPr>
                          <w:rFonts w:hint="eastAsia"/>
                        </w:rPr>
                        <w:t>小票打印机打印零售小票</w:t>
                      </w:r>
                    </w:p>
                  </w:txbxContent>
                </v:textbox>
              </v:rect>
            </w:pict>
          </mc:Fallback>
        </mc:AlternateContent>
      </w:r>
      <w:r>
        <w:rPr>
          <w:noProof/>
          <w:sz w:val="20"/>
        </w:rPr>
        <mc:AlternateContent>
          <mc:Choice Requires="wps">
            <w:drawing>
              <wp:anchor distT="0" distB="0" distL="114300" distR="114300" simplePos="0" relativeHeight="251740160" behindDoc="0" locked="0" layoutInCell="1" allowOverlap="1">
                <wp:simplePos x="0" y="0"/>
                <wp:positionH relativeFrom="column">
                  <wp:posOffset>342900</wp:posOffset>
                </wp:positionH>
                <wp:positionV relativeFrom="paragraph">
                  <wp:posOffset>1063625</wp:posOffset>
                </wp:positionV>
                <wp:extent cx="635" cy="594360"/>
                <wp:effectExtent l="10795" t="5080" r="7620" b="10160"/>
                <wp:wrapNone/>
                <wp:docPr id="1717" name="直接连接符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4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17"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3.75pt" to="27.0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"/>
            </w:pict>
          </mc:Fallback>
        </mc:AlternateContent>
      </w:r>
      <w:r>
        <w:rPr>
          <w:noProof/>
          <w:sz w:val="20"/>
        </w:rPr>
        <mc:AlternateContent>
          <mc:Choice Requires="wps">
            <w:drawing>
              <wp:anchor distT="0" distB="0" distL="114300" distR="114300" simplePos="0" relativeHeight="251741184" behindDoc="0" locked="0" layoutInCell="1" allowOverlap="1">
                <wp:simplePos x="0" y="0"/>
                <wp:positionH relativeFrom="column">
                  <wp:posOffset>342900</wp:posOffset>
                </wp:positionH>
                <wp:positionV relativeFrom="paragraph">
                  <wp:posOffset>1063625</wp:posOffset>
                </wp:positionV>
                <wp:extent cx="228600" cy="0"/>
                <wp:effectExtent l="10795" t="52705" r="17780" b="61595"/>
                <wp:wrapNone/>
                <wp:docPr id="1716" name="直接连接符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16"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3.75pt" to="4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30944" behindDoc="0" locked="0" layoutInCell="1" allowOverlap="1">
                <wp:simplePos x="0" y="0"/>
                <wp:positionH relativeFrom="column">
                  <wp:posOffset>571500</wp:posOffset>
                </wp:positionH>
                <wp:positionV relativeFrom="paragraph">
                  <wp:posOffset>1990090</wp:posOffset>
                </wp:positionV>
                <wp:extent cx="1028700" cy="297180"/>
                <wp:effectExtent l="10795" t="7620" r="8255" b="9525"/>
                <wp:wrapNone/>
                <wp:docPr id="1715" name="矩形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顾客离开药店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15" o:spid="_x0000_s1052" style="position:absolute;left:0;text-align:left;margin-left:45pt;margin-top:156.7pt;width:81pt;height:23.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">
                <v:textbox>
                  <w:txbxContent>
                    <w:p w:rsidR="000143DD" w:rsidRDefault="000143DD" w:rsidP="000143DD">
                      <w:r>
                        <w:rPr>
                          <w:rFonts w:hint="eastAsia"/>
                        </w:rPr>
                        <w:t>顾客离开药店</w:t>
                      </w:r>
                    </w:p>
                  </w:txbxContent>
                </v:textbox>
              </v:rect>
            </w:pict>
          </mc:Fallback>
        </mc:AlternateContent>
      </w:r>
      <w:r>
        <w:rPr>
          <w:noProof/>
          <w:sz w:val="20"/>
        </w:rPr>
        <mc:AlternateContent>
          <mc:Choice Requires="wps">
            <w:drawing>
              <wp:anchor distT="0" distB="0" distL="114300" distR="114300" simplePos="0" relativeHeight="251738112" behindDoc="0" locked="0" layoutInCell="1" allowOverlap="1">
                <wp:simplePos x="0" y="0"/>
                <wp:positionH relativeFrom="column">
                  <wp:posOffset>1600200</wp:posOffset>
                </wp:positionH>
                <wp:positionV relativeFrom="paragraph">
                  <wp:posOffset>2188210</wp:posOffset>
                </wp:positionV>
                <wp:extent cx="457200" cy="0"/>
                <wp:effectExtent l="10795" t="53340" r="17780" b="60960"/>
                <wp:wrapNone/>
                <wp:docPr id="1714" name="直接连接符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14"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2.3pt" to="162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gm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">
                <v:stroke endarrow="block"/>
              </v:line>
            </w:pict>
          </mc:Fallback>
        </mc:AlternateContent>
      </w:r>
      <w:r>
        <w:rPr>
          <w:noProof/>
          <w:sz w:val="20"/>
        </w:rPr>
        <mc:AlternateContent>
          <mc:Choice Requires="wps">
            <w:drawing>
              <wp:anchor distT="0" distB="0" distL="114300" distR="114300" simplePos="0" relativeHeight="251745280" behindDoc="0" locked="0" layoutInCell="1" allowOverlap="1">
                <wp:simplePos x="0" y="0"/>
                <wp:positionH relativeFrom="column">
                  <wp:posOffset>3429000</wp:posOffset>
                </wp:positionH>
                <wp:positionV relativeFrom="paragraph">
                  <wp:posOffset>2188210</wp:posOffset>
                </wp:positionV>
                <wp:extent cx="457200" cy="0"/>
                <wp:effectExtent l="10795" t="53340" r="17780" b="60960"/>
                <wp:wrapNone/>
                <wp:docPr id="1713" name="直接连接符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13"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72.3pt" to="306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2188210</wp:posOffset>
                </wp:positionV>
                <wp:extent cx="457200" cy="0"/>
                <wp:effectExtent l="10795" t="53340" r="17780" b="60960"/>
                <wp:wrapNone/>
                <wp:docPr id="1712" name="直接连接符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12"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2.3pt" to="45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jq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">
                <v:stroke endarrow="block"/>
              </v:line>
            </w:pict>
          </mc:Fallback>
        </mc:AlternateContent>
      </w:r>
      <w:r>
        <w:rPr>
          <w:noProof/>
          <w:sz w:val="20"/>
        </w:rPr>
        <mc:AlternateContent>
          <mc:Choice Requires="wps">
            <w:drawing>
              <wp:anchor distT="0" distB="0" distL="114300" distR="114300" simplePos="0" relativeHeight="251744256" behindDoc="0" locked="0" layoutInCell="1" allowOverlap="1">
                <wp:simplePos x="0" y="0"/>
                <wp:positionH relativeFrom="column">
                  <wp:posOffset>2057400</wp:posOffset>
                </wp:positionH>
                <wp:positionV relativeFrom="paragraph">
                  <wp:posOffset>1990090</wp:posOffset>
                </wp:positionV>
                <wp:extent cx="1371600" cy="297180"/>
                <wp:effectExtent l="10795" t="7620" r="8255" b="9525"/>
                <wp:wrapNone/>
                <wp:docPr id="1711" name="矩形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完成一次药品零售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11" o:spid="_x0000_s1053" style="position:absolute;left:0;text-align:left;margin-left:162pt;margin-top:156.7pt;width:108pt;height:2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">
                <v:textbox>
                  <w:txbxContent>
                    <w:p w:rsidR="000143DD" w:rsidRDefault="000143DD" w:rsidP="000143DD">
                      <w:r>
                        <w:rPr>
                          <w:rFonts w:hint="eastAsia"/>
                        </w:rPr>
                        <w:t>完成一次药品零售</w:t>
                      </w:r>
                    </w:p>
                  </w:txbxContent>
                </v:textbox>
              </v:rect>
            </w:pict>
          </mc:Fallback>
        </mc:AlternateContent>
      </w:r>
      <w:r>
        <w:rPr>
          <w:noProof/>
          <w:sz w:val="20"/>
        </w:rPr>
        <mc:AlternateContent>
          <mc:Choice Requires="wps">
            <w:drawing>
              <wp:anchor distT="0" distB="0" distL="114300" distR="114300" simplePos="0" relativeHeight="251723776" behindDoc="0" locked="0" layoutInCell="1" allowOverlap="1">
                <wp:simplePos x="0" y="0"/>
                <wp:positionH relativeFrom="column">
                  <wp:posOffset>3886200</wp:posOffset>
                </wp:positionH>
                <wp:positionV relativeFrom="paragraph">
                  <wp:posOffset>370205</wp:posOffset>
                </wp:positionV>
                <wp:extent cx="1828800" cy="332105"/>
                <wp:effectExtent l="10795" t="6985" r="8255" b="13335"/>
                <wp:wrapNone/>
                <wp:docPr id="1710" name="矩形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32105"/>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输入顾客所给现金后回车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10" o:spid="_x0000_s1054" style="position:absolute;left:0;text-align:left;margin-left:306pt;margin-top:29.15pt;width:2in;height:2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">
                <v:textbox>
                  <w:txbxContent>
                    <w:p w:rsidR="000143DD" w:rsidRDefault="000143DD" w:rsidP="000143DD">
                      <w:r>
                        <w:rPr>
                          <w:rFonts w:hint="eastAsia"/>
                        </w:rPr>
                        <w:t>输入顾客所给现金后回车</w:t>
                      </w:r>
                    </w:p>
                  </w:txbxContent>
                </v:textbox>
              </v:rect>
            </w:pict>
          </mc:Fallback>
        </mc:AlternateContent>
      </w:r>
      <w:r>
        <w:rPr>
          <w:noProof/>
          <w:sz w:val="20"/>
        </w:rPr>
        <mc:AlternateContent>
          <mc:Choice Requires="wps">
            <w:drawing>
              <wp:anchor distT="0" distB="0" distL="114300" distR="114300" simplePos="0" relativeHeight="251722752" behindDoc="0" locked="0" layoutInCell="1" allowOverlap="1">
                <wp:simplePos x="0" y="0"/>
                <wp:positionH relativeFrom="column">
                  <wp:posOffset>2171700</wp:posOffset>
                </wp:positionH>
                <wp:positionV relativeFrom="paragraph">
                  <wp:posOffset>370205</wp:posOffset>
                </wp:positionV>
                <wp:extent cx="1143000" cy="297180"/>
                <wp:effectExtent l="10795" t="6985" r="8255" b="10160"/>
                <wp:wrapNone/>
                <wp:docPr id="1709" name="矩形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headEnd/>
                          <a:tailEnd/>
                        </a:ln>
                      </wps:spPr>
                      <wps:txb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09" o:spid="_x0000_s1055" style="position:absolute;left:0;text-align:left;margin-left:171pt;margin-top:29.15pt;width:90pt;height:2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">
                <v:textbo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v:textbox>
              </v:rect>
            </w:pict>
          </mc:Fallback>
        </mc:AlternateContent>
      </w:r>
      <w:r>
        <w:rPr>
          <w:noProof/>
          <w:sz w:val="20"/>
        </w:rPr>
        <mc:AlternateContent>
          <mc:Choice Requires="wps">
            <w:drawing>
              <wp:anchor distT="0" distB="0" distL="114300" distR="114300" simplePos="0" relativeHeight="251736064" behindDoc="0" locked="0" layoutInCell="1" allowOverlap="1">
                <wp:simplePos x="0" y="0"/>
                <wp:positionH relativeFrom="column">
                  <wp:posOffset>3429000</wp:posOffset>
                </wp:positionH>
                <wp:positionV relativeFrom="paragraph">
                  <wp:posOffset>-64135</wp:posOffset>
                </wp:positionV>
                <wp:extent cx="457200" cy="0"/>
                <wp:effectExtent l="10795" t="58420" r="17780" b="55880"/>
                <wp:wrapNone/>
                <wp:docPr id="1708" name="直接连接符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08"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05pt" to="30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">
                <v:stroke endarrow="block"/>
              </v:line>
            </w:pict>
          </mc:Fallback>
        </mc:AlternateContent>
      </w:r>
    </w:p>
    <w:p w:rsidR="000143DD" w:rsidRDefault="000143DD" w:rsidP="000143DD">
      <w:pPr>
        <w:rPr>
          <w:sz w:val="28"/>
        </w:rPr>
      </w:pPr>
    </w:p>
    <w:p w:rsidR="000143DD" w:rsidRDefault="000143DD" w:rsidP="000143DD">
      <w:pPr>
        <w:rPr>
          <w:sz w:val="28"/>
        </w:rPr>
      </w:pPr>
    </w:p>
    <w:p w:rsidR="000143DD" w:rsidRDefault="000143DD" w:rsidP="000143DD">
      <w:pPr>
        <w:rPr>
          <w:sz w:val="28"/>
        </w:rPr>
      </w:pPr>
      <w:r>
        <w:rPr>
          <w:noProof/>
          <w:sz w:val="20"/>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133985</wp:posOffset>
                </wp:positionV>
                <wp:extent cx="457200" cy="0"/>
                <wp:effectExtent l="10795" t="54610" r="17780" b="59690"/>
                <wp:wrapNone/>
                <wp:docPr id="1707" name="直接连接符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07"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5pt" to="2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">
                <v:stroke endarrow="block"/>
              </v:line>
            </w:pict>
          </mc:Fallback>
        </mc:AlternateContent>
      </w:r>
    </w:p>
    <w:p w:rsidR="000143DD" w:rsidRDefault="000143DD" w:rsidP="000143DD">
      <w:pPr>
        <w:rPr>
          <w:sz w:val="28"/>
        </w:rPr>
      </w:pPr>
    </w:p>
    <w:p w:rsidR="000143DD" w:rsidRDefault="000143DD" w:rsidP="000143DD">
      <w:pPr>
        <w:rPr>
          <w:sz w:val="28"/>
        </w:rPr>
      </w:pPr>
    </w:p>
    <w:p w:rsidR="000143DD" w:rsidRDefault="000143DD" w:rsidP="000143DD">
      <w:pPr>
        <w:rPr>
          <w:b/>
          <w:bCs/>
          <w:sz w:val="28"/>
        </w:rPr>
      </w:pPr>
      <w:r>
        <w:rPr>
          <w:noProof/>
          <w:sz w:val="20"/>
        </w:rPr>
        <mc:AlternateContent>
          <mc:Choice Requires="wps">
            <w:drawing>
              <wp:anchor distT="0" distB="0" distL="114300" distR="114300" simplePos="0" relativeHeight="251748352" behindDoc="0" locked="0" layoutInCell="1" allowOverlap="1">
                <wp:simplePos x="0" y="0"/>
                <wp:positionH relativeFrom="column">
                  <wp:posOffset>4000500</wp:posOffset>
                </wp:positionH>
                <wp:positionV relativeFrom="paragraph">
                  <wp:posOffset>297180</wp:posOffset>
                </wp:positionV>
                <wp:extent cx="1485900" cy="495300"/>
                <wp:effectExtent l="10795" t="6350" r="8255" b="12700"/>
                <wp:wrapNone/>
                <wp:docPr id="1706" name="矩形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顾客自行将所买药品拿到收银前台交款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06" o:spid="_x0000_s1056" style="position:absolute;left:0;text-align:left;margin-left:315pt;margin-top:23.4pt;width:117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">
                <v:textbox>
                  <w:txbxContent>
                    <w:p w:rsidR="000143DD" w:rsidRDefault="000143DD" w:rsidP="000143DD">
                      <w:r>
                        <w:rPr>
                          <w:rFonts w:hint="eastAsia"/>
                        </w:rPr>
                        <w:t>顾客自行将所买药品拿到收银前台交款</w:t>
                      </w:r>
                    </w:p>
                  </w:txbxContent>
                </v:textbox>
              </v:rect>
            </w:pict>
          </mc:Fallback>
        </mc:AlternateContent>
      </w:r>
      <w:r>
        <w:rPr>
          <w:noProof/>
          <w:sz w:val="20"/>
        </w:rPr>
        <mc:AlternateContent>
          <mc:Choice Requires="wps">
            <w:drawing>
              <wp:anchor distT="0" distB="0" distL="114300" distR="114300" simplePos="0" relativeHeight="251747328" behindDoc="0" locked="0" layoutInCell="1" allowOverlap="1">
                <wp:simplePos x="0" y="0"/>
                <wp:positionH relativeFrom="column">
                  <wp:posOffset>1943100</wp:posOffset>
                </wp:positionH>
                <wp:positionV relativeFrom="paragraph">
                  <wp:posOffset>297180</wp:posOffset>
                </wp:positionV>
                <wp:extent cx="1600200" cy="495300"/>
                <wp:effectExtent l="10795" t="6350" r="8255" b="12700"/>
                <wp:wrapNone/>
                <wp:docPr id="1705" name="矩形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顾客根据自己的需求和营业员的介绍选择药品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05" o:spid="_x0000_s1057" style="position:absolute;left:0;text-align:left;margin-left:153pt;margin-top:23.4pt;width:126pt;height: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">
                <v:textbox>
                  <w:txbxContent>
                    <w:p w:rsidR="000143DD" w:rsidRDefault="000143DD" w:rsidP="000143DD">
                      <w:r>
                        <w:rPr>
                          <w:rFonts w:hint="eastAsia"/>
                        </w:rPr>
                        <w:t>顾客根据自己的需求和营业员的介绍选择药品</w:t>
                      </w:r>
                    </w:p>
                  </w:txbxContent>
                </v:textbox>
              </v:rect>
            </w:pict>
          </mc:Fallback>
        </mc:AlternateContent>
      </w:r>
      <w:r>
        <w:rPr>
          <w:rFonts w:hint="eastAsia"/>
          <w:b/>
          <w:bCs/>
          <w:sz w:val="28"/>
        </w:rPr>
        <w:t>（</w:t>
      </w:r>
      <w:r>
        <w:rPr>
          <w:rFonts w:hint="eastAsia"/>
          <w:b/>
          <w:bCs/>
          <w:sz w:val="28"/>
        </w:rPr>
        <w:t>4</w:t>
      </w:r>
      <w:r>
        <w:rPr>
          <w:rFonts w:hint="eastAsia"/>
          <w:b/>
          <w:bCs/>
          <w:sz w:val="28"/>
        </w:rPr>
        <w:t>）货架自选式药店</w:t>
      </w:r>
    </w:p>
    <w:p w:rsidR="000143DD" w:rsidRDefault="000143DD" w:rsidP="000143DD">
      <w:pPr>
        <w:rPr>
          <w:sz w:val="28"/>
        </w:rPr>
      </w:pPr>
      <w:r>
        <w:rPr>
          <w:noProof/>
          <w:sz w:val="20"/>
        </w:rPr>
        <mc:AlternateContent>
          <mc:Choice Requires="wps">
            <w:drawing>
              <wp:anchor distT="0" distB="0" distL="114300" distR="114300" simplePos="0" relativeHeight="251761664" behindDoc="0" locked="0" layoutInCell="1" allowOverlap="1">
                <wp:simplePos x="0" y="0"/>
                <wp:positionH relativeFrom="column">
                  <wp:posOffset>3543300</wp:posOffset>
                </wp:positionH>
                <wp:positionV relativeFrom="paragraph">
                  <wp:posOffset>198120</wp:posOffset>
                </wp:positionV>
                <wp:extent cx="457200" cy="0"/>
                <wp:effectExtent l="10795" t="55880" r="17780" b="58420"/>
                <wp:wrapNone/>
                <wp:docPr id="1704" name="直接连接符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04" o:spid="_x0000_s1026" style="position:absolute;left:0;text-align:lef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5.6pt" to="3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">
                <v:stroke endarrow="block"/>
              </v:line>
            </w:pict>
          </mc:Fallback>
        </mc:AlternateContent>
      </w:r>
      <w:r>
        <w:rPr>
          <w:noProof/>
          <w:sz w:val="20"/>
        </w:rPr>
        <mc:AlternateContent>
          <mc:Choice Requires="wps">
            <w:drawing>
              <wp:anchor distT="0" distB="0" distL="114300" distR="114300" simplePos="0" relativeHeight="251759616" behindDoc="0" locked="0" layoutInCell="1" allowOverlap="1">
                <wp:simplePos x="0" y="0"/>
                <wp:positionH relativeFrom="column">
                  <wp:posOffset>1600200</wp:posOffset>
                </wp:positionH>
                <wp:positionV relativeFrom="paragraph">
                  <wp:posOffset>198120</wp:posOffset>
                </wp:positionV>
                <wp:extent cx="342900" cy="0"/>
                <wp:effectExtent l="10795" t="55880" r="17780" b="58420"/>
                <wp:wrapNone/>
                <wp:docPr id="1703" name="直接连接符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03"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6pt" to="15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46304" behindDoc="0" locked="0" layoutInCell="1" allowOverlap="1">
                <wp:simplePos x="0" y="0"/>
                <wp:positionH relativeFrom="column">
                  <wp:posOffset>571500</wp:posOffset>
                </wp:positionH>
                <wp:positionV relativeFrom="paragraph">
                  <wp:posOffset>0</wp:posOffset>
                </wp:positionV>
                <wp:extent cx="1028700" cy="297180"/>
                <wp:effectExtent l="10795" t="10160" r="8255" b="6985"/>
                <wp:wrapNone/>
                <wp:docPr id="1702" name="矩形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顾客光顾药店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02" o:spid="_x0000_s1058" style="position:absolute;left:0;text-align:left;margin-left:45pt;margin-top:0;width:81pt;height:2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">
                <v:textbox>
                  <w:txbxContent>
                    <w:p w:rsidR="000143DD" w:rsidRDefault="000143DD" w:rsidP="000143DD">
                      <w:r>
                        <w:rPr>
                          <w:rFonts w:hint="eastAsia"/>
                        </w:rPr>
                        <w:t>顾客光顾药店</w:t>
                      </w:r>
                    </w:p>
                  </w:txbxContent>
                </v:textbox>
              </v:rect>
            </w:pict>
          </mc:Fallback>
        </mc:AlternateContent>
      </w:r>
    </w:p>
    <w:p w:rsidR="000143DD" w:rsidRDefault="000143DD" w:rsidP="000143DD">
      <w:pPr>
        <w:rPr>
          <w:sz w:val="28"/>
        </w:rPr>
      </w:pPr>
      <w:r>
        <w:rPr>
          <w:noProof/>
          <w:sz w:val="20"/>
        </w:rPr>
        <mc:AlternateContent>
          <mc:Choice Requires="wps">
            <w:drawing>
              <wp:anchor distT="0" distB="0" distL="114300" distR="114300" simplePos="0" relativeHeight="251760640" behindDoc="0" locked="0" layoutInCell="1" allowOverlap="1">
                <wp:simplePos x="0" y="0"/>
                <wp:positionH relativeFrom="column">
                  <wp:posOffset>1714500</wp:posOffset>
                </wp:positionH>
                <wp:positionV relativeFrom="paragraph">
                  <wp:posOffset>396240</wp:posOffset>
                </wp:positionV>
                <wp:extent cx="457200" cy="0"/>
                <wp:effectExtent l="10795" t="59690" r="17780" b="54610"/>
                <wp:wrapNone/>
                <wp:docPr id="1701" name="直接连接符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0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2pt" to="17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URgIAAFo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">
                <v:stroke endarrow="block"/>
              </v:line>
            </w:pict>
          </mc:Fallback>
        </mc:AlternateContent>
      </w:r>
      <w:r>
        <w:rPr>
          <w:noProof/>
          <w:sz w:val="20"/>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396240</wp:posOffset>
                </wp:positionV>
                <wp:extent cx="457200" cy="0"/>
                <wp:effectExtent l="10795" t="59690" r="17780" b="54610"/>
                <wp:wrapNone/>
                <wp:docPr id="1700" name="直接连接符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00"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1.2pt" to="4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">
                <v:stroke endarrow="block"/>
              </v:line>
            </w:pict>
          </mc:Fallback>
        </mc:AlternateContent>
      </w:r>
      <w:r>
        <w:rPr>
          <w:noProof/>
          <w:sz w:val="20"/>
        </w:rPr>
        <mc:AlternateContent>
          <mc:Choice Requires="wps">
            <w:drawing>
              <wp:anchor distT="0" distB="0" distL="114300" distR="114300" simplePos="0" relativeHeight="251750400" behindDoc="0" locked="0" layoutInCell="1" allowOverlap="1">
                <wp:simplePos x="0" y="0"/>
                <wp:positionH relativeFrom="column">
                  <wp:posOffset>2171700</wp:posOffset>
                </wp:positionH>
                <wp:positionV relativeFrom="paragraph">
                  <wp:posOffset>198120</wp:posOffset>
                </wp:positionV>
                <wp:extent cx="1143000" cy="297180"/>
                <wp:effectExtent l="10795" t="13970" r="8255" b="12700"/>
                <wp:wrapNone/>
                <wp:docPr id="1699" name="矩形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headEnd/>
                          <a:tailEnd/>
                        </a:ln>
                      </wps:spPr>
                      <wps:txb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99" o:spid="_x0000_s1059" style="position:absolute;left:0;text-align:left;margin-left:171pt;margin-top:15.6pt;width:90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">
                <v:textbo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v:textbox>
              </v:rect>
            </w:pict>
          </mc:Fallback>
        </mc:AlternateContent>
      </w:r>
      <w:r>
        <w:rPr>
          <w:noProof/>
          <w:sz w:val="20"/>
        </w:rPr>
        <mc:AlternateContent>
          <mc:Choice Requires="wps">
            <w:drawing>
              <wp:anchor distT="0" distB="0" distL="114300" distR="114300" simplePos="0" relativeHeight="251755520" behindDoc="0" locked="0" layoutInCell="1" allowOverlap="1">
                <wp:simplePos x="0" y="0"/>
                <wp:positionH relativeFrom="column">
                  <wp:posOffset>571500</wp:posOffset>
                </wp:positionH>
                <wp:positionV relativeFrom="paragraph">
                  <wp:posOffset>99060</wp:posOffset>
                </wp:positionV>
                <wp:extent cx="1143000" cy="495300"/>
                <wp:effectExtent l="10795" t="10160" r="8255" b="8890"/>
                <wp:wrapNone/>
                <wp:docPr id="1698" name="矩形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前台收银员逐一将药品输入电脑机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98" o:spid="_x0000_s1060" style="position:absolute;left:0;text-align:left;margin-left:45pt;margin-top:7.8pt;width:90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">
                <v:textbox>
                  <w:txbxContent>
                    <w:p w:rsidR="000143DD" w:rsidRDefault="000143DD" w:rsidP="000143DD">
                      <w:r>
                        <w:rPr>
                          <w:rFonts w:hint="eastAsia"/>
                        </w:rPr>
                        <w:t>前台收银员逐一将药品输入电脑机</w:t>
                      </w:r>
                    </w:p>
                  </w:txbxContent>
                </v:textbox>
              </v:rect>
            </w:pict>
          </mc:Fallback>
        </mc:AlternateContent>
      </w:r>
      <w:r>
        <w:rPr>
          <w:noProof/>
          <w:sz w:val="20"/>
        </w:rPr>
        <mc:AlternateContent>
          <mc:Choice Requires="wps">
            <w:drawing>
              <wp:anchor distT="0" distB="0" distL="114300" distR="114300" simplePos="0" relativeHeight="251751424" behindDoc="0" locked="0" layoutInCell="1" allowOverlap="1">
                <wp:simplePos x="0" y="0"/>
                <wp:positionH relativeFrom="column">
                  <wp:posOffset>3886200</wp:posOffset>
                </wp:positionH>
                <wp:positionV relativeFrom="paragraph">
                  <wp:posOffset>99060</wp:posOffset>
                </wp:positionV>
                <wp:extent cx="1028700" cy="495300"/>
                <wp:effectExtent l="10795" t="10160" r="8255" b="8890"/>
                <wp:wrapNone/>
                <wp:docPr id="1697" name="矩形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输入顾客所给现金后回车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97" o:spid="_x0000_s1061" style="position:absolute;left:0;text-align:left;margin-left:306pt;margin-top:7.8pt;width:81pt;height: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">
                <v:textbox>
                  <w:txbxContent>
                    <w:p w:rsidR="000143DD" w:rsidRDefault="000143DD" w:rsidP="000143DD">
                      <w:r>
                        <w:rPr>
                          <w:rFonts w:hint="eastAsia"/>
                        </w:rPr>
                        <w:t>输入顾客所给现金后回车</w:t>
                      </w:r>
                    </w:p>
                  </w:txbxContent>
                </v:textbox>
              </v:rect>
            </w:pict>
          </mc:Fallback>
        </mc:AlternateContent>
      </w:r>
    </w:p>
    <w:p w:rsidR="000143DD" w:rsidRDefault="000143DD" w:rsidP="000143DD">
      <w:pPr>
        <w:rPr>
          <w:sz w:val="28"/>
        </w:rPr>
      </w:pPr>
      <w:r>
        <w:rPr>
          <w:noProof/>
          <w:sz w:val="20"/>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1089660</wp:posOffset>
                </wp:positionV>
                <wp:extent cx="457200" cy="0"/>
                <wp:effectExtent l="10795" t="6350" r="8255" b="12700"/>
                <wp:wrapNone/>
                <wp:docPr id="1696" name="直接连接符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96"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5.8pt" to="27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"/>
            </w:pict>
          </mc:Fallback>
        </mc:AlternateContent>
      </w:r>
      <w:r>
        <w:rPr>
          <w:noProof/>
          <w:sz w:val="20"/>
        </w:rPr>
        <mc:AlternateContent>
          <mc:Choice Requires="wps">
            <w:drawing>
              <wp:anchor distT="0" distB="0" distL="114300" distR="114300" simplePos="0" relativeHeight="251765760" behindDoc="0" locked="0" layoutInCell="1" allowOverlap="1">
                <wp:simplePos x="0" y="0"/>
                <wp:positionH relativeFrom="column">
                  <wp:posOffset>342900</wp:posOffset>
                </wp:positionH>
                <wp:positionV relativeFrom="paragraph">
                  <wp:posOffset>495300</wp:posOffset>
                </wp:positionV>
                <wp:extent cx="228600" cy="0"/>
                <wp:effectExtent l="10795" t="59690" r="17780" b="54610"/>
                <wp:wrapNone/>
                <wp:docPr id="1695" name="直接连接符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95"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9pt" to="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">
                <v:stroke endarrow="block"/>
              </v:line>
            </w:pict>
          </mc:Fallback>
        </mc:AlternateContent>
      </w:r>
      <w:r>
        <w:rPr>
          <w:noProof/>
          <w:sz w:val="20"/>
        </w:rPr>
        <mc:AlternateContent>
          <mc:Choice Requires="wps">
            <w:drawing>
              <wp:anchor distT="0" distB="0" distL="114300" distR="114300" simplePos="0" relativeHeight="251752448" behindDoc="0" locked="0" layoutInCell="1" allowOverlap="1">
                <wp:simplePos x="0" y="0"/>
                <wp:positionH relativeFrom="column">
                  <wp:posOffset>571500</wp:posOffset>
                </wp:positionH>
                <wp:positionV relativeFrom="paragraph">
                  <wp:posOffset>297180</wp:posOffset>
                </wp:positionV>
                <wp:extent cx="1828800" cy="297180"/>
                <wp:effectExtent l="10795" t="13970" r="8255" b="12700"/>
                <wp:wrapNone/>
                <wp:docPr id="1694" name="矩形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收银员收银找零并关闭钱箱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94" o:spid="_x0000_s1062" style="position:absolute;left:0;text-align:left;margin-left:45pt;margin-top:23.4pt;width:2in;height:23.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">
                <v:textbox>
                  <w:txbxContent>
                    <w:p w:rsidR="000143DD" w:rsidRDefault="000143DD" w:rsidP="000143DD">
                      <w:r>
                        <w:rPr>
                          <w:rFonts w:hint="eastAsia"/>
                        </w:rPr>
                        <w:t>收银员收银找零并关闭钱箱</w:t>
                      </w:r>
                    </w:p>
                  </w:txbxContent>
                </v:textbox>
              </v:rect>
            </w:pict>
          </mc:Fallback>
        </mc:AlternateContent>
      </w:r>
      <w:r>
        <w:rPr>
          <w:noProof/>
          <w:sz w:val="20"/>
        </w:rPr>
        <mc:AlternateContent>
          <mc:Choice Requires="wps">
            <w:drawing>
              <wp:anchor distT="0" distB="0" distL="114300" distR="114300" simplePos="0" relativeHeight="251762688" behindDoc="0" locked="0" layoutInCell="1" allowOverlap="1">
                <wp:simplePos x="0" y="0"/>
                <wp:positionH relativeFrom="column">
                  <wp:posOffset>3314700</wp:posOffset>
                </wp:positionH>
                <wp:positionV relativeFrom="paragraph">
                  <wp:posOffset>0</wp:posOffset>
                </wp:positionV>
                <wp:extent cx="571500" cy="0"/>
                <wp:effectExtent l="10795" t="59690" r="17780" b="54610"/>
                <wp:wrapNone/>
                <wp:docPr id="1693" name="直接连接符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93"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0" to="3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">
                <v:stroke endarrow="block"/>
              </v:line>
            </w:pict>
          </mc:Fallback>
        </mc:AlternateContent>
      </w:r>
    </w:p>
    <w:p w:rsidR="000143DD" w:rsidRDefault="000143DD" w:rsidP="000143DD">
      <w:pPr>
        <w:rPr>
          <w:sz w:val="28"/>
        </w:rPr>
      </w:pPr>
      <w:r>
        <w:rPr>
          <w:noProof/>
          <w:sz w:val="20"/>
        </w:rPr>
        <mc:AlternateContent>
          <mc:Choice Requires="wps">
            <w:drawing>
              <wp:anchor distT="0" distB="0" distL="114300" distR="114300" simplePos="0" relativeHeight="251764736" behindDoc="0" locked="0" layoutInCell="1" allowOverlap="1">
                <wp:simplePos x="0" y="0"/>
                <wp:positionH relativeFrom="column">
                  <wp:posOffset>342900</wp:posOffset>
                </wp:positionH>
                <wp:positionV relativeFrom="paragraph">
                  <wp:posOffset>99060</wp:posOffset>
                </wp:positionV>
                <wp:extent cx="635" cy="990600"/>
                <wp:effectExtent l="10795" t="12065" r="7620" b="6985"/>
                <wp:wrapNone/>
                <wp:docPr id="1692" name="直接连接符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92"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8pt" to="27.0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"/>
            </w:pict>
          </mc:Fallback>
        </mc:AlternateContent>
      </w:r>
      <w:r>
        <w:rPr>
          <w:noProof/>
          <w:sz w:val="20"/>
        </w:rPr>
        <mc:AlternateContent>
          <mc:Choice Requires="wps">
            <w:drawing>
              <wp:anchor distT="0" distB="0" distL="114300" distR="114300" simplePos="0" relativeHeight="251763712" behindDoc="0" locked="0" layoutInCell="1" allowOverlap="1">
                <wp:simplePos x="0" y="0"/>
                <wp:positionH relativeFrom="column">
                  <wp:posOffset>571500</wp:posOffset>
                </wp:positionH>
                <wp:positionV relativeFrom="paragraph">
                  <wp:posOffset>297180</wp:posOffset>
                </wp:positionV>
                <wp:extent cx="1028700" cy="495300"/>
                <wp:effectExtent l="10795" t="10160" r="8255" b="8890"/>
                <wp:wrapNone/>
                <wp:docPr id="1691" name="矩形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小票打印机打印</w:t>
                            </w:r>
                            <w:r>
                              <w:rPr>
                                <w:rFonts w:hint="eastAsia"/>
                              </w:rPr>
                              <w:t>POS</w:t>
                            </w:r>
                            <w:r>
                              <w:rPr>
                                <w:rFonts w:hint="eastAsia"/>
                              </w:rPr>
                              <w:t>小票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91" o:spid="_x0000_s1063" style="position:absolute;left:0;text-align:left;margin-left:45pt;margin-top:23.4pt;width:81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">
                <v:textbox>
                  <w:txbxContent>
                    <w:p w:rsidR="000143DD" w:rsidRDefault="000143DD" w:rsidP="000143DD">
                      <w:r>
                        <w:rPr>
                          <w:rFonts w:hint="eastAsia"/>
                        </w:rPr>
                        <w:t>小票打印机打印</w:t>
                      </w:r>
                      <w:r>
                        <w:rPr>
                          <w:rFonts w:hint="eastAsia"/>
                        </w:rPr>
                        <w:t>POS</w:t>
                      </w:r>
                      <w:r>
                        <w:rPr>
                          <w:rFonts w:hint="eastAsia"/>
                        </w:rPr>
                        <w:t>小票</w:t>
                      </w:r>
                    </w:p>
                  </w:txbxContent>
                </v:textbox>
              </v:rect>
            </w:pict>
          </mc:Fallback>
        </mc:AlternateContent>
      </w:r>
      <w:r>
        <w:rPr>
          <w:noProof/>
          <w:sz w:val="20"/>
        </w:rPr>
        <mc:AlternateContent>
          <mc:Choice Requires="wps">
            <w:drawing>
              <wp:anchor distT="0" distB="0" distL="114300" distR="114300" simplePos="0" relativeHeight="251766784" behindDoc="0" locked="0" layoutInCell="1" allowOverlap="1">
                <wp:simplePos x="0" y="0"/>
                <wp:positionH relativeFrom="column">
                  <wp:posOffset>342900</wp:posOffset>
                </wp:positionH>
                <wp:positionV relativeFrom="paragraph">
                  <wp:posOffset>594360</wp:posOffset>
                </wp:positionV>
                <wp:extent cx="228600" cy="0"/>
                <wp:effectExtent l="10795" t="59690" r="17780" b="54610"/>
                <wp:wrapNone/>
                <wp:docPr id="1690" name="直接连接符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90"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6.8pt" to="4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">
                <v:stroke endarrow="block"/>
              </v:line>
            </w:pict>
          </mc:Fallback>
        </mc:AlternateContent>
      </w:r>
      <w:r>
        <w:rPr>
          <w:noProof/>
          <w:sz w:val="20"/>
        </w:rPr>
        <mc:AlternateContent>
          <mc:Choice Requires="wps">
            <w:drawing>
              <wp:anchor distT="0" distB="0" distL="114300" distR="114300" simplePos="0" relativeHeight="251756544" behindDoc="0" locked="0" layoutInCell="1" allowOverlap="1">
                <wp:simplePos x="0" y="0"/>
                <wp:positionH relativeFrom="column">
                  <wp:posOffset>4114800</wp:posOffset>
                </wp:positionH>
                <wp:positionV relativeFrom="paragraph">
                  <wp:posOffset>396240</wp:posOffset>
                </wp:positionV>
                <wp:extent cx="1028700" cy="297180"/>
                <wp:effectExtent l="10795" t="13970" r="8255" b="12700"/>
                <wp:wrapNone/>
                <wp:docPr id="1689" name="矩形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顾客离开药店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89" o:spid="_x0000_s1064" style="position:absolute;left:0;text-align:left;margin-left:324pt;margin-top:31.2pt;width:81pt;height:2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">
                <v:textbox>
                  <w:txbxContent>
                    <w:p w:rsidR="000143DD" w:rsidRDefault="000143DD" w:rsidP="000143DD">
                      <w:r>
                        <w:rPr>
                          <w:rFonts w:hint="eastAsia"/>
                        </w:rPr>
                        <w:t>顾客离开药店</w:t>
                      </w:r>
                    </w:p>
                  </w:txbxContent>
                </v:textbox>
              </v:rect>
            </w:pict>
          </mc:Fallback>
        </mc:AlternateContent>
      </w:r>
      <w:r>
        <w:rPr>
          <w:noProof/>
          <w:sz w:val="20"/>
        </w:rPr>
        <mc:AlternateContent>
          <mc:Choice Requires="wps">
            <w:drawing>
              <wp:anchor distT="0" distB="0" distL="114300" distR="114300" simplePos="0" relativeHeight="251749376" behindDoc="0" locked="0" layoutInCell="1" allowOverlap="1">
                <wp:simplePos x="0" y="0"/>
                <wp:positionH relativeFrom="column">
                  <wp:posOffset>3657600</wp:posOffset>
                </wp:positionH>
                <wp:positionV relativeFrom="paragraph">
                  <wp:posOffset>594360</wp:posOffset>
                </wp:positionV>
                <wp:extent cx="457200" cy="0"/>
                <wp:effectExtent l="10795" t="59690" r="17780" b="54610"/>
                <wp:wrapNone/>
                <wp:docPr id="1688" name="直接连接符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88"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6.8pt" to="32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67808" behindDoc="0" locked="0" layoutInCell="1" allowOverlap="1">
                <wp:simplePos x="0" y="0"/>
                <wp:positionH relativeFrom="column">
                  <wp:posOffset>1600200</wp:posOffset>
                </wp:positionH>
                <wp:positionV relativeFrom="paragraph">
                  <wp:posOffset>594360</wp:posOffset>
                </wp:positionV>
                <wp:extent cx="457200" cy="0"/>
                <wp:effectExtent l="10795" t="59690" r="17780" b="54610"/>
                <wp:wrapNone/>
                <wp:docPr id="1687" name="直接连接符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87"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8pt" to="162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Zv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70880" behindDoc="0" locked="0" layoutInCell="1" allowOverlap="1">
                <wp:simplePos x="0" y="0"/>
                <wp:positionH relativeFrom="column">
                  <wp:posOffset>2057400</wp:posOffset>
                </wp:positionH>
                <wp:positionV relativeFrom="paragraph">
                  <wp:posOffset>297180</wp:posOffset>
                </wp:positionV>
                <wp:extent cx="1600200" cy="495300"/>
                <wp:effectExtent l="10795" t="10160" r="8255" b="8890"/>
                <wp:wrapNone/>
                <wp:docPr id="1686" name="矩形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将</w:t>
                            </w:r>
                            <w:r>
                              <w:t>POS</w:t>
                            </w:r>
                            <w:r>
                              <w:rPr>
                                <w:rFonts w:hint="eastAsia"/>
                              </w:rPr>
                              <w:t>小票和药品放入包装袋中并交给顾客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86" o:spid="_x0000_s1065" style="position:absolute;left:0;text-align:left;margin-left:162pt;margin-top:23.4pt;width:126pt;height:3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">
                <v:textbox>
                  <w:txbxContent>
                    <w:p w:rsidR="000143DD" w:rsidRDefault="000143DD" w:rsidP="000143DD">
                      <w:r>
                        <w:rPr>
                          <w:rFonts w:hint="eastAsia"/>
                        </w:rPr>
                        <w:t>将</w:t>
                      </w:r>
                      <w:r>
                        <w:t>POS</w:t>
                      </w:r>
                      <w:r>
                        <w:rPr>
                          <w:rFonts w:hint="eastAsia"/>
                        </w:rPr>
                        <w:t>小票和药品放入包装袋中并交给顾客</w:t>
                      </w:r>
                    </w:p>
                  </w:txbxContent>
                </v:textbox>
              </v:rect>
            </w:pict>
          </mc:Fallback>
        </mc:AlternateContent>
      </w:r>
    </w:p>
    <w:p w:rsidR="000143DD" w:rsidRDefault="000143DD" w:rsidP="000143DD">
      <w:pPr>
        <w:rPr>
          <w:sz w:val="28"/>
        </w:rPr>
      </w:pPr>
    </w:p>
    <w:p w:rsidR="000143DD" w:rsidRDefault="000143DD" w:rsidP="000143DD">
      <w:pPr>
        <w:rPr>
          <w:sz w:val="28"/>
        </w:rPr>
      </w:pPr>
      <w:r>
        <w:rPr>
          <w:noProof/>
          <w:sz w:val="20"/>
        </w:rPr>
        <mc:AlternateContent>
          <mc:Choice Requires="wps">
            <w:drawing>
              <wp:anchor distT="0" distB="0" distL="114300" distR="114300" simplePos="0" relativeHeight="251772928" behindDoc="0" locked="0" layoutInCell="1" allowOverlap="1">
                <wp:simplePos x="0" y="0"/>
                <wp:positionH relativeFrom="column">
                  <wp:posOffset>342900</wp:posOffset>
                </wp:positionH>
                <wp:positionV relativeFrom="paragraph">
                  <wp:posOffset>297180</wp:posOffset>
                </wp:positionV>
                <wp:extent cx="228600" cy="0"/>
                <wp:effectExtent l="10795" t="59690" r="17780" b="54610"/>
                <wp:wrapNone/>
                <wp:docPr id="1685" name="直接连接符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85"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3.4pt" to="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">
                <v:stroke endarrow="block"/>
              </v:line>
            </w:pict>
          </mc:Fallback>
        </mc:AlternateContent>
      </w:r>
      <w:r>
        <w:rPr>
          <w:noProof/>
          <w:sz w:val="20"/>
        </w:rPr>
        <mc:AlternateContent>
          <mc:Choice Requires="wps">
            <w:drawing>
              <wp:anchor distT="0" distB="0" distL="114300" distR="114300" simplePos="0" relativeHeight="251771904" behindDoc="0" locked="0" layoutInCell="1" allowOverlap="1">
                <wp:simplePos x="0" y="0"/>
                <wp:positionH relativeFrom="column">
                  <wp:posOffset>571500</wp:posOffset>
                </wp:positionH>
                <wp:positionV relativeFrom="paragraph">
                  <wp:posOffset>99060</wp:posOffset>
                </wp:positionV>
                <wp:extent cx="1714500" cy="297180"/>
                <wp:effectExtent l="10795" t="13970" r="8255" b="12700"/>
                <wp:wrapNone/>
                <wp:docPr id="1684" name="矩形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顾客显示屏显示找零金额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84" o:spid="_x0000_s1066" style="position:absolute;left:0;text-align:left;margin-left:45pt;margin-top:7.8pt;width:135pt;height:2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">
                <v:textbox>
                  <w:txbxContent>
                    <w:p w:rsidR="000143DD" w:rsidRDefault="000143DD" w:rsidP="000143DD">
                      <w:r>
                        <w:rPr>
                          <w:rFonts w:hint="eastAsia"/>
                        </w:rPr>
                        <w:t>顾客显示屏显示找零金额</w:t>
                      </w:r>
                    </w:p>
                  </w:txbxContent>
                </v:textbox>
              </v:rect>
            </w:pict>
          </mc:Fallback>
        </mc:AlternateContent>
      </w:r>
    </w:p>
    <w:p w:rsidR="000143DD" w:rsidRDefault="000143DD" w:rsidP="000143DD">
      <w:pPr>
        <w:rPr>
          <w:sz w:val="28"/>
        </w:rPr>
      </w:pPr>
      <w:r>
        <w:rPr>
          <w:noProof/>
          <w:sz w:val="20"/>
        </w:rPr>
        <mc:AlternateContent>
          <mc:Choice Requires="wps">
            <w:drawing>
              <wp:anchor distT="0" distB="0" distL="114300" distR="114300" simplePos="0" relativeHeight="251769856" behindDoc="0" locked="0" layoutInCell="1" allowOverlap="1">
                <wp:simplePos x="0" y="0"/>
                <wp:positionH relativeFrom="column">
                  <wp:posOffset>1943100</wp:posOffset>
                </wp:positionH>
                <wp:positionV relativeFrom="paragraph">
                  <wp:posOffset>360045</wp:posOffset>
                </wp:positionV>
                <wp:extent cx="457200" cy="0"/>
                <wp:effectExtent l="10795" t="53975" r="17780" b="60325"/>
                <wp:wrapNone/>
                <wp:docPr id="1683" name="直接连接符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83"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8.35pt" to="189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bnRgIAAFo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">
                <v:stroke endarrow="block"/>
              </v:line>
            </w:pict>
          </mc:Fallback>
        </mc:AlternateContent>
      </w:r>
      <w:r>
        <w:rPr>
          <w:noProof/>
          <w:sz w:val="20"/>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360045</wp:posOffset>
                </wp:positionV>
                <wp:extent cx="457200" cy="0"/>
                <wp:effectExtent l="10795" t="53975" r="17780" b="60325"/>
                <wp:wrapNone/>
                <wp:docPr id="1682" name="直接连接符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82"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8.35pt" to="4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4o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">
                <v:stroke endarrow="block"/>
              </v:line>
            </w:pict>
          </mc:Fallback>
        </mc:AlternateContent>
      </w:r>
      <w:r w:rsidR="0092313C">
        <w:rPr>
          <w:sz w:val="20"/>
        </w:rPr>
        <w:pict>
          <v:shape id="AutoShape 235" o:spid="_x0000_s1141" type="#_x0000_t136" style="position:absolute;left:0;text-align:left;margin-left:189pt;margin-top:7.8pt;width:36pt;height:36pt;z-index:251753472;mso-position-horizontal-relative:text;mso-position-vertical-relative:text" fillcolor="black">
            <v:shadow color="#868686"/>
            <v:textpath style="font-family:&quot;黑体&quot;" trim="t" string="OK"/>
            <o:lock v:ext="edit" text="f"/>
          </v:shape>
        </w:pict>
      </w:r>
      <w:r>
        <w:rPr>
          <w:noProof/>
          <w:sz w:val="20"/>
        </w:rPr>
        <mc:AlternateContent>
          <mc:Choice Requires="wps">
            <w:drawing>
              <wp:anchor distT="0" distB="0" distL="114300" distR="114300" simplePos="0" relativeHeight="251768832" behindDoc="0" locked="0" layoutInCell="1" allowOverlap="1">
                <wp:simplePos x="0" y="0"/>
                <wp:positionH relativeFrom="column">
                  <wp:posOffset>571500</wp:posOffset>
                </wp:positionH>
                <wp:positionV relativeFrom="paragraph">
                  <wp:posOffset>198120</wp:posOffset>
                </wp:positionV>
                <wp:extent cx="1371600" cy="297180"/>
                <wp:effectExtent l="10795" t="6350" r="8255" b="10795"/>
                <wp:wrapNone/>
                <wp:docPr id="1681" name="矩形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完成一次药品零售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81" o:spid="_x0000_s1067" style="position:absolute;left:0;text-align:left;margin-left:45pt;margin-top:15.6pt;width:108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">
                <v:textbox>
                  <w:txbxContent>
                    <w:p w:rsidR="000143DD" w:rsidRDefault="000143DD" w:rsidP="000143DD">
                      <w:r>
                        <w:rPr>
                          <w:rFonts w:hint="eastAsia"/>
                        </w:rPr>
                        <w:t>完成一次药品零售</w:t>
                      </w:r>
                    </w:p>
                  </w:txbxContent>
                </v:textbox>
              </v:rect>
            </w:pict>
          </mc:Fallback>
        </mc:AlternateContent>
      </w:r>
    </w:p>
    <w:p w:rsidR="000143DD" w:rsidRDefault="000143DD" w:rsidP="000143DD"/>
    <w:p w:rsidR="000143DD" w:rsidRDefault="000143DD" w:rsidP="000143DD">
      <w:pPr>
        <w:pStyle w:val="2"/>
        <w:rPr>
          <w:rFonts w:eastAsia="宋体"/>
          <w:sz w:val="28"/>
        </w:rPr>
      </w:pPr>
      <w:bookmarkStart w:id="80" w:name="_Hlt11426982"/>
      <w:bookmarkStart w:id="81" w:name="_Hlt11427314"/>
      <w:bookmarkStart w:id="82" w:name="_Toc232952442"/>
      <w:bookmarkEnd w:id="80"/>
      <w:bookmarkEnd w:id="81"/>
      <w:r>
        <w:rPr>
          <w:rFonts w:eastAsia="宋体" w:hint="eastAsia"/>
          <w:sz w:val="28"/>
        </w:rPr>
        <w:t>附件四：系统药品零售流程说明</w:t>
      </w:r>
      <w:bookmarkEnd w:id="82"/>
    </w:p>
    <w:p w:rsidR="000143DD" w:rsidRDefault="000143DD" w:rsidP="000143DD"/>
    <w:p w:rsidR="000143DD" w:rsidRDefault="000143DD" w:rsidP="000143DD">
      <w:r>
        <w:rPr>
          <w:noProof/>
          <w:sz w:val="20"/>
        </w:rPr>
        <mc:AlternateContent>
          <mc:Choice Requires="wps">
            <w:drawing>
              <wp:anchor distT="0" distB="0" distL="114300" distR="114300" simplePos="0" relativeHeight="251781120" behindDoc="0" locked="0" layoutInCell="1" allowOverlap="1">
                <wp:simplePos x="0" y="0"/>
                <wp:positionH relativeFrom="column">
                  <wp:posOffset>1714500</wp:posOffset>
                </wp:positionH>
                <wp:positionV relativeFrom="paragraph">
                  <wp:posOffset>15240</wp:posOffset>
                </wp:positionV>
                <wp:extent cx="571500" cy="0"/>
                <wp:effectExtent l="10795" t="56515" r="17780" b="57785"/>
                <wp:wrapNone/>
                <wp:docPr id="1680" name="直接连接符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80"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pt" to="18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">
                <v:stroke endarrow="block"/>
              </v:line>
            </w:pict>
          </mc:Fallback>
        </mc:AlternateContent>
      </w:r>
      <w:r>
        <w:rPr>
          <w:noProof/>
          <w:sz w:val="20"/>
        </w:rPr>
        <mc:AlternateContent>
          <mc:Choice Requires="wps">
            <w:drawing>
              <wp:anchor distT="0" distB="0" distL="114300" distR="114300" simplePos="0" relativeHeight="251779072" behindDoc="0" locked="0" layoutInCell="1" allowOverlap="1">
                <wp:simplePos x="0" y="0"/>
                <wp:positionH relativeFrom="column">
                  <wp:posOffset>4114800</wp:posOffset>
                </wp:positionH>
                <wp:positionV relativeFrom="paragraph">
                  <wp:posOffset>-381000</wp:posOffset>
                </wp:positionV>
                <wp:extent cx="1143000" cy="693420"/>
                <wp:effectExtent l="10795" t="12700" r="8255" b="8255"/>
                <wp:wrapNone/>
                <wp:docPr id="1679" name="矩形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342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营业员将顾客所买的药品给顾客至前台交款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9" o:spid="_x0000_s1068" style="position:absolute;left:0;text-align:left;margin-left:324pt;margin-top:-30pt;width:90pt;height:54.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">
                <v:textbox>
                  <w:txbxContent>
                    <w:p w:rsidR="000143DD" w:rsidRDefault="000143DD" w:rsidP="000143DD">
                      <w:r>
                        <w:rPr>
                          <w:rFonts w:hint="eastAsia"/>
                        </w:rPr>
                        <w:t>营业员将顾客所买的药品给顾客至前台交款</w:t>
                      </w:r>
                    </w:p>
                  </w:txbxContent>
                </v:textbox>
              </v:rect>
            </w:pict>
          </mc:Fallback>
        </mc:AlternateContent>
      </w:r>
      <w:r>
        <w:rPr>
          <w:noProof/>
          <w:sz w:val="20"/>
        </w:rPr>
        <mc:AlternateContent>
          <mc:Choice Requires="wps">
            <w:drawing>
              <wp:anchor distT="0" distB="0" distL="114300" distR="114300" simplePos="0" relativeHeight="251778048" behindDoc="0" locked="0" layoutInCell="1" allowOverlap="1">
                <wp:simplePos x="0" y="0"/>
                <wp:positionH relativeFrom="column">
                  <wp:posOffset>2286000</wp:posOffset>
                </wp:positionH>
                <wp:positionV relativeFrom="paragraph">
                  <wp:posOffset>-281940</wp:posOffset>
                </wp:positionV>
                <wp:extent cx="1371600" cy="495300"/>
                <wp:effectExtent l="10795" t="6985" r="8255" b="12065"/>
                <wp:wrapNone/>
                <wp:docPr id="1678" name="矩形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询问药品的性能及</w:t>
                            </w:r>
                          </w:p>
                          <w:p w:rsidR="000143DD" w:rsidRDefault="000143DD" w:rsidP="000143DD">
                            <w:r>
                              <w:rPr>
                                <w:rFonts w:hint="eastAsia"/>
                              </w:rPr>
                              <w:t>价格后并决定购买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8" o:spid="_x0000_s1069" style="position:absolute;left:0;text-align:left;margin-left:180pt;margin-top:-22.2pt;width:108pt;height: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">
                <v:textbox>
                  <w:txbxContent>
                    <w:p w:rsidR="000143DD" w:rsidRDefault="000143DD" w:rsidP="000143DD">
                      <w:r>
                        <w:rPr>
                          <w:rFonts w:hint="eastAsia"/>
                        </w:rPr>
                        <w:t>询问药品的性能及</w:t>
                      </w:r>
                    </w:p>
                    <w:p w:rsidR="000143DD" w:rsidRDefault="000143DD" w:rsidP="000143DD">
                      <w:r>
                        <w:rPr>
                          <w:rFonts w:hint="eastAsia"/>
                        </w:rPr>
                        <w:t>价格后并决定购买</w:t>
                      </w:r>
                    </w:p>
                  </w:txbxContent>
                </v:textbox>
              </v:rect>
            </w:pict>
          </mc:Fallback>
        </mc:AlternateContent>
      </w:r>
      <w:r>
        <w:rPr>
          <w:noProof/>
          <w:sz w:val="20"/>
        </w:rPr>
        <mc:AlternateContent>
          <mc:Choice Requires="wps">
            <w:drawing>
              <wp:anchor distT="0" distB="0" distL="114300" distR="114300" simplePos="0" relativeHeight="251777024" behindDoc="0" locked="0" layoutInCell="1" allowOverlap="1">
                <wp:simplePos x="0" y="0"/>
                <wp:positionH relativeFrom="column">
                  <wp:posOffset>685800</wp:posOffset>
                </wp:positionH>
                <wp:positionV relativeFrom="paragraph">
                  <wp:posOffset>-182880</wp:posOffset>
                </wp:positionV>
                <wp:extent cx="1028700" cy="297180"/>
                <wp:effectExtent l="10795" t="10795" r="8255" b="6350"/>
                <wp:wrapNone/>
                <wp:docPr id="1677" name="矩形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顾客光顾药店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7" o:spid="_x0000_s1070" style="position:absolute;left:0;text-align:left;margin-left:54pt;margin-top:-14.4pt;width:81pt;height:2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">
                <v:textbox>
                  <w:txbxContent>
                    <w:p w:rsidR="000143DD" w:rsidRDefault="000143DD" w:rsidP="000143DD">
                      <w:r>
                        <w:rPr>
                          <w:rFonts w:hint="eastAsia"/>
                        </w:rPr>
                        <w:t>顾客光顾药店</w:t>
                      </w:r>
                    </w:p>
                  </w:txbxContent>
                </v:textbox>
              </v:rect>
            </w:pict>
          </mc:Fallback>
        </mc:AlternateContent>
      </w:r>
      <w:r>
        <w:rPr>
          <w:noProof/>
          <w:sz w:val="20"/>
        </w:rPr>
        <mc:AlternateContent>
          <mc:Choice Requires="wps">
            <w:drawing>
              <wp:anchor distT="0" distB="0" distL="114300" distR="114300" simplePos="0" relativeHeight="251782144" behindDoc="0" locked="0" layoutInCell="1" allowOverlap="1">
                <wp:simplePos x="0" y="0"/>
                <wp:positionH relativeFrom="column">
                  <wp:posOffset>3657600</wp:posOffset>
                </wp:positionH>
                <wp:positionV relativeFrom="paragraph">
                  <wp:posOffset>15240</wp:posOffset>
                </wp:positionV>
                <wp:extent cx="457200" cy="0"/>
                <wp:effectExtent l="10795" t="56515" r="17780" b="57785"/>
                <wp:wrapNone/>
                <wp:docPr id="1676" name="直接连接符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76"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pt" to="3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1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">
                <v:stroke endarrow="block"/>
              </v:line>
            </w:pict>
          </mc:Fallback>
        </mc:AlternateContent>
      </w:r>
      <w:r>
        <w:rPr>
          <w:noProof/>
          <w:sz w:val="20"/>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15240</wp:posOffset>
                </wp:positionV>
                <wp:extent cx="571500" cy="0"/>
                <wp:effectExtent l="10795" t="56515" r="17780" b="57785"/>
                <wp:wrapNone/>
                <wp:docPr id="1675" name="直接连接符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75"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">
                <v:stroke endarrow="block"/>
              </v:line>
            </w:pict>
          </mc:Fallback>
        </mc:AlternateContent>
      </w:r>
    </w:p>
    <w:p w:rsidR="000143DD" w:rsidRDefault="000143DD" w:rsidP="000143DD"/>
    <w:p w:rsidR="000143DD" w:rsidRDefault="000143DD" w:rsidP="000143DD">
      <w:r>
        <w:rPr>
          <w:noProof/>
          <w:sz w:val="20"/>
        </w:rPr>
        <mc:AlternateContent>
          <mc:Choice Requires="wps">
            <w:drawing>
              <wp:anchor distT="0" distB="0" distL="114300" distR="114300" simplePos="0" relativeHeight="251787264" behindDoc="0" locked="0" layoutInCell="1" allowOverlap="1">
                <wp:simplePos x="0" y="0"/>
                <wp:positionH relativeFrom="column">
                  <wp:posOffset>3771900</wp:posOffset>
                </wp:positionH>
                <wp:positionV relativeFrom="paragraph">
                  <wp:posOffset>15240</wp:posOffset>
                </wp:positionV>
                <wp:extent cx="1028700" cy="495300"/>
                <wp:effectExtent l="10795" t="5080" r="8255" b="13970"/>
                <wp:wrapNone/>
                <wp:docPr id="1674" name="矩形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输入顾客所给现金后回车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4" o:spid="_x0000_s1071" style="position:absolute;left:0;text-align:left;margin-left:297pt;margin-top:1.2pt;width:81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">
                <v:textbox>
                  <w:txbxContent>
                    <w:p w:rsidR="000143DD" w:rsidRDefault="000143DD" w:rsidP="000143DD">
                      <w:r>
                        <w:rPr>
                          <w:rFonts w:hint="eastAsia"/>
                        </w:rPr>
                        <w:t>输入顾客所给现金后回车</w:t>
                      </w:r>
                    </w:p>
                  </w:txbxContent>
                </v:textbox>
              </v:rect>
            </w:pict>
          </mc:Fallback>
        </mc:AlternateContent>
      </w:r>
      <w:r>
        <w:rPr>
          <w:noProof/>
          <w:sz w:val="20"/>
        </w:rPr>
        <mc:AlternateContent>
          <mc:Choice Requires="wps">
            <w:drawing>
              <wp:anchor distT="0" distB="0" distL="114300" distR="114300" simplePos="0" relativeHeight="251786240" behindDoc="0" locked="0" layoutInCell="1" allowOverlap="1">
                <wp:simplePos x="0" y="0"/>
                <wp:positionH relativeFrom="column">
                  <wp:posOffset>1828800</wp:posOffset>
                </wp:positionH>
                <wp:positionV relativeFrom="paragraph">
                  <wp:posOffset>312420</wp:posOffset>
                </wp:positionV>
                <wp:extent cx="457200" cy="0"/>
                <wp:effectExtent l="10795" t="54610" r="17780" b="59690"/>
                <wp:wrapNone/>
                <wp:docPr id="1673" name="直接连接符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73"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4.6pt" to="180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">
                <v:stroke endarrow="block"/>
              </v:line>
            </w:pict>
          </mc:Fallback>
        </mc:AlternateContent>
      </w:r>
      <w:r>
        <w:rPr>
          <w:noProof/>
          <w:sz w:val="20"/>
        </w:rPr>
        <mc:AlternateContent>
          <mc:Choice Requires="wps">
            <w:drawing>
              <wp:anchor distT="0" distB="0" distL="114300" distR="114300" simplePos="0" relativeHeight="251785216" behindDoc="0" locked="0" layoutInCell="1" allowOverlap="1">
                <wp:simplePos x="0" y="0"/>
                <wp:positionH relativeFrom="column">
                  <wp:posOffset>2286000</wp:posOffset>
                </wp:positionH>
                <wp:positionV relativeFrom="paragraph">
                  <wp:posOffset>114300</wp:posOffset>
                </wp:positionV>
                <wp:extent cx="1143000" cy="297180"/>
                <wp:effectExtent l="10795" t="8890" r="8255" b="8255"/>
                <wp:wrapNone/>
                <wp:docPr id="1672" name="矩形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headEnd/>
                          <a:tailEnd/>
                        </a:ln>
                      </wps:spPr>
                      <wps:txb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2" o:spid="_x0000_s1072" style="position:absolute;left:0;text-align:left;margin-left:180pt;margin-top:9pt;width:90pt;height:23.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">
                <v:textbox>
                  <w:txbxContent>
                    <w:p w:rsidR="000143DD" w:rsidRDefault="000143DD" w:rsidP="000143DD">
                      <w:proofErr w:type="gramStart"/>
                      <w:r>
                        <w:rPr>
                          <w:rFonts w:hint="eastAsia"/>
                        </w:rPr>
                        <w:t>结帐</w:t>
                      </w:r>
                      <w:proofErr w:type="gramEnd"/>
                      <w:r>
                        <w:rPr>
                          <w:rFonts w:hint="eastAsia"/>
                        </w:rPr>
                        <w:t>“</w:t>
                      </w:r>
                      <w:r>
                        <w:t>//</w:t>
                      </w:r>
                      <w:r>
                        <w:rPr>
                          <w:rFonts w:hint="eastAsia"/>
                        </w:rPr>
                        <w:t>”后回车</w:t>
                      </w:r>
                    </w:p>
                  </w:txbxContent>
                </v:textbox>
              </v:rect>
            </w:pict>
          </mc:Fallback>
        </mc:AlternateContent>
      </w:r>
      <w:r>
        <w:rPr>
          <w:noProof/>
          <w:sz w:val="20"/>
        </w:rPr>
        <mc:AlternateContent>
          <mc:Choice Requires="wps">
            <w:drawing>
              <wp:anchor distT="0" distB="0" distL="114300" distR="114300" simplePos="0" relativeHeight="251783168" behindDoc="0" locked="0" layoutInCell="1" allowOverlap="1">
                <wp:simplePos x="0" y="0"/>
                <wp:positionH relativeFrom="column">
                  <wp:posOffset>228600</wp:posOffset>
                </wp:positionH>
                <wp:positionV relativeFrom="paragraph">
                  <wp:posOffset>312420</wp:posOffset>
                </wp:positionV>
                <wp:extent cx="457200" cy="0"/>
                <wp:effectExtent l="10795" t="54610" r="17780" b="59690"/>
                <wp:wrapNone/>
                <wp:docPr id="1671" name="直接连接符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71"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4.6pt" to="54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">
                <v:stroke endarrow="block"/>
              </v:line>
            </w:pict>
          </mc:Fallback>
        </mc:AlternateContent>
      </w:r>
      <w:r>
        <w:rPr>
          <w:noProof/>
          <w:sz w:val="20"/>
        </w:rPr>
        <mc:AlternateContent>
          <mc:Choice Requires="wps">
            <w:drawing>
              <wp:anchor distT="0" distB="0" distL="114300" distR="114300" simplePos="0" relativeHeight="251780096" behindDoc="0" locked="0" layoutInCell="1" allowOverlap="1">
                <wp:simplePos x="0" y="0"/>
                <wp:positionH relativeFrom="column">
                  <wp:posOffset>685800</wp:posOffset>
                </wp:positionH>
                <wp:positionV relativeFrom="paragraph">
                  <wp:posOffset>15240</wp:posOffset>
                </wp:positionV>
                <wp:extent cx="1143000" cy="495300"/>
                <wp:effectExtent l="10795" t="5080" r="8255" b="13970"/>
                <wp:wrapNone/>
                <wp:docPr id="1670" name="矩形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前台收银员逐一将药品输入电脑机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0" o:spid="_x0000_s1073" style="position:absolute;left:0;text-align:left;margin-left:54pt;margin-top:1.2pt;width:90pt;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">
                <v:textbox>
                  <w:txbxContent>
                    <w:p w:rsidR="000143DD" w:rsidRDefault="000143DD" w:rsidP="000143DD">
                      <w:r>
                        <w:rPr>
                          <w:rFonts w:hint="eastAsia"/>
                        </w:rPr>
                        <w:t>前台收银员逐一将药品输入电脑机</w:t>
                      </w:r>
                    </w:p>
                  </w:txbxContent>
                </v:textbox>
              </v:rect>
            </w:pict>
          </mc:Fallback>
        </mc:AlternateContent>
      </w:r>
    </w:p>
    <w:p w:rsidR="000143DD" w:rsidRDefault="000143DD" w:rsidP="000143DD">
      <w:r>
        <w:rPr>
          <w:noProof/>
          <w:sz w:val="20"/>
        </w:rPr>
        <mc:AlternateContent>
          <mc:Choice Requires="wps">
            <w:drawing>
              <wp:anchor distT="0" distB="0" distL="114300" distR="114300" simplePos="0" relativeHeight="251792384" behindDoc="0" locked="0" layoutInCell="1" allowOverlap="1">
                <wp:simplePos x="0" y="0"/>
                <wp:positionH relativeFrom="column">
                  <wp:posOffset>3429000</wp:posOffset>
                </wp:positionH>
                <wp:positionV relativeFrom="paragraph">
                  <wp:posOffset>114300</wp:posOffset>
                </wp:positionV>
                <wp:extent cx="342900" cy="0"/>
                <wp:effectExtent l="10795" t="54610" r="17780" b="59690"/>
                <wp:wrapNone/>
                <wp:docPr id="1669" name="直接连接符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69"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buWRgIAAFoEAAAOAAAAZHJzL2Uyb0RvYy54bWysVM2O0zAQviPxDpbv3STdtLR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">
                <v:stroke endarrow="block"/>
              </v:line>
            </w:pict>
          </mc:Fallback>
        </mc:AlternateContent>
      </w:r>
    </w:p>
    <w:p w:rsidR="000143DD" w:rsidRDefault="000143DD" w:rsidP="000143DD"/>
    <w:p w:rsidR="000143DD" w:rsidRDefault="000143DD" w:rsidP="000143DD"/>
    <w:p w:rsidR="000143DD" w:rsidRDefault="000143DD" w:rsidP="000143DD"/>
    <w:p w:rsidR="000143DD" w:rsidRDefault="000143DD" w:rsidP="000143DD"/>
    <w:p w:rsidR="000143DD" w:rsidRDefault="0092313C" w:rsidP="000143DD">
      <w:r>
        <w:rPr>
          <w:sz w:val="20"/>
        </w:rPr>
        <w:pict>
          <v:shape id="AutoShape 312" o:spid="_x0000_s1191" type="#_x0000_t136" style="position:absolute;left:0;text-align:left;margin-left:450pt;margin-top:9pt;width:36pt;height:31.2pt;z-index:251802624" fillcolor="black">
            <v:shadow color="#868686"/>
            <v:textpath style="font-family:&quot;黑体&quot;" trim="t" string="OK"/>
            <o:lock v:ext="edit" text="f"/>
          </v:shape>
        </w:pict>
      </w:r>
      <w:r w:rsidR="000143DD">
        <w:rPr>
          <w:noProof/>
          <w:sz w:val="20"/>
        </w:rPr>
        <mc:AlternateContent>
          <mc:Choice Requires="wps">
            <w:drawing>
              <wp:anchor distT="0" distB="0" distL="114300" distR="114300" simplePos="0" relativeHeight="251801600" behindDoc="0" locked="0" layoutInCell="1" allowOverlap="1">
                <wp:simplePos x="0" y="0"/>
                <wp:positionH relativeFrom="column">
                  <wp:posOffset>4686300</wp:posOffset>
                </wp:positionH>
                <wp:positionV relativeFrom="paragraph">
                  <wp:posOffset>15240</wp:posOffset>
                </wp:positionV>
                <wp:extent cx="800100" cy="495300"/>
                <wp:effectExtent l="10795" t="12700" r="8255" b="6350"/>
                <wp:wrapNone/>
                <wp:docPr id="1668" name="矩形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完成药品</w:t>
                            </w:r>
                          </w:p>
                          <w:p w:rsidR="000143DD" w:rsidRDefault="000143DD" w:rsidP="000143DD">
                            <w:r>
                              <w:rPr>
                                <w:rFonts w:hint="eastAsia"/>
                              </w:rPr>
                              <w:t>零售工作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8" o:spid="_x0000_s1074" style="position:absolute;left:0;text-align:left;margin-left:369pt;margin-top:1.2pt;width:63pt;height: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">
                <v:textbox>
                  <w:txbxContent>
                    <w:p w:rsidR="000143DD" w:rsidRDefault="000143DD" w:rsidP="000143DD">
                      <w:r>
                        <w:rPr>
                          <w:rFonts w:hint="eastAsia"/>
                        </w:rPr>
                        <w:t>完成药品</w:t>
                      </w:r>
                    </w:p>
                    <w:p w:rsidR="000143DD" w:rsidRDefault="000143DD" w:rsidP="000143DD">
                      <w:r>
                        <w:rPr>
                          <w:rFonts w:hint="eastAsia"/>
                        </w:rPr>
                        <w:t>零售工作</w:t>
                      </w:r>
                    </w:p>
                  </w:txbxContent>
                </v:textbox>
              </v:rect>
            </w:pict>
          </mc:Fallback>
        </mc:AlternateContent>
      </w:r>
      <w:r w:rsidR="000143DD">
        <w:rPr>
          <w:noProof/>
          <w:sz w:val="20"/>
        </w:rPr>
        <mc:AlternateContent>
          <mc:Choice Requires="wps">
            <w:drawing>
              <wp:anchor distT="0" distB="0" distL="114300" distR="114300" simplePos="0" relativeHeight="251799552" behindDoc="0" locked="0" layoutInCell="1" allowOverlap="1">
                <wp:simplePos x="0" y="0"/>
                <wp:positionH relativeFrom="column">
                  <wp:posOffset>914400</wp:posOffset>
                </wp:positionH>
                <wp:positionV relativeFrom="paragraph">
                  <wp:posOffset>708660</wp:posOffset>
                </wp:positionV>
                <wp:extent cx="1828800" cy="297180"/>
                <wp:effectExtent l="10795" t="10795" r="8255" b="6350"/>
                <wp:wrapNone/>
                <wp:docPr id="1667" name="矩形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顾客显示屏显示找零金额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7" o:spid="_x0000_s1075" style="position:absolute;left:0;text-align:left;margin-left:1in;margin-top:55.8pt;width:2in;height:2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">
                <v:textbox>
                  <w:txbxContent>
                    <w:p w:rsidR="000143DD" w:rsidRDefault="000143DD" w:rsidP="000143DD">
                      <w:r>
                        <w:rPr>
                          <w:rFonts w:hint="eastAsia"/>
                        </w:rPr>
                        <w:t>顾客显示屏显示找零金额</w:t>
                      </w:r>
                    </w:p>
                  </w:txbxContent>
                </v:textbox>
              </v:rect>
            </w:pict>
          </mc:Fallback>
        </mc:AlternateContent>
      </w:r>
      <w:r w:rsidR="000143DD">
        <w:rPr>
          <w:noProof/>
          <w:sz w:val="20"/>
        </w:rPr>
        <mc:AlternateContent>
          <mc:Choice Requires="wps">
            <w:drawing>
              <wp:anchor distT="0" distB="0" distL="114300" distR="114300" simplePos="0" relativeHeight="251797504" behindDoc="0" locked="0" layoutInCell="1" allowOverlap="1">
                <wp:simplePos x="0" y="0"/>
                <wp:positionH relativeFrom="column">
                  <wp:posOffset>685800</wp:posOffset>
                </wp:positionH>
                <wp:positionV relativeFrom="paragraph">
                  <wp:posOffset>-281940</wp:posOffset>
                </wp:positionV>
                <wp:extent cx="635" cy="1188720"/>
                <wp:effectExtent l="10795" t="10795" r="7620" b="10160"/>
                <wp:wrapNone/>
                <wp:docPr id="1666" name="直接连接符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8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66"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2pt" to="54.0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"/>
            </w:pict>
          </mc:Fallback>
        </mc:AlternateContent>
      </w:r>
      <w:r w:rsidR="000143DD">
        <w:rPr>
          <w:noProof/>
          <w:sz w:val="20"/>
        </w:rPr>
        <mc:AlternateContent>
          <mc:Choice Requires="wps">
            <w:drawing>
              <wp:anchor distT="0" distB="0" distL="114300" distR="114300" simplePos="0" relativeHeight="251795456" behindDoc="0" locked="0" layoutInCell="1" allowOverlap="1">
                <wp:simplePos x="0" y="0"/>
                <wp:positionH relativeFrom="column">
                  <wp:posOffset>685800</wp:posOffset>
                </wp:positionH>
                <wp:positionV relativeFrom="paragraph">
                  <wp:posOffset>906780</wp:posOffset>
                </wp:positionV>
                <wp:extent cx="228600" cy="0"/>
                <wp:effectExtent l="10795" t="56515" r="17780" b="57785"/>
                <wp:wrapNone/>
                <wp:docPr id="1665" name="直接连接符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65"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1.4pt" to="1in,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">
                <v:stroke endarrow="block"/>
              </v:line>
            </w:pict>
          </mc:Fallback>
        </mc:AlternateContent>
      </w:r>
      <w:r w:rsidR="000143DD">
        <w:rPr>
          <w:noProof/>
          <w:sz w:val="20"/>
        </w:rPr>
        <mc:AlternateContent>
          <mc:Choice Requires="wps">
            <w:drawing>
              <wp:anchor distT="0" distB="0" distL="114300" distR="114300" simplePos="0" relativeHeight="251794432" behindDoc="0" locked="0" layoutInCell="1" allowOverlap="1">
                <wp:simplePos x="0" y="0"/>
                <wp:positionH relativeFrom="column">
                  <wp:posOffset>1943100</wp:posOffset>
                </wp:positionH>
                <wp:positionV relativeFrom="paragraph">
                  <wp:posOffset>-281940</wp:posOffset>
                </wp:positionV>
                <wp:extent cx="457200" cy="0"/>
                <wp:effectExtent l="10795" t="58420" r="17780" b="55880"/>
                <wp:wrapNone/>
                <wp:docPr id="1664" name="直接连接符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64"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2.2pt" to="189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ERgIAAFo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">
                <v:stroke endarrow="block"/>
              </v:line>
            </w:pict>
          </mc:Fallback>
        </mc:AlternateContent>
      </w:r>
      <w:r w:rsidR="000143DD">
        <w:rPr>
          <w:noProof/>
          <w:sz w:val="20"/>
        </w:rPr>
        <mc:AlternateContent>
          <mc:Choice Requires="wps">
            <w:drawing>
              <wp:anchor distT="0" distB="0" distL="114300" distR="114300" simplePos="0" relativeHeight="251793408" behindDoc="0" locked="0" layoutInCell="1" allowOverlap="1">
                <wp:simplePos x="0" y="0"/>
                <wp:positionH relativeFrom="column">
                  <wp:posOffset>685800</wp:posOffset>
                </wp:positionH>
                <wp:positionV relativeFrom="paragraph">
                  <wp:posOffset>-281940</wp:posOffset>
                </wp:positionV>
                <wp:extent cx="228600" cy="0"/>
                <wp:effectExtent l="10795" t="58420" r="17780" b="55880"/>
                <wp:wrapNone/>
                <wp:docPr id="1663" name="直接连接符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63"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2pt" to="1in,-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">
                <v:stroke endarrow="block"/>
              </v:line>
            </w:pict>
          </mc:Fallback>
        </mc:AlternateContent>
      </w:r>
      <w:r w:rsidR="000143DD">
        <w:rPr>
          <w:noProof/>
          <w:sz w:val="20"/>
        </w:rPr>
        <mc:AlternateContent>
          <mc:Choice Requires="wps">
            <w:drawing>
              <wp:anchor distT="0" distB="0" distL="114300" distR="114300" simplePos="0" relativeHeight="251791360" behindDoc="0" locked="0" layoutInCell="1" allowOverlap="1">
                <wp:simplePos x="0" y="0"/>
                <wp:positionH relativeFrom="column">
                  <wp:posOffset>2400300</wp:posOffset>
                </wp:positionH>
                <wp:positionV relativeFrom="paragraph">
                  <wp:posOffset>-480060</wp:posOffset>
                </wp:positionV>
                <wp:extent cx="1828800" cy="297180"/>
                <wp:effectExtent l="10795" t="12700" r="8255" b="13970"/>
                <wp:wrapNone/>
                <wp:docPr id="1662" name="矩形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收银员收银找零并关闭钱箱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2" o:spid="_x0000_s1076" style="position:absolute;left:0;text-align:left;margin-left:189pt;margin-top:-37.8pt;width:2in;height:23.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">
                <v:textbox>
                  <w:txbxContent>
                    <w:p w:rsidR="000143DD" w:rsidRDefault="000143DD" w:rsidP="000143DD">
                      <w:r>
                        <w:rPr>
                          <w:rFonts w:hint="eastAsia"/>
                        </w:rPr>
                        <w:t>收银员收银找零并关闭钱箱</w:t>
                      </w:r>
                    </w:p>
                  </w:txbxContent>
                </v:textbox>
              </v:rect>
            </w:pict>
          </mc:Fallback>
        </mc:AlternateContent>
      </w:r>
      <w:r w:rsidR="000143DD">
        <w:rPr>
          <w:noProof/>
          <w:sz w:val="20"/>
        </w:rPr>
        <mc:AlternateContent>
          <mc:Choice Requires="wps">
            <w:drawing>
              <wp:anchor distT="0" distB="0" distL="114300" distR="114300" simplePos="0" relativeHeight="251798528" behindDoc="0" locked="0" layoutInCell="1" allowOverlap="1">
                <wp:simplePos x="0" y="0"/>
                <wp:positionH relativeFrom="column">
                  <wp:posOffset>571500</wp:posOffset>
                </wp:positionH>
                <wp:positionV relativeFrom="paragraph">
                  <wp:posOffset>312420</wp:posOffset>
                </wp:positionV>
                <wp:extent cx="114300" cy="0"/>
                <wp:effectExtent l="10795" t="5080" r="8255" b="13970"/>
                <wp:wrapNone/>
                <wp:docPr id="1661" name="直接连接符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61"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4.6pt" to="54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yOMAIAADgEAAAOAAAAZHJzL2Uyb0RvYy54bWysU8GO0zAQvSPxD1bu3STdtLR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"/>
            </w:pict>
          </mc:Fallback>
        </mc:AlternateContent>
      </w:r>
      <w:r w:rsidR="000143DD">
        <w:rPr>
          <w:noProof/>
          <w:sz w:val="20"/>
        </w:rPr>
        <mc:AlternateContent>
          <mc:Choice Requires="wps">
            <w:drawing>
              <wp:anchor distT="0" distB="0" distL="114300" distR="114300" simplePos="0" relativeHeight="251796480" behindDoc="0" locked="0" layoutInCell="1" allowOverlap="1">
                <wp:simplePos x="0" y="0"/>
                <wp:positionH relativeFrom="column">
                  <wp:posOffset>2628900</wp:posOffset>
                </wp:positionH>
                <wp:positionV relativeFrom="paragraph">
                  <wp:posOffset>312420</wp:posOffset>
                </wp:positionV>
                <wp:extent cx="228600" cy="0"/>
                <wp:effectExtent l="10795" t="52705" r="17780" b="61595"/>
                <wp:wrapNone/>
                <wp:docPr id="1660" name="直接连接符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60"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6pt" to="2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">
                <v:stroke endarrow="block"/>
              </v:line>
            </w:pict>
          </mc:Fallback>
        </mc:AlternateContent>
      </w:r>
      <w:r w:rsidR="000143DD">
        <w:rPr>
          <w:noProof/>
          <w:sz w:val="20"/>
        </w:rPr>
        <mc:AlternateContent>
          <mc:Choice Requires="wps">
            <w:drawing>
              <wp:anchor distT="0" distB="0" distL="114300" distR="114300" simplePos="0" relativeHeight="251789312" behindDoc="0" locked="0" layoutInCell="1" allowOverlap="1">
                <wp:simplePos x="0" y="0"/>
                <wp:positionH relativeFrom="column">
                  <wp:posOffset>914400</wp:posOffset>
                </wp:positionH>
                <wp:positionV relativeFrom="paragraph">
                  <wp:posOffset>-480060</wp:posOffset>
                </wp:positionV>
                <wp:extent cx="1028700" cy="297180"/>
                <wp:effectExtent l="10795" t="12700" r="8255" b="13970"/>
                <wp:wrapNone/>
                <wp:docPr id="1659" name="矩形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系统弹出钱箱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59" o:spid="_x0000_s1077" style="position:absolute;left:0;text-align:left;margin-left:1in;margin-top:-37.8pt;width:81pt;height:2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">
                <v:textbox>
                  <w:txbxContent>
                    <w:p w:rsidR="000143DD" w:rsidRDefault="000143DD" w:rsidP="000143DD">
                      <w:r>
                        <w:rPr>
                          <w:rFonts w:hint="eastAsia"/>
                        </w:rPr>
                        <w:t>系统弹出钱箱</w:t>
                      </w:r>
                    </w:p>
                  </w:txbxContent>
                </v:textbox>
              </v:rect>
            </w:pict>
          </mc:Fallback>
        </mc:AlternateContent>
      </w:r>
      <w:r w:rsidR="000143DD">
        <w:rPr>
          <w:noProof/>
          <w:sz w:val="20"/>
        </w:rPr>
        <mc:AlternateContent>
          <mc:Choice Requires="wps">
            <w:drawing>
              <wp:anchor distT="0" distB="0" distL="114300" distR="114300" simplePos="0" relativeHeight="251788288" behindDoc="0" locked="0" layoutInCell="1" allowOverlap="1">
                <wp:simplePos x="0" y="0"/>
                <wp:positionH relativeFrom="column">
                  <wp:posOffset>914400</wp:posOffset>
                </wp:positionH>
                <wp:positionV relativeFrom="paragraph">
                  <wp:posOffset>114300</wp:posOffset>
                </wp:positionV>
                <wp:extent cx="1714500" cy="297180"/>
                <wp:effectExtent l="10795" t="6985" r="8255" b="10160"/>
                <wp:wrapNone/>
                <wp:docPr id="1658" name="矩形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9718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小票打印机打出零售小票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58" o:spid="_x0000_s1078" style="position:absolute;left:0;text-align:left;margin-left:1in;margin-top:9pt;width:135pt;height:2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">
                <v:textbox>
                  <w:txbxContent>
                    <w:p w:rsidR="000143DD" w:rsidRDefault="000143DD" w:rsidP="000143DD">
                      <w:r>
                        <w:rPr>
                          <w:rFonts w:hint="eastAsia"/>
                        </w:rPr>
                        <w:t>小票打印机打出零售小票</w:t>
                      </w:r>
                    </w:p>
                  </w:txbxContent>
                </v:textbox>
              </v:rect>
            </w:pict>
          </mc:Fallback>
        </mc:AlternateContent>
      </w:r>
      <w:r w:rsidR="000143DD">
        <w:rPr>
          <w:noProof/>
          <w:sz w:val="20"/>
        </w:rPr>
        <mc:AlternateContent>
          <mc:Choice Requires="wps">
            <w:drawing>
              <wp:anchor distT="0" distB="0" distL="114300" distR="114300" simplePos="0" relativeHeight="251790336" behindDoc="0" locked="0" layoutInCell="1" allowOverlap="1">
                <wp:simplePos x="0" y="0"/>
                <wp:positionH relativeFrom="column">
                  <wp:posOffset>2857500</wp:posOffset>
                </wp:positionH>
                <wp:positionV relativeFrom="paragraph">
                  <wp:posOffset>15240</wp:posOffset>
                </wp:positionV>
                <wp:extent cx="1600200" cy="495300"/>
                <wp:effectExtent l="10795" t="12700" r="8255" b="6350"/>
                <wp:wrapNone/>
                <wp:docPr id="1657" name="矩形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5300"/>
                        </a:xfrm>
                        <a:prstGeom prst="rect">
                          <a:avLst/>
                        </a:prstGeom>
                        <a:solidFill>
                          <a:srgbClr val="FFFFFF"/>
                        </a:solidFill>
                        <a:ln w="9525">
                          <a:solidFill>
                            <a:srgbClr val="000000"/>
                          </a:solidFill>
                          <a:miter lim="800000"/>
                          <a:headEnd/>
                          <a:tailEnd/>
                        </a:ln>
                      </wps:spPr>
                      <wps:txbx>
                        <w:txbxContent>
                          <w:p w:rsidR="000143DD" w:rsidRDefault="000143DD" w:rsidP="000143DD">
                            <w:r>
                              <w:rPr>
                                <w:rFonts w:hint="eastAsia"/>
                              </w:rPr>
                              <w:t>将</w:t>
                            </w:r>
                            <w:r>
                              <w:t>POS</w:t>
                            </w:r>
                            <w:r>
                              <w:rPr>
                                <w:rFonts w:hint="eastAsia"/>
                              </w:rPr>
                              <w:t>小票和药品放入包装袋中并交给顾客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57" o:spid="_x0000_s1079" style="position:absolute;left:0;text-align:left;margin-left:225pt;margin-top:1.2pt;width:126pt;height:3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">
                <v:textbox>
                  <w:txbxContent>
                    <w:p w:rsidR="000143DD" w:rsidRDefault="000143DD" w:rsidP="000143DD">
                      <w:r>
                        <w:rPr>
                          <w:rFonts w:hint="eastAsia"/>
                        </w:rPr>
                        <w:t>将</w:t>
                      </w:r>
                      <w:r>
                        <w:t>POS</w:t>
                      </w:r>
                      <w:r>
                        <w:rPr>
                          <w:rFonts w:hint="eastAsia"/>
                        </w:rPr>
                        <w:t>小票和药品放入包装袋中并交给顾客</w:t>
                      </w:r>
                    </w:p>
                  </w:txbxContent>
                </v:textbox>
              </v:rect>
            </w:pict>
          </mc:Fallback>
        </mc:AlternateContent>
      </w:r>
      <w:r w:rsidR="000143DD">
        <w:rPr>
          <w:noProof/>
          <w:sz w:val="20"/>
        </w:rPr>
        <mc:AlternateContent>
          <mc:Choice Requires="wps">
            <w:drawing>
              <wp:anchor distT="0" distB="0" distL="114300" distR="114300" simplePos="0" relativeHeight="251800576" behindDoc="0" locked="0" layoutInCell="1" allowOverlap="1">
                <wp:simplePos x="0" y="0"/>
                <wp:positionH relativeFrom="column">
                  <wp:posOffset>685800</wp:posOffset>
                </wp:positionH>
                <wp:positionV relativeFrom="paragraph">
                  <wp:posOffset>312420</wp:posOffset>
                </wp:positionV>
                <wp:extent cx="228600" cy="0"/>
                <wp:effectExtent l="10795" t="52705" r="17780" b="61595"/>
                <wp:wrapNone/>
                <wp:docPr id="1656" name="直接连接符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56"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6pt" to="1in,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">
                <v:stroke endarrow="block"/>
              </v:line>
            </w:pict>
          </mc:Fallback>
        </mc:AlternateContent>
      </w:r>
    </w:p>
    <w:p w:rsidR="000143DD" w:rsidRDefault="000143DD" w:rsidP="000143DD">
      <w:r>
        <w:rPr>
          <w:noProof/>
          <w:sz w:val="20"/>
        </w:rPr>
        <mc:AlternateContent>
          <mc:Choice Requires="wps">
            <w:drawing>
              <wp:anchor distT="0" distB="0" distL="114300" distR="114300" simplePos="0" relativeHeight="251803648" behindDoc="0" locked="0" layoutInCell="1" allowOverlap="1">
                <wp:simplePos x="0" y="0"/>
                <wp:positionH relativeFrom="column">
                  <wp:posOffset>5486400</wp:posOffset>
                </wp:positionH>
                <wp:positionV relativeFrom="paragraph">
                  <wp:posOffset>114300</wp:posOffset>
                </wp:positionV>
                <wp:extent cx="228600" cy="0"/>
                <wp:effectExtent l="10795" t="52705" r="17780" b="61595"/>
                <wp:wrapNone/>
                <wp:docPr id="1655" name="直接连接符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55"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">
                <v:stroke endarrow="block"/>
              </v:line>
            </w:pict>
          </mc:Fallback>
        </mc:AlternateContent>
      </w:r>
      <w:r>
        <w:rPr>
          <w:noProof/>
          <w:sz w:val="20"/>
        </w:rPr>
        <mc:AlternateContent>
          <mc:Choice Requires="wps">
            <w:drawing>
              <wp:anchor distT="0" distB="0" distL="114300" distR="114300" simplePos="0" relativeHeight="251804672" behindDoc="0" locked="0" layoutInCell="1" allowOverlap="1">
                <wp:simplePos x="0" y="0"/>
                <wp:positionH relativeFrom="column">
                  <wp:posOffset>4457700</wp:posOffset>
                </wp:positionH>
                <wp:positionV relativeFrom="paragraph">
                  <wp:posOffset>114300</wp:posOffset>
                </wp:positionV>
                <wp:extent cx="228600" cy="0"/>
                <wp:effectExtent l="10795" t="52705" r="17780" b="61595"/>
                <wp:wrapNone/>
                <wp:docPr id="1654" name="直接连接符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54"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9pt" to="36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">
                <v:stroke endarrow="block"/>
              </v:line>
            </w:pict>
          </mc:Fallback>
        </mc:AlternateContent>
      </w:r>
      <w:r>
        <w:rPr>
          <w:noProof/>
          <w:sz w:val="20"/>
        </w:rPr>
        <mc:AlternateContent>
          <mc:Choice Requires="wps">
            <w:drawing>
              <wp:anchor distT="0" distB="0" distL="114300" distR="114300" simplePos="0" relativeHeight="251805696" behindDoc="0" locked="0" layoutInCell="1" allowOverlap="1">
                <wp:simplePos x="0" y="0"/>
                <wp:positionH relativeFrom="column">
                  <wp:posOffset>228600</wp:posOffset>
                </wp:positionH>
                <wp:positionV relativeFrom="paragraph">
                  <wp:posOffset>114300</wp:posOffset>
                </wp:positionV>
                <wp:extent cx="457200" cy="0"/>
                <wp:effectExtent l="10795" t="52705" r="17780" b="61595"/>
                <wp:wrapNone/>
                <wp:docPr id="1653" name="直接连接符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53"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pt" to="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">
                <v:stroke endarrow="block"/>
              </v:line>
            </w:pict>
          </mc:Fallback>
        </mc:AlternateContent>
      </w:r>
    </w:p>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 w:rsidR="000143DD" w:rsidRDefault="000143DD" w:rsidP="000143DD">
      <w:pPr>
        <w:pStyle w:val="2"/>
        <w:rPr>
          <w:rFonts w:eastAsia="宋体"/>
          <w:sz w:val="28"/>
        </w:rPr>
      </w:pPr>
      <w:bookmarkStart w:id="83" w:name="_Toc232952443"/>
      <w:r>
        <w:rPr>
          <w:rFonts w:eastAsia="宋体" w:hint="eastAsia"/>
          <w:sz w:val="28"/>
        </w:rPr>
        <w:t>附件五：</w:t>
      </w:r>
      <w:r>
        <w:rPr>
          <w:rFonts w:eastAsia="宋体"/>
          <w:sz w:val="28"/>
        </w:rPr>
        <w:t>连锁</w:t>
      </w:r>
      <w:r>
        <w:rPr>
          <w:rFonts w:eastAsia="宋体" w:hint="eastAsia"/>
          <w:sz w:val="28"/>
        </w:rPr>
        <w:t>3000</w:t>
      </w:r>
      <w:r>
        <w:rPr>
          <w:rFonts w:eastAsia="宋体"/>
          <w:sz w:val="28"/>
        </w:rPr>
        <w:t>药品成本价变化图</w:t>
      </w:r>
      <w:bookmarkEnd w:id="83"/>
    </w:p>
    <w:p w:rsidR="000143DD" w:rsidRDefault="000143DD" w:rsidP="000143DD">
      <w:pPr>
        <w:rPr>
          <w:rFonts w:ascii="宋体" w:hAnsi="宋体"/>
        </w:rPr>
      </w:pPr>
      <w:r>
        <w:rPr>
          <w:rFonts w:ascii="宋体" w:hAnsi="宋体" w:hint="eastAsia"/>
        </w:rPr>
        <w:t>月统计后药品成本价：</w:t>
      </w:r>
    </w:p>
    <w:p w:rsidR="000143DD" w:rsidRDefault="000143DD" w:rsidP="000143DD">
      <w:pPr>
        <w:rPr>
          <w:rFonts w:ascii="宋体" w:hAnsi="宋体"/>
        </w:rPr>
      </w:pPr>
      <w:r>
        <w:rPr>
          <w:rFonts w:ascii="宋体" w:hAnsi="宋体" w:hint="eastAsia"/>
        </w:rPr>
        <w:t>起初成本价</w:t>
      </w:r>
      <w:r>
        <w:rPr>
          <w:rFonts w:ascii="宋体" w:hAnsi="宋体"/>
        </w:rPr>
        <w:t>=本月内进货金额总和/本月内进货总数量</w:t>
      </w:r>
    </w:p>
    <w:p w:rsidR="000143DD" w:rsidRDefault="000143DD" w:rsidP="000143DD">
      <w:pPr>
        <w:rPr>
          <w:rFonts w:ascii="宋体" w:hAnsi="宋体"/>
        </w:rPr>
      </w:pPr>
      <w:r>
        <w:rPr>
          <w:rFonts w:ascii="宋体" w:hAnsi="宋体" w:hint="eastAsia"/>
        </w:rPr>
        <w:t>会计成本价</w:t>
      </w:r>
      <w:r>
        <w:rPr>
          <w:rFonts w:ascii="宋体" w:hAnsi="宋体"/>
        </w:rPr>
        <w:t>=（本月期初余额+本月进货总金额）/（本月期</w:t>
      </w:r>
      <w:proofErr w:type="gramStart"/>
      <w:r>
        <w:rPr>
          <w:rFonts w:ascii="宋体" w:hAnsi="宋体"/>
        </w:rPr>
        <w:t>初数量</w:t>
      </w:r>
      <w:proofErr w:type="gramEnd"/>
      <w:r>
        <w:rPr>
          <w:rFonts w:ascii="宋体" w:hAnsi="宋体"/>
        </w:rPr>
        <w:t>+本月进货总数量）</w:t>
      </w:r>
    </w:p>
    <w:p w:rsidR="000143DD" w:rsidRDefault="000143DD" w:rsidP="000143DD">
      <w:pPr>
        <w:jc w:val="center"/>
        <w:rPr>
          <w:rFonts w:ascii="宋体" w:hAnsi="宋体"/>
        </w:rPr>
      </w:pPr>
      <w:r>
        <w:rPr>
          <w:rFonts w:ascii="宋体" w:hAnsi="宋体"/>
          <w:noProof/>
        </w:rPr>
        <w:lastRenderedPageBreak/>
        <w:drawing>
          <wp:inline distT="0" distB="0" distL="0" distR="0">
            <wp:extent cx="5184140" cy="3037205"/>
            <wp:effectExtent l="0" t="0" r="0" b="0"/>
            <wp:docPr id="1651" name="图片 16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84140" cy="3037205"/>
                    </a:xfrm>
                    <a:prstGeom prst="rect">
                      <a:avLst/>
                    </a:prstGeom>
                    <a:noFill/>
                    <a:ln>
                      <a:noFill/>
                    </a:ln>
                  </pic:spPr>
                </pic:pic>
              </a:graphicData>
            </a:graphic>
          </wp:inline>
        </w:drawing>
      </w:r>
    </w:p>
    <w:p w:rsidR="000143DD" w:rsidRDefault="000143DD" w:rsidP="000143DD">
      <w:pPr>
        <w:jc w:val="center"/>
        <w:rPr>
          <w:rFonts w:ascii="宋体" w:hAnsi="宋体"/>
        </w:rPr>
      </w:pPr>
      <w:r>
        <w:rPr>
          <w:rFonts w:ascii="宋体" w:hAnsi="宋体" w:hint="eastAsia"/>
        </w:rPr>
        <w:t>图14.5-1</w:t>
      </w:r>
    </w:p>
    <w:p w:rsidR="000143DD" w:rsidRDefault="000143DD" w:rsidP="000143DD">
      <w:pPr>
        <w:rPr>
          <w:rFonts w:ascii="宋体" w:hAnsi="宋体"/>
        </w:rPr>
      </w:pPr>
      <w:r>
        <w:rPr>
          <w:rFonts w:ascii="宋体" w:hAnsi="宋体" w:hint="eastAsia"/>
        </w:rPr>
        <w:t>注意：</w:t>
      </w:r>
    </w:p>
    <w:p w:rsidR="000143DD" w:rsidRDefault="000143DD" w:rsidP="000143DD">
      <w:pPr>
        <w:ind w:leftChars="150" w:left="315"/>
        <w:rPr>
          <w:rFonts w:ascii="宋体" w:hAnsi="宋体"/>
        </w:rPr>
      </w:pPr>
      <w:proofErr w:type="gramStart"/>
      <w:r>
        <w:rPr>
          <w:rFonts w:ascii="宋体" w:hAnsi="宋体" w:hint="eastAsia"/>
        </w:rPr>
        <w:t>零售日</w:t>
      </w:r>
      <w:proofErr w:type="gramEnd"/>
      <w:r>
        <w:rPr>
          <w:rFonts w:ascii="宋体" w:hAnsi="宋体" w:hint="eastAsia"/>
        </w:rPr>
        <w:t>报表中的</w:t>
      </w:r>
      <w:r>
        <w:rPr>
          <w:rFonts w:ascii="宋体" w:hAnsi="宋体" w:hint="eastAsia"/>
          <w:b/>
          <w:bCs/>
        </w:rPr>
        <w:t>收银</w:t>
      </w:r>
      <w:proofErr w:type="gramStart"/>
      <w:r>
        <w:rPr>
          <w:rFonts w:ascii="宋体" w:hAnsi="宋体" w:hint="eastAsia"/>
          <w:b/>
          <w:bCs/>
        </w:rPr>
        <w:t>清机报表</w:t>
      </w:r>
      <w:proofErr w:type="gramEnd"/>
      <w:r>
        <w:rPr>
          <w:rFonts w:ascii="宋体" w:hAnsi="宋体" w:hint="eastAsia"/>
        </w:rPr>
        <w:t>中的成本价为所卖药品其药品资料中的当时</w:t>
      </w:r>
      <w:r>
        <w:rPr>
          <w:rFonts w:ascii="宋体" w:hAnsi="宋体" w:hint="eastAsia"/>
          <w:bCs/>
        </w:rPr>
        <w:t>成本价</w:t>
      </w:r>
      <w:r>
        <w:rPr>
          <w:rFonts w:ascii="宋体" w:hAnsi="宋体" w:hint="eastAsia"/>
        </w:rPr>
        <w:t>，即时写入系统，不会因成本价的改变而改变；而</w:t>
      </w:r>
      <w:r>
        <w:rPr>
          <w:rFonts w:ascii="宋体" w:hAnsi="宋体" w:hint="eastAsia"/>
          <w:b/>
          <w:bCs/>
        </w:rPr>
        <w:t>卖货统计表</w:t>
      </w:r>
      <w:r>
        <w:rPr>
          <w:rFonts w:ascii="宋体" w:hAnsi="宋体" w:hint="eastAsia"/>
        </w:rPr>
        <w:t>中的成本价为所卖药品的</w:t>
      </w:r>
      <w:proofErr w:type="gramStart"/>
      <w:r>
        <w:rPr>
          <w:rFonts w:ascii="宋体" w:hAnsi="宋体" w:hint="eastAsia"/>
        </w:rPr>
        <w:t>的</w:t>
      </w:r>
      <w:proofErr w:type="gramEnd"/>
      <w:r>
        <w:rPr>
          <w:rFonts w:ascii="宋体" w:hAnsi="宋体" w:hint="eastAsia"/>
        </w:rPr>
        <w:t>药品资料中的即时</w:t>
      </w:r>
      <w:r>
        <w:rPr>
          <w:rFonts w:ascii="宋体" w:hAnsi="宋体" w:hint="eastAsia"/>
          <w:bCs/>
        </w:rPr>
        <w:t>成本价</w:t>
      </w:r>
      <w:r>
        <w:rPr>
          <w:rFonts w:ascii="宋体" w:hAnsi="宋体" w:hint="eastAsia"/>
        </w:rPr>
        <w:t>，虽是即时写入系统，但会随成本价的变动而改变。</w:t>
      </w:r>
    </w:p>
    <w:p w:rsidR="000143DD" w:rsidRDefault="000143DD" w:rsidP="000143DD"/>
    <w:p w:rsidR="000143DD" w:rsidRDefault="000143DD" w:rsidP="000143DD"/>
    <w:p w:rsidR="000143DD" w:rsidRDefault="000143DD" w:rsidP="000143DD">
      <w:r>
        <w:br w:type="page"/>
      </w:r>
    </w:p>
    <w:p w:rsidR="000143DD" w:rsidRDefault="000143DD" w:rsidP="000143DD">
      <w:pPr>
        <w:pStyle w:val="2"/>
        <w:rPr>
          <w:rFonts w:eastAsia="宋体"/>
          <w:sz w:val="28"/>
        </w:rPr>
      </w:pPr>
      <w:r>
        <w:rPr>
          <w:rFonts w:eastAsia="宋体" w:hint="eastAsia"/>
          <w:sz w:val="28"/>
        </w:rPr>
        <w:lastRenderedPageBreak/>
        <w:t>附件六：新版</w:t>
      </w:r>
      <w:r>
        <w:rPr>
          <w:rFonts w:eastAsia="宋体" w:hint="eastAsia"/>
          <w:sz w:val="28"/>
        </w:rPr>
        <w:t>GSP</w:t>
      </w:r>
      <w:r>
        <w:rPr>
          <w:rFonts w:eastAsia="宋体" w:hint="eastAsia"/>
          <w:sz w:val="28"/>
        </w:rPr>
        <w:t>认证增加内容</w:t>
      </w:r>
    </w:p>
    <w:p w:rsidR="000143DD" w:rsidRDefault="000143DD" w:rsidP="000143DD">
      <w:pPr>
        <w:numPr>
          <w:ilvl w:val="0"/>
          <w:numId w:val="21"/>
        </w:numPr>
        <w:jc w:val="left"/>
      </w:pPr>
      <w:r>
        <w:rPr>
          <w:rFonts w:hint="eastAsia"/>
        </w:rPr>
        <w:t>药品监管品种实名登记</w:t>
      </w:r>
    </w:p>
    <w:p w:rsidR="000143DD" w:rsidRDefault="000143DD" w:rsidP="000143DD">
      <w:pPr>
        <w:numPr>
          <w:ilvl w:val="3"/>
          <w:numId w:val="19"/>
        </w:numPr>
      </w:pPr>
      <w:r>
        <w:rPr>
          <w:rFonts w:hint="eastAsia"/>
        </w:rPr>
        <w:t>设置药品监管品种</w:t>
      </w:r>
    </w:p>
    <w:p w:rsidR="000143DD" w:rsidRDefault="000143DD" w:rsidP="000143DD">
      <w:pPr>
        <w:ind w:left="1680"/>
      </w:pPr>
      <w:r>
        <w:rPr>
          <w:noProof/>
          <w:color w:val="FF0000"/>
        </w:rPr>
        <mc:AlternateContent>
          <mc:Choice Requires="wps">
            <w:drawing>
              <wp:anchor distT="0" distB="0" distL="114300" distR="114300" simplePos="0" relativeHeight="251806720" behindDoc="0" locked="0" layoutInCell="1" allowOverlap="1">
                <wp:simplePos x="0" y="0"/>
                <wp:positionH relativeFrom="column">
                  <wp:posOffset>2400300</wp:posOffset>
                </wp:positionH>
                <wp:positionV relativeFrom="paragraph">
                  <wp:posOffset>1948180</wp:posOffset>
                </wp:positionV>
                <wp:extent cx="1028700" cy="1188720"/>
                <wp:effectExtent l="10795" t="10160" r="55880" b="48895"/>
                <wp:wrapNone/>
                <wp:docPr id="1652" name="直接连接符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887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52"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3.4pt" to="270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" strokecolor="red">
                <v:stroke endarrow="block"/>
              </v:line>
            </w:pict>
          </mc:Fallback>
        </mc:AlternateContent>
      </w:r>
      <w:r>
        <w:rPr>
          <w:rFonts w:hint="eastAsia"/>
          <w:noProof/>
        </w:rPr>
        <w:drawing>
          <wp:inline distT="0" distB="0" distL="0" distR="0">
            <wp:extent cx="4596130" cy="3307715"/>
            <wp:effectExtent l="0" t="0" r="0" b="6985"/>
            <wp:docPr id="1650" name="图片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596130" cy="3307715"/>
                    </a:xfrm>
                    <a:prstGeom prst="rect">
                      <a:avLst/>
                    </a:prstGeom>
                    <a:noFill/>
                    <a:ln>
                      <a:noFill/>
                    </a:ln>
                  </pic:spPr>
                </pic:pic>
              </a:graphicData>
            </a:graphic>
          </wp:inline>
        </w:drawing>
      </w:r>
    </w:p>
    <w:p w:rsidR="000143DD" w:rsidRDefault="000143DD" w:rsidP="000143DD">
      <w:pPr>
        <w:numPr>
          <w:ilvl w:val="3"/>
          <w:numId w:val="19"/>
        </w:numPr>
      </w:pPr>
      <w:r>
        <w:rPr>
          <w:rFonts w:hint="eastAsia"/>
        </w:rPr>
        <w:t>零售中登记身份证</w:t>
      </w:r>
    </w:p>
    <w:p w:rsidR="000143DD" w:rsidRDefault="000143DD" w:rsidP="000143DD">
      <w:pPr>
        <w:ind w:left="1620"/>
      </w:pPr>
      <w:r>
        <w:rPr>
          <w:rFonts w:hint="eastAsia"/>
          <w:noProof/>
        </w:rPr>
        <w:drawing>
          <wp:inline distT="0" distB="0" distL="0" distR="0">
            <wp:extent cx="4079240" cy="3490595"/>
            <wp:effectExtent l="0" t="0" r="0" b="0"/>
            <wp:docPr id="1649" name="图片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79240" cy="3490595"/>
                    </a:xfrm>
                    <a:prstGeom prst="rect">
                      <a:avLst/>
                    </a:prstGeom>
                    <a:noFill/>
                    <a:ln>
                      <a:noFill/>
                    </a:ln>
                  </pic:spPr>
                </pic:pic>
              </a:graphicData>
            </a:graphic>
          </wp:inline>
        </w:drawing>
      </w:r>
    </w:p>
    <w:p w:rsidR="000143DD" w:rsidRDefault="000143DD" w:rsidP="000143DD">
      <w:pPr>
        <w:ind w:left="1620"/>
      </w:pPr>
    </w:p>
    <w:p w:rsidR="000143DD" w:rsidRDefault="000143DD" w:rsidP="000143DD">
      <w:pPr>
        <w:numPr>
          <w:ilvl w:val="3"/>
          <w:numId w:val="19"/>
        </w:numPr>
      </w:pPr>
      <w:r>
        <w:rPr>
          <w:rFonts w:hint="eastAsia"/>
        </w:rPr>
        <w:t>实名登记表打印</w:t>
      </w:r>
    </w:p>
    <w:p w:rsidR="000143DD" w:rsidRDefault="000143DD" w:rsidP="000143DD">
      <w:pPr>
        <w:ind w:left="1260"/>
      </w:pPr>
      <w:r>
        <w:rPr>
          <w:rFonts w:hint="eastAsia"/>
          <w:noProof/>
        </w:rPr>
        <w:lastRenderedPageBreak/>
        <w:drawing>
          <wp:inline distT="0" distB="0" distL="0" distR="0">
            <wp:extent cx="2552065" cy="1137285"/>
            <wp:effectExtent l="0" t="0" r="635" b="5715"/>
            <wp:docPr id="1648" name="图片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52065" cy="1137285"/>
                    </a:xfrm>
                    <a:prstGeom prst="rect">
                      <a:avLst/>
                    </a:prstGeom>
                    <a:noFill/>
                    <a:ln>
                      <a:noFill/>
                    </a:ln>
                  </pic:spPr>
                </pic:pic>
              </a:graphicData>
            </a:graphic>
          </wp:inline>
        </w:drawing>
      </w:r>
    </w:p>
    <w:p w:rsidR="000143DD" w:rsidRDefault="000143DD" w:rsidP="000143DD">
      <w:pPr>
        <w:ind w:left="1260"/>
      </w:pPr>
      <w:r>
        <w:rPr>
          <w:rFonts w:hint="eastAsia"/>
        </w:rPr>
        <w:t>鼠标左键打印当前单的登记表格</w:t>
      </w:r>
    </w:p>
    <w:p w:rsidR="000143DD" w:rsidRDefault="000143DD" w:rsidP="000143DD">
      <w:pPr>
        <w:ind w:left="1260"/>
      </w:pPr>
      <w:r>
        <w:rPr>
          <w:rFonts w:hint="eastAsia"/>
        </w:rPr>
        <w:t>鼠标右键打印历史登记表格</w:t>
      </w:r>
    </w:p>
    <w:p w:rsidR="000143DD" w:rsidRDefault="000143DD" w:rsidP="000143DD">
      <w:pPr>
        <w:numPr>
          <w:ilvl w:val="3"/>
          <w:numId w:val="19"/>
        </w:numPr>
      </w:pPr>
      <w:r>
        <w:rPr>
          <w:rFonts w:hint="eastAsia"/>
        </w:rPr>
        <w:t>实名登记统计表</w:t>
      </w:r>
    </w:p>
    <w:p w:rsidR="000143DD" w:rsidRDefault="000143DD" w:rsidP="000143DD">
      <w:pPr>
        <w:ind w:left="1620"/>
      </w:pPr>
      <w:r>
        <w:rPr>
          <w:rFonts w:hint="eastAsia"/>
          <w:noProof/>
        </w:rPr>
        <w:drawing>
          <wp:inline distT="0" distB="0" distL="0" distR="0">
            <wp:extent cx="4230370" cy="3021330"/>
            <wp:effectExtent l="0" t="0" r="0" b="7620"/>
            <wp:docPr id="1579" name="图片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30370" cy="3021330"/>
                    </a:xfrm>
                    <a:prstGeom prst="rect">
                      <a:avLst/>
                    </a:prstGeom>
                    <a:noFill/>
                    <a:ln>
                      <a:noFill/>
                    </a:ln>
                  </pic:spPr>
                </pic:pic>
              </a:graphicData>
            </a:graphic>
          </wp:inline>
        </w:drawing>
      </w:r>
    </w:p>
    <w:p w:rsidR="000143DD" w:rsidRDefault="000143DD" w:rsidP="000143DD"/>
    <w:p w:rsidR="000143DD" w:rsidRDefault="000143DD" w:rsidP="000143DD">
      <w:pPr>
        <w:numPr>
          <w:ilvl w:val="2"/>
          <w:numId w:val="19"/>
        </w:numPr>
      </w:pPr>
      <w:r>
        <w:rPr>
          <w:rFonts w:hint="eastAsia"/>
        </w:rPr>
        <w:t>近效期药品提示设置</w:t>
      </w:r>
    </w:p>
    <w:p w:rsidR="000143DD" w:rsidRDefault="000143DD" w:rsidP="000143DD">
      <w:pPr>
        <w:ind w:left="1200"/>
      </w:pPr>
      <w:r>
        <w:rPr>
          <w:rFonts w:hint="eastAsia"/>
        </w:rPr>
        <w:t>在系统进入</w:t>
      </w:r>
      <w:proofErr w:type="gramStart"/>
      <w:r>
        <w:rPr>
          <w:rFonts w:hint="eastAsia"/>
        </w:rPr>
        <w:t>选择帐套的</w:t>
      </w:r>
      <w:proofErr w:type="gramEnd"/>
      <w:r>
        <w:rPr>
          <w:rFonts w:hint="eastAsia"/>
        </w:rPr>
        <w:t>屏幕，点修改，进</w:t>
      </w:r>
      <w:proofErr w:type="gramStart"/>
      <w:r>
        <w:rPr>
          <w:rFonts w:hint="eastAsia"/>
        </w:rPr>
        <w:t>入帐</w:t>
      </w:r>
      <w:proofErr w:type="gramEnd"/>
      <w:r>
        <w:rPr>
          <w:rFonts w:hint="eastAsia"/>
        </w:rPr>
        <w:t>套设置，点下一步</w:t>
      </w:r>
    </w:p>
    <w:p w:rsidR="000143DD" w:rsidRDefault="000143DD" w:rsidP="000143DD">
      <w:pPr>
        <w:ind w:left="1200"/>
      </w:pPr>
      <w:r>
        <w:rPr>
          <w:rFonts w:hint="eastAsia"/>
          <w:noProof/>
        </w:rPr>
        <w:lastRenderedPageBreak/>
        <w:drawing>
          <wp:inline distT="0" distB="0" distL="0" distR="0">
            <wp:extent cx="4039235" cy="3546475"/>
            <wp:effectExtent l="0" t="0" r="0" b="0"/>
            <wp:docPr id="1578" name="图片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39235" cy="3546475"/>
                    </a:xfrm>
                    <a:prstGeom prst="rect">
                      <a:avLst/>
                    </a:prstGeom>
                    <a:noFill/>
                    <a:ln>
                      <a:noFill/>
                    </a:ln>
                  </pic:spPr>
                </pic:pic>
              </a:graphicData>
            </a:graphic>
          </wp:inline>
        </w:drawing>
      </w:r>
    </w:p>
    <w:p w:rsidR="000143DD" w:rsidRDefault="000143DD" w:rsidP="000143DD">
      <w:pPr>
        <w:ind w:left="1200"/>
      </w:pPr>
    </w:p>
    <w:p w:rsidR="000143DD" w:rsidRDefault="000143DD" w:rsidP="000143DD">
      <w:pPr>
        <w:numPr>
          <w:ilvl w:val="0"/>
          <w:numId w:val="21"/>
        </w:numPr>
      </w:pPr>
      <w:r>
        <w:rPr>
          <w:rFonts w:hint="eastAsia"/>
        </w:rPr>
        <w:t>近效期药品报警，近效</w:t>
      </w:r>
      <w:proofErr w:type="gramStart"/>
      <w:r>
        <w:rPr>
          <w:rFonts w:hint="eastAsia"/>
        </w:rPr>
        <w:t>期供应</w:t>
      </w:r>
      <w:proofErr w:type="gramEnd"/>
      <w:r>
        <w:rPr>
          <w:rFonts w:hint="eastAsia"/>
        </w:rPr>
        <w:t>商证照信息报警：</w:t>
      </w:r>
    </w:p>
    <w:p w:rsidR="000143DD" w:rsidRDefault="000143DD" w:rsidP="000143DD">
      <w:pPr>
        <w:ind w:left="840"/>
      </w:pPr>
      <w:r>
        <w:rPr>
          <w:rFonts w:hint="eastAsia"/>
          <w:noProof/>
        </w:rPr>
        <w:drawing>
          <wp:inline distT="0" distB="0" distL="0" distR="0">
            <wp:extent cx="5565775" cy="321246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65775" cy="3212465"/>
                    </a:xfrm>
                    <a:prstGeom prst="rect">
                      <a:avLst/>
                    </a:prstGeom>
                    <a:noFill/>
                    <a:ln>
                      <a:noFill/>
                    </a:ln>
                  </pic:spPr>
                </pic:pic>
              </a:graphicData>
            </a:graphic>
          </wp:inline>
        </w:drawing>
      </w:r>
    </w:p>
    <w:p w:rsidR="000143DD" w:rsidRDefault="000143DD" w:rsidP="000143DD">
      <w:pPr>
        <w:ind w:left="1200"/>
      </w:pPr>
    </w:p>
    <w:p w:rsidR="000143DD" w:rsidRDefault="000143DD" w:rsidP="000143DD">
      <w:pPr>
        <w:numPr>
          <w:ilvl w:val="0"/>
          <w:numId w:val="21"/>
        </w:numPr>
      </w:pPr>
      <w:r>
        <w:rPr>
          <w:rFonts w:hint="eastAsia"/>
        </w:rPr>
        <w:t>过期药品禁止零售</w:t>
      </w:r>
    </w:p>
    <w:p w:rsidR="000143DD" w:rsidRDefault="000143DD" w:rsidP="000143DD">
      <w:pPr>
        <w:numPr>
          <w:ilvl w:val="0"/>
          <w:numId w:val="21"/>
        </w:numPr>
      </w:pPr>
      <w:r>
        <w:rPr>
          <w:rFonts w:hint="eastAsia"/>
        </w:rPr>
        <w:t>药店证件到期，不允许使用，供应商证件过期，不可进货；</w:t>
      </w:r>
    </w:p>
    <w:p w:rsidR="000143DD" w:rsidRDefault="000143DD" w:rsidP="000143DD">
      <w:pPr>
        <w:numPr>
          <w:ilvl w:val="0"/>
          <w:numId w:val="21"/>
        </w:numPr>
      </w:pPr>
      <w:r>
        <w:rPr>
          <w:rFonts w:hint="eastAsia"/>
        </w:rPr>
        <w:t>购进可以设置检查供应商的药品经营范围，以及证件是否过期检查！</w:t>
      </w:r>
    </w:p>
    <w:p w:rsidR="000143DD" w:rsidRDefault="000143DD" w:rsidP="000143DD">
      <w:pPr>
        <w:numPr>
          <w:ilvl w:val="0"/>
          <w:numId w:val="21"/>
        </w:numPr>
      </w:pPr>
      <w:r>
        <w:rPr>
          <w:rFonts w:hint="eastAsia"/>
        </w:rPr>
        <w:t>新版本支持证件扫描件的记录。</w:t>
      </w:r>
    </w:p>
    <w:p w:rsidR="000143DD" w:rsidRDefault="000143DD" w:rsidP="000143DD">
      <w:pPr>
        <w:ind w:leftChars="85" w:left="178"/>
      </w:pPr>
      <w:r>
        <w:rPr>
          <w:rFonts w:hint="eastAsia"/>
          <w:noProof/>
        </w:rPr>
        <w:lastRenderedPageBreak/>
        <w:drawing>
          <wp:inline distT="0" distB="0" distL="0" distR="0">
            <wp:extent cx="5939790" cy="4166235"/>
            <wp:effectExtent l="0" t="0" r="381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9790" cy="4166235"/>
                    </a:xfrm>
                    <a:prstGeom prst="rect">
                      <a:avLst/>
                    </a:prstGeom>
                    <a:noFill/>
                    <a:ln>
                      <a:noFill/>
                    </a:ln>
                  </pic:spPr>
                </pic:pic>
              </a:graphicData>
            </a:graphic>
          </wp:inline>
        </w:drawing>
      </w:r>
    </w:p>
    <w:p w:rsidR="000143DD" w:rsidRDefault="000143DD" w:rsidP="000143DD">
      <w:pPr>
        <w:ind w:left="1200"/>
      </w:pPr>
      <w:r>
        <w:rPr>
          <w:rFonts w:hint="eastAsia"/>
          <w:noProof/>
        </w:rPr>
        <w:drawing>
          <wp:inline distT="0" distB="0" distL="0" distR="0">
            <wp:extent cx="3530600" cy="31089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30600" cy="3108960"/>
                    </a:xfrm>
                    <a:prstGeom prst="rect">
                      <a:avLst/>
                    </a:prstGeom>
                    <a:noFill/>
                    <a:ln>
                      <a:noFill/>
                    </a:ln>
                  </pic:spPr>
                </pic:pic>
              </a:graphicData>
            </a:graphic>
          </wp:inline>
        </w:drawing>
      </w:r>
    </w:p>
    <w:p w:rsidR="000143DD" w:rsidRDefault="000143DD" w:rsidP="000143DD"/>
    <w:p w:rsidR="000143DD" w:rsidRDefault="000143DD" w:rsidP="000143DD"/>
    <w:p w:rsidR="000143DD" w:rsidRDefault="000143DD" w:rsidP="000143DD"/>
    <w:p w:rsidR="000143DD" w:rsidRDefault="000143DD" w:rsidP="000143DD">
      <w:r>
        <w:rPr>
          <w:rFonts w:hint="eastAsia"/>
        </w:rPr>
        <w:t>5</w:t>
      </w:r>
      <w:r>
        <w:rPr>
          <w:rFonts w:hint="eastAsia"/>
        </w:rPr>
        <w:t>、增加了中药装斗记录</w:t>
      </w:r>
    </w:p>
    <w:p w:rsidR="000143DD" w:rsidRDefault="000143DD" w:rsidP="000143DD">
      <w:r>
        <w:rPr>
          <w:rFonts w:hint="eastAsia"/>
          <w:noProof/>
        </w:rPr>
        <w:lastRenderedPageBreak/>
        <w:drawing>
          <wp:inline distT="0" distB="0" distL="0" distR="0">
            <wp:extent cx="5939790" cy="417449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9790" cy="4174490"/>
                    </a:xfrm>
                    <a:prstGeom prst="rect">
                      <a:avLst/>
                    </a:prstGeom>
                    <a:noFill/>
                    <a:ln>
                      <a:noFill/>
                    </a:ln>
                  </pic:spPr>
                </pic:pic>
              </a:graphicData>
            </a:graphic>
          </wp:inline>
        </w:drawing>
      </w:r>
    </w:p>
    <w:p w:rsidR="000143DD" w:rsidRDefault="000143DD" w:rsidP="000143DD"/>
    <w:p w:rsidR="000143DD" w:rsidRDefault="000143DD" w:rsidP="000143DD"/>
    <w:p w:rsidR="000143DD" w:rsidRDefault="000143DD" w:rsidP="000143DD"/>
    <w:p w:rsidR="000143DD" w:rsidRDefault="000143DD" w:rsidP="000143DD">
      <w:r>
        <w:rPr>
          <w:rFonts w:hint="eastAsia"/>
        </w:rPr>
        <w:t>药品定期养护记录</w:t>
      </w:r>
    </w:p>
    <w:p w:rsidR="000143DD" w:rsidRDefault="000143DD" w:rsidP="000143DD">
      <w:r>
        <w:rPr>
          <w:rFonts w:hint="eastAsia"/>
        </w:rPr>
        <w:t>在药品中设置药品的养护方式：</w:t>
      </w:r>
    </w:p>
    <w:p w:rsidR="000143DD" w:rsidRDefault="000143DD" w:rsidP="000143DD">
      <w:r>
        <w:rPr>
          <w:rFonts w:hint="eastAsia"/>
          <w:noProof/>
        </w:rPr>
        <w:lastRenderedPageBreak/>
        <w:drawing>
          <wp:inline distT="0" distB="0" distL="0" distR="0">
            <wp:extent cx="5939790" cy="43891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9790" cy="4389120"/>
                    </a:xfrm>
                    <a:prstGeom prst="rect">
                      <a:avLst/>
                    </a:prstGeom>
                    <a:noFill/>
                    <a:ln>
                      <a:noFill/>
                    </a:ln>
                  </pic:spPr>
                </pic:pic>
              </a:graphicData>
            </a:graphic>
          </wp:inline>
        </w:drawing>
      </w:r>
    </w:p>
    <w:p w:rsidR="000143DD" w:rsidRDefault="000143DD" w:rsidP="000143DD">
      <w:r>
        <w:rPr>
          <w:rFonts w:hint="eastAsia"/>
        </w:rPr>
        <w:t>然后在</w:t>
      </w:r>
      <w:r>
        <w:rPr>
          <w:rFonts w:hint="eastAsia"/>
        </w:rPr>
        <w:t>GSP</w:t>
      </w:r>
      <w:r>
        <w:rPr>
          <w:rFonts w:hint="eastAsia"/>
        </w:rPr>
        <w:t>管理中点：药品养护记录生成定期养护的记录表</w:t>
      </w:r>
    </w:p>
    <w:p w:rsidR="000143DD" w:rsidRDefault="000143DD" w:rsidP="000143DD">
      <w:pPr>
        <w:jc w:val="left"/>
      </w:pPr>
      <w:r>
        <w:rPr>
          <w:rFonts w:hint="eastAsia"/>
          <w:noProof/>
        </w:rPr>
        <w:lastRenderedPageBreak/>
        <w:drawing>
          <wp:inline distT="0" distB="0" distL="0" distR="0">
            <wp:extent cx="5939790" cy="450024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9790" cy="4500245"/>
                    </a:xfrm>
                    <a:prstGeom prst="rect">
                      <a:avLst/>
                    </a:prstGeom>
                    <a:noFill/>
                    <a:ln>
                      <a:noFill/>
                    </a:ln>
                  </pic:spPr>
                </pic:pic>
              </a:graphicData>
            </a:graphic>
          </wp:inline>
        </w:drawing>
      </w:r>
    </w:p>
    <w:p w:rsidR="000143DD" w:rsidRDefault="000143DD" w:rsidP="000143DD">
      <w:r>
        <w:rPr>
          <w:rFonts w:hint="eastAsia"/>
        </w:rPr>
        <w:t>7.</w:t>
      </w:r>
    </w:p>
    <w:p w:rsidR="000143DD" w:rsidRDefault="000143DD" w:rsidP="000143DD">
      <w:r>
        <w:rPr>
          <w:rFonts w:hint="eastAsia"/>
        </w:rPr>
        <w:t>设置客户经营范围</w:t>
      </w:r>
    </w:p>
    <w:p w:rsidR="000143DD" w:rsidRDefault="000143DD" w:rsidP="000143DD">
      <w:pPr>
        <w:rPr>
          <w:rFonts w:hint="eastAsia"/>
        </w:rPr>
      </w:pPr>
      <w:r>
        <w:rPr>
          <w:noProof/>
        </w:rPr>
        <w:drawing>
          <wp:inline distT="0" distB="0" distL="0" distR="0">
            <wp:extent cx="5486400" cy="25685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6400" cy="2568575"/>
                    </a:xfrm>
                    <a:prstGeom prst="rect">
                      <a:avLst/>
                    </a:prstGeom>
                    <a:noFill/>
                    <a:ln>
                      <a:noFill/>
                    </a:ln>
                  </pic:spPr>
                </pic:pic>
              </a:graphicData>
            </a:graphic>
          </wp:inline>
        </w:drawing>
      </w:r>
    </w:p>
    <w:p w:rsidR="00A263B9" w:rsidRDefault="00A263B9" w:rsidP="000143DD">
      <w:pPr>
        <w:rPr>
          <w:rFonts w:hint="eastAsia"/>
        </w:rPr>
      </w:pPr>
    </w:p>
    <w:p w:rsidR="00A263B9" w:rsidRDefault="00A263B9" w:rsidP="00A263B9">
      <w:pPr>
        <w:pStyle w:val="1"/>
        <w:jc w:val="center"/>
        <w:rPr>
          <w:rFonts w:eastAsia="黑体" w:hint="eastAsia"/>
          <w:sz w:val="30"/>
        </w:rPr>
      </w:pPr>
      <w:bookmarkStart w:id="84" w:name="_Toc232952410"/>
      <w:bookmarkStart w:id="85" w:name="_Toc520087894"/>
      <w:bookmarkStart w:id="86" w:name="_Toc10972506"/>
      <w:r>
        <w:rPr>
          <w:rFonts w:eastAsia="黑体" w:hint="eastAsia"/>
          <w:sz w:val="30"/>
        </w:rPr>
        <w:t>第</w:t>
      </w:r>
      <w:r>
        <w:rPr>
          <w:rFonts w:eastAsia="黑体" w:hint="eastAsia"/>
          <w:sz w:val="30"/>
        </w:rPr>
        <w:t>八</w:t>
      </w:r>
      <w:r>
        <w:rPr>
          <w:rFonts w:eastAsia="黑体" w:hint="eastAsia"/>
          <w:sz w:val="30"/>
        </w:rPr>
        <w:t>章</w:t>
      </w:r>
      <w:r>
        <w:rPr>
          <w:rFonts w:eastAsia="黑体" w:hint="eastAsia"/>
          <w:sz w:val="30"/>
        </w:rPr>
        <w:t xml:space="preserve"> </w:t>
      </w:r>
      <w:r>
        <w:rPr>
          <w:rFonts w:eastAsia="黑体" w:hint="eastAsia"/>
          <w:sz w:val="30"/>
        </w:rPr>
        <w:t>系统维护</w:t>
      </w:r>
      <w:bookmarkEnd w:id="84"/>
    </w:p>
    <w:bookmarkEnd w:id="85"/>
    <w:bookmarkEnd w:id="86"/>
    <w:p w:rsidR="00A263B9" w:rsidRDefault="00A263B9" w:rsidP="00A263B9">
      <w:pPr>
        <w:pStyle w:val="10"/>
        <w:ind w:left="420" w:hanging="420"/>
        <w:rPr>
          <w:rFonts w:hint="eastAsia"/>
        </w:rPr>
      </w:pPr>
      <w:r>
        <w:rPr>
          <w:rFonts w:hint="eastAsia"/>
        </w:rPr>
        <w:t>本章主要针对系统的数据整理、优</w:t>
      </w:r>
      <w:bookmarkStart w:id="87" w:name="_Hlt33071170"/>
      <w:bookmarkEnd w:id="87"/>
      <w:r>
        <w:rPr>
          <w:rFonts w:hint="eastAsia"/>
        </w:rPr>
        <w:t>化、用户设置方法进行讲解，</w:t>
      </w:r>
      <w:proofErr w:type="gramStart"/>
      <w:r>
        <w:rPr>
          <w:rFonts w:hint="eastAsia"/>
        </w:rPr>
        <w:t>点击主</w:t>
      </w:r>
      <w:proofErr w:type="gramEnd"/>
      <w:r>
        <w:rPr>
          <w:rFonts w:hint="eastAsia"/>
        </w:rPr>
        <w:t>界面上的“系统维护”</w:t>
      </w:r>
      <w:r>
        <w:rPr>
          <w:rFonts w:hint="eastAsia"/>
        </w:rPr>
        <w:lastRenderedPageBreak/>
        <w:t>菜单，右边弹出了系统维护的子菜单，包括系统工具箱、数据整理、数据备份、数据恢复、用户设置、数据转移、系统修复七个子菜单。下面针对每个子菜单来进行具体讲解：</w:t>
      </w:r>
    </w:p>
    <w:p w:rsidR="00A263B9" w:rsidRDefault="00824C8D" w:rsidP="00A263B9">
      <w:pPr>
        <w:pStyle w:val="2"/>
        <w:rPr>
          <w:rFonts w:eastAsia="宋体" w:hint="eastAsia"/>
          <w:sz w:val="28"/>
        </w:rPr>
      </w:pPr>
      <w:bookmarkStart w:id="88" w:name="_Toc59431839"/>
      <w:bookmarkStart w:id="89" w:name="_Toc232952411"/>
      <w:r>
        <w:rPr>
          <w:rFonts w:eastAsia="宋体" w:hint="eastAsia"/>
          <w:sz w:val="28"/>
        </w:rPr>
        <w:t>8.</w:t>
      </w:r>
      <w:r w:rsidR="00A263B9">
        <w:rPr>
          <w:rFonts w:eastAsia="宋体" w:hint="eastAsia"/>
          <w:sz w:val="28"/>
        </w:rPr>
        <w:t>1</w:t>
      </w:r>
      <w:r w:rsidR="00A263B9">
        <w:rPr>
          <w:rFonts w:eastAsia="宋体" w:hint="eastAsia"/>
          <w:sz w:val="28"/>
        </w:rPr>
        <w:t>系统工具箱</w:t>
      </w:r>
      <w:bookmarkEnd w:id="88"/>
      <w:bookmarkEnd w:id="89"/>
    </w:p>
    <w:p w:rsidR="00A263B9" w:rsidRDefault="00A263B9" w:rsidP="00A263B9">
      <w:pPr>
        <w:pStyle w:val="ab"/>
        <w:ind w:firstLineChars="200" w:firstLine="420"/>
        <w:rPr>
          <w:rFonts w:ascii="宋体" w:hAnsi="宋体" w:hint="eastAsia"/>
          <w:sz w:val="21"/>
        </w:rPr>
      </w:pPr>
      <w:r>
        <w:rPr>
          <w:rFonts w:ascii="宋体" w:hAnsi="宋体" w:hint="eastAsia"/>
          <w:sz w:val="21"/>
        </w:rPr>
        <w:t>系统工具箱包含十二个功能按钮，分别是</w:t>
      </w:r>
      <w:r>
        <w:rPr>
          <w:rFonts w:ascii="宋体" w:hAnsi="宋体" w:hint="eastAsia"/>
          <w:b/>
          <w:bCs/>
          <w:sz w:val="21"/>
        </w:rPr>
        <w:t>[</w:t>
      </w:r>
      <w:r>
        <w:rPr>
          <w:rFonts w:ascii="宋体" w:hAnsi="宋体" w:hint="eastAsia"/>
          <w:b/>
          <w:sz w:val="21"/>
        </w:rPr>
        <w:t>系统初始化</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系统清理</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药品调价</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设置店铺密码</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更换编码</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赠品设置</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积分设置</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积分兑奖</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零售批号重整</w:t>
      </w:r>
      <w:r>
        <w:rPr>
          <w:rFonts w:ascii="宋体" w:hAnsi="宋体" w:hint="eastAsia"/>
          <w:b/>
          <w:bCs/>
          <w:sz w:val="21"/>
        </w:rPr>
        <w:t>]</w:t>
      </w:r>
      <w:r>
        <w:rPr>
          <w:rFonts w:ascii="宋体" w:hAnsi="宋体" w:hint="eastAsia"/>
          <w:b/>
          <w:sz w:val="21"/>
        </w:rPr>
        <w:t>、</w:t>
      </w:r>
      <w:r>
        <w:rPr>
          <w:rFonts w:ascii="宋体" w:hAnsi="宋体" w:hint="eastAsia"/>
          <w:b/>
          <w:bCs/>
          <w:sz w:val="21"/>
        </w:rPr>
        <w:t>[</w:t>
      </w:r>
      <w:r>
        <w:rPr>
          <w:rFonts w:ascii="宋体" w:hAnsi="宋体" w:hint="eastAsia"/>
          <w:b/>
          <w:sz w:val="21"/>
        </w:rPr>
        <w:t>货品与批号调整</w:t>
      </w:r>
      <w:r>
        <w:rPr>
          <w:rFonts w:ascii="宋体" w:hAnsi="宋体" w:hint="eastAsia"/>
          <w:b/>
          <w:bCs/>
          <w:sz w:val="21"/>
        </w:rPr>
        <w:t>] 、[</w:t>
      </w:r>
      <w:r>
        <w:rPr>
          <w:rFonts w:ascii="宋体" w:hAnsi="宋体" w:hint="eastAsia"/>
          <w:b/>
          <w:sz w:val="21"/>
        </w:rPr>
        <w:t>生成快捷码</w:t>
      </w:r>
      <w:r>
        <w:rPr>
          <w:rFonts w:ascii="宋体" w:hAnsi="宋体" w:hint="eastAsia"/>
          <w:b/>
          <w:bCs/>
          <w:sz w:val="21"/>
        </w:rPr>
        <w:t>]、[</w:t>
      </w:r>
      <w:r>
        <w:rPr>
          <w:rFonts w:ascii="宋体" w:hAnsi="宋体" w:hint="eastAsia"/>
          <w:b/>
          <w:sz w:val="21"/>
        </w:rPr>
        <w:t>库存调整</w:t>
      </w:r>
      <w:r>
        <w:rPr>
          <w:rFonts w:ascii="宋体" w:hAnsi="宋体" w:hint="eastAsia"/>
          <w:b/>
          <w:bCs/>
          <w:sz w:val="21"/>
        </w:rPr>
        <w:t>]</w:t>
      </w:r>
      <w:r>
        <w:rPr>
          <w:rFonts w:ascii="宋体" w:hAnsi="宋体" w:hint="eastAsia"/>
          <w:sz w:val="21"/>
        </w:rPr>
        <w:t>，系统工具箱为隐藏功能，只有“SUP”用户进入系统时才显示出来并能使用此功能。在点击“系统工具箱”菜单，系统弹出（如图）：</w:t>
      </w:r>
    </w:p>
    <w:p w:rsidR="00A263B9" w:rsidRDefault="00A263B9" w:rsidP="00A263B9">
      <w:pPr>
        <w:ind w:firstLineChars="257" w:firstLine="540"/>
        <w:jc w:val="center"/>
        <w:rPr>
          <w:rFonts w:ascii="宋体" w:hAnsi="宋体" w:hint="eastAsia"/>
        </w:rPr>
      </w:pPr>
      <w:r>
        <w:rPr>
          <w:rFonts w:ascii="宋体" w:hAnsi="宋体"/>
          <w:noProof/>
        </w:rPr>
        <w:drawing>
          <wp:inline distT="0" distB="0" distL="0" distR="0" wp14:anchorId="5E509C7E" wp14:editId="5590873B">
            <wp:extent cx="3514725" cy="2800350"/>
            <wp:effectExtent l="0" t="0" r="9525" b="0"/>
            <wp:docPr id="1857" name="图片 185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14725" cy="2800350"/>
                    </a:xfrm>
                    <a:prstGeom prst="rect">
                      <a:avLst/>
                    </a:prstGeom>
                    <a:noFill/>
                    <a:ln>
                      <a:noFill/>
                    </a:ln>
                  </pic:spPr>
                </pic:pic>
              </a:graphicData>
            </a:graphic>
          </wp:inline>
        </w:drawing>
      </w:r>
    </w:p>
    <w:p w:rsidR="00A263B9" w:rsidRDefault="00A263B9" w:rsidP="00A263B9">
      <w:pPr>
        <w:ind w:firstLineChars="257" w:firstLine="540"/>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1-1</w:t>
      </w:r>
    </w:p>
    <w:p w:rsidR="00A263B9" w:rsidRDefault="00824C8D" w:rsidP="00A263B9">
      <w:pPr>
        <w:pStyle w:val="3"/>
        <w:rPr>
          <w:rFonts w:hint="eastAsia"/>
          <w:b w:val="0"/>
          <w:bCs w:val="0"/>
        </w:rPr>
      </w:pPr>
      <w:bookmarkStart w:id="90" w:name="_Toc232952412"/>
      <w:bookmarkStart w:id="91" w:name="_GoBack"/>
      <w:bookmarkEnd w:id="91"/>
      <w:r>
        <w:rPr>
          <w:rFonts w:hint="eastAsia"/>
          <w:b w:val="0"/>
          <w:bCs w:val="0"/>
        </w:rPr>
        <w:t>8.</w:t>
      </w:r>
      <w:r w:rsidR="00A263B9">
        <w:rPr>
          <w:rFonts w:hint="eastAsia"/>
          <w:b w:val="0"/>
          <w:bCs w:val="0"/>
        </w:rPr>
        <w:t>1.1</w:t>
      </w:r>
      <w:r w:rsidR="00A263B9">
        <w:rPr>
          <w:rFonts w:hint="eastAsia"/>
          <w:b w:val="0"/>
          <w:bCs w:val="0"/>
        </w:rPr>
        <w:t>系统初始化</w:t>
      </w:r>
      <w:bookmarkEnd w:id="90"/>
    </w:p>
    <w:p w:rsidR="00A263B9" w:rsidRDefault="00A263B9" w:rsidP="00A263B9">
      <w:pPr>
        <w:pStyle w:val="aa"/>
        <w:rPr>
          <w:rFonts w:ascii="宋体" w:hAnsi="宋体" w:hint="eastAsia"/>
          <w:b/>
        </w:rPr>
      </w:pPr>
      <w:r>
        <w:rPr>
          <w:rFonts w:ascii="宋体" w:hAnsi="宋体" w:hint="eastAsia"/>
          <w:b/>
        </w:rPr>
        <w:t>1．概 念</w:t>
      </w:r>
    </w:p>
    <w:p w:rsidR="00A263B9" w:rsidRDefault="00A263B9" w:rsidP="00A263B9">
      <w:pPr>
        <w:pStyle w:val="aa"/>
        <w:rPr>
          <w:rFonts w:ascii="宋体" w:hAnsi="宋体" w:hint="eastAsia"/>
        </w:rPr>
      </w:pPr>
      <w:r>
        <w:rPr>
          <w:rFonts w:ascii="宋体" w:hAnsi="宋体" w:hint="eastAsia"/>
        </w:rPr>
        <w:t>它是系统的一个操作，在系统输完药品基本资料后第一次正式计算库存使用前，为避免以前输入的无效数据的影响（如进货、出货及零售），将以前数据清“零”的操作。系统初始化后系统所有的数据为空，包括基本资料、进货出货、库存数据、报表统计。根据实际流程，系统初始化一般是</w:t>
      </w:r>
      <w:proofErr w:type="gramStart"/>
      <w:r>
        <w:rPr>
          <w:rFonts w:ascii="宋体" w:hAnsi="宋体" w:hint="eastAsia"/>
        </w:rPr>
        <w:t>不</w:t>
      </w:r>
      <w:proofErr w:type="gramEnd"/>
      <w:r>
        <w:rPr>
          <w:rFonts w:ascii="宋体" w:hAnsi="宋体" w:hint="eastAsia"/>
        </w:rPr>
        <w:t>初始化基本资料的，所以在系统初始化界面中有很多选项，打“</w:t>
      </w:r>
      <w:r>
        <w:rPr>
          <w:rFonts w:ascii="宋体" w:hAnsi="宋体" w:hint="eastAsia"/>
          <w:b/>
          <w:bCs/>
        </w:rPr>
        <w:t>√</w:t>
      </w:r>
      <w:r>
        <w:rPr>
          <w:rFonts w:ascii="宋体" w:hAnsi="宋体" w:hint="eastAsia"/>
        </w:rPr>
        <w:t>”的表示要初始化清零的项目，（如图）：</w:t>
      </w:r>
    </w:p>
    <w:p w:rsidR="00A263B9" w:rsidRDefault="00A263B9" w:rsidP="00A263B9">
      <w:pPr>
        <w:pStyle w:val="aa"/>
        <w:jc w:val="center"/>
        <w:rPr>
          <w:rFonts w:ascii="宋体" w:hAnsi="宋体" w:hint="eastAsia"/>
        </w:rPr>
      </w:pPr>
      <w:r>
        <w:rPr>
          <w:rFonts w:ascii="宋体" w:hAnsi="宋体" w:hint="eastAsia"/>
          <w:noProof/>
        </w:rPr>
        <w:lastRenderedPageBreak/>
        <w:drawing>
          <wp:inline distT="0" distB="0" distL="0" distR="0" wp14:anchorId="661489D2" wp14:editId="3CF83001">
            <wp:extent cx="4019550" cy="3571875"/>
            <wp:effectExtent l="0" t="0" r="0" b="9525"/>
            <wp:docPr id="1856" name="图片 185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19550" cy="3571875"/>
                    </a:xfrm>
                    <a:prstGeom prst="rect">
                      <a:avLst/>
                    </a:prstGeom>
                    <a:noFill/>
                    <a:ln>
                      <a:noFill/>
                    </a:ln>
                  </pic:spPr>
                </pic:pic>
              </a:graphicData>
            </a:graphic>
          </wp:inline>
        </w:drawing>
      </w:r>
    </w:p>
    <w:p w:rsidR="00A263B9" w:rsidRDefault="00A263B9" w:rsidP="00A263B9">
      <w:pPr>
        <w:pStyle w:val="aa"/>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1-2</w:t>
      </w:r>
    </w:p>
    <w:p w:rsidR="00A263B9" w:rsidRDefault="00A263B9" w:rsidP="00A263B9">
      <w:pPr>
        <w:pStyle w:val="ab"/>
        <w:ind w:firstLineChars="200" w:firstLine="420"/>
        <w:rPr>
          <w:rFonts w:ascii="宋体" w:hAnsi="宋体" w:hint="eastAsia"/>
          <w:sz w:val="21"/>
        </w:rPr>
      </w:pPr>
      <w:r>
        <w:rPr>
          <w:rFonts w:ascii="宋体" w:hAnsi="宋体" w:hint="eastAsia"/>
          <w:sz w:val="21"/>
        </w:rPr>
        <w:t>在图</w:t>
      </w:r>
      <w:r w:rsidR="00824C8D">
        <w:rPr>
          <w:rFonts w:ascii="宋体" w:hAnsi="宋体" w:hint="eastAsia"/>
          <w:sz w:val="21"/>
        </w:rPr>
        <w:t>8.</w:t>
      </w:r>
      <w:r>
        <w:rPr>
          <w:rFonts w:ascii="宋体" w:hAnsi="宋体" w:hint="eastAsia"/>
          <w:sz w:val="21"/>
        </w:rPr>
        <w:t>1-2系统初始化窗口中，当操作员选取“初始化基本资料”复选框时，其他项目会被自动选取。系统初始化过程是将以前数据清零的过程，所有操作时务必谨慎。（如图）:</w:t>
      </w:r>
    </w:p>
    <w:p w:rsidR="00A263B9" w:rsidRDefault="00A263B9" w:rsidP="00A263B9">
      <w:pPr>
        <w:pStyle w:val="ab"/>
        <w:ind w:firstLineChars="200" w:firstLine="420"/>
        <w:jc w:val="center"/>
        <w:rPr>
          <w:rFonts w:ascii="宋体" w:hAnsi="宋体" w:hint="eastAsia"/>
          <w:sz w:val="21"/>
        </w:rPr>
      </w:pPr>
      <w:r>
        <w:rPr>
          <w:rFonts w:ascii="宋体" w:hAnsi="宋体" w:hint="eastAsia"/>
          <w:noProof/>
          <w:sz w:val="21"/>
        </w:rPr>
        <w:drawing>
          <wp:inline distT="0" distB="0" distL="0" distR="0" wp14:anchorId="21E64DC0" wp14:editId="1B4184A9">
            <wp:extent cx="3190875" cy="1343025"/>
            <wp:effectExtent l="0" t="0" r="9525" b="9525"/>
            <wp:docPr id="1855" name="图片 185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90875" cy="1343025"/>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1-3</w:t>
      </w:r>
    </w:p>
    <w:p w:rsidR="00A263B9" w:rsidRDefault="00A263B9" w:rsidP="00A263B9">
      <w:pPr>
        <w:pStyle w:val="a9"/>
        <w:rPr>
          <w:rFonts w:ascii="宋体" w:hAnsi="宋体" w:hint="eastAsia"/>
          <w:b/>
        </w:rPr>
      </w:pPr>
      <w:r>
        <w:rPr>
          <w:rFonts w:ascii="宋体" w:hAnsi="宋体" w:hint="eastAsia"/>
          <w:b/>
        </w:rPr>
        <w:t>2．系统初始化的使用时间</w:t>
      </w:r>
    </w:p>
    <w:p w:rsidR="00A263B9" w:rsidRDefault="00A263B9" w:rsidP="00A263B9">
      <w:pPr>
        <w:pStyle w:val="aa"/>
        <w:rPr>
          <w:rFonts w:ascii="宋体" w:hAnsi="宋体" w:hint="eastAsia"/>
        </w:rPr>
      </w:pPr>
      <w:r>
        <w:rPr>
          <w:rFonts w:ascii="宋体" w:hAnsi="宋体" w:hint="eastAsia"/>
        </w:rPr>
        <w:t>在药品资料输入完毕后，先不考虑药店库存试用POS收银，收银之前系统初始化时保留基本资料和基本设置。POS收银一段时间熟悉后，店面药品库存盘点，第一次期初盘</w:t>
      </w:r>
      <w:proofErr w:type="gramStart"/>
      <w:r>
        <w:rPr>
          <w:rFonts w:ascii="宋体" w:hAnsi="宋体" w:hint="eastAsia"/>
        </w:rPr>
        <w:t>点数据</w:t>
      </w:r>
      <w:proofErr w:type="gramEnd"/>
      <w:r>
        <w:rPr>
          <w:rFonts w:ascii="宋体" w:hAnsi="宋体" w:hint="eastAsia"/>
        </w:rPr>
        <w:t>通过进货单输入药品盘点数量之前，保留基本资料和基本设置初始化系统；</w:t>
      </w:r>
    </w:p>
    <w:p w:rsidR="00A263B9" w:rsidRDefault="00A263B9" w:rsidP="00A263B9">
      <w:pPr>
        <w:pStyle w:val="aa"/>
        <w:rPr>
          <w:rFonts w:ascii="宋体" w:hAnsi="宋体" w:hint="eastAsia"/>
        </w:rPr>
      </w:pPr>
      <w:r>
        <w:rPr>
          <w:rFonts w:ascii="宋体" w:hAnsi="宋体" w:hint="eastAsia"/>
        </w:rPr>
        <w:t>在药品资料输入完毕后，药店进行药品库存盘点，在输入药品盘点数量之前，保留基本资料和基本设置初始化系统；</w:t>
      </w:r>
    </w:p>
    <w:p w:rsidR="00A263B9" w:rsidRDefault="00A263B9" w:rsidP="00A263B9">
      <w:pPr>
        <w:pStyle w:val="a9"/>
        <w:rPr>
          <w:rFonts w:ascii="宋体" w:hAnsi="宋体" w:hint="eastAsia"/>
        </w:rPr>
      </w:pPr>
      <w:r>
        <w:rPr>
          <w:rFonts w:ascii="宋体" w:hAnsi="宋体" w:hint="eastAsia"/>
        </w:rPr>
        <w:t>两种操作方式视药店的实际情况而定。</w:t>
      </w:r>
    </w:p>
    <w:p w:rsidR="00A263B9" w:rsidRDefault="00A263B9" w:rsidP="00A263B9">
      <w:pPr>
        <w:pStyle w:val="a9"/>
        <w:rPr>
          <w:rFonts w:ascii="宋体" w:hAnsi="宋体" w:hint="eastAsia"/>
          <w:b/>
        </w:rPr>
      </w:pPr>
      <w:r>
        <w:rPr>
          <w:rFonts w:ascii="宋体" w:hAnsi="宋体" w:hint="eastAsia"/>
          <w:b/>
        </w:rPr>
        <w:t>3．系统初始化说明：</w:t>
      </w:r>
    </w:p>
    <w:p w:rsidR="00A263B9" w:rsidRDefault="00A263B9" w:rsidP="00A263B9">
      <w:pPr>
        <w:pStyle w:val="a9"/>
        <w:rPr>
          <w:rFonts w:ascii="宋体" w:hAnsi="宋体" w:hint="eastAsia"/>
        </w:rPr>
      </w:pPr>
      <w:r>
        <w:rPr>
          <w:rFonts w:hint="eastAsia"/>
        </w:rPr>
        <w:t>系统初始化之后，所有药品的使用状态由原来的使用状态变为“未使用”；如果在初始化复选项中选取“初始化基本资料”时，下面的其他项全部被选取；</w:t>
      </w:r>
      <w:r>
        <w:rPr>
          <w:rFonts w:ascii="宋体" w:hAnsi="宋体" w:hint="eastAsia"/>
        </w:rPr>
        <w:t>在初始化选项中，如果单独选取某一项时，会改变药品的库存。</w:t>
      </w:r>
    </w:p>
    <w:p w:rsidR="00A263B9" w:rsidRDefault="00A263B9" w:rsidP="00A263B9">
      <w:pPr>
        <w:pStyle w:val="aa"/>
        <w:rPr>
          <w:rFonts w:ascii="宋体" w:hAnsi="宋体" w:hint="eastAsia"/>
        </w:rPr>
      </w:pPr>
    </w:p>
    <w:p w:rsidR="00A263B9" w:rsidRDefault="00824C8D" w:rsidP="00A263B9">
      <w:pPr>
        <w:pStyle w:val="3"/>
        <w:rPr>
          <w:rFonts w:hint="eastAsia"/>
          <w:b w:val="0"/>
          <w:bCs w:val="0"/>
        </w:rPr>
      </w:pPr>
      <w:bookmarkStart w:id="92" w:name="_Toc232952413"/>
      <w:r>
        <w:rPr>
          <w:rFonts w:hint="eastAsia"/>
          <w:b w:val="0"/>
          <w:bCs w:val="0"/>
        </w:rPr>
        <w:lastRenderedPageBreak/>
        <w:t>8.</w:t>
      </w:r>
      <w:r w:rsidR="00A263B9">
        <w:rPr>
          <w:rFonts w:hint="eastAsia"/>
          <w:b w:val="0"/>
          <w:bCs w:val="0"/>
        </w:rPr>
        <w:t>1.2</w:t>
      </w:r>
      <w:r w:rsidR="00A263B9">
        <w:rPr>
          <w:rFonts w:hint="eastAsia"/>
          <w:b w:val="0"/>
          <w:bCs w:val="0"/>
        </w:rPr>
        <w:t>系统清理</w:t>
      </w:r>
      <w:bookmarkEnd w:id="92"/>
    </w:p>
    <w:p w:rsidR="00A263B9" w:rsidRDefault="00A263B9" w:rsidP="00A263B9">
      <w:pPr>
        <w:pStyle w:val="aa"/>
        <w:rPr>
          <w:rFonts w:ascii="宋体" w:hAnsi="宋体" w:hint="eastAsia"/>
        </w:rPr>
      </w:pPr>
    </w:p>
    <w:p w:rsidR="00A263B9" w:rsidRDefault="00A263B9" w:rsidP="00A263B9">
      <w:pPr>
        <w:pStyle w:val="aa"/>
        <w:rPr>
          <w:rFonts w:ascii="宋体" w:hAnsi="宋体" w:hint="eastAsia"/>
        </w:rPr>
      </w:pPr>
      <w:r>
        <w:rPr>
          <w:rFonts w:ascii="宋体" w:hAnsi="宋体" w:hint="eastAsia"/>
        </w:rPr>
        <w:t>“系统清理”是对本系统在运行过程中产生的一些</w:t>
      </w:r>
      <w:proofErr w:type="gramStart"/>
      <w:r>
        <w:rPr>
          <w:rFonts w:ascii="宋体" w:hAnsi="宋体" w:hint="eastAsia"/>
        </w:rPr>
        <w:t>临文件</w:t>
      </w:r>
      <w:proofErr w:type="gramEnd"/>
      <w:r>
        <w:rPr>
          <w:rFonts w:ascii="宋体" w:hAnsi="宋体" w:hint="eastAsia"/>
        </w:rPr>
        <w:t>进行清理，点击此菜单显示（如图）:</w:t>
      </w:r>
    </w:p>
    <w:p w:rsidR="00A263B9" w:rsidRDefault="00A263B9" w:rsidP="00A263B9">
      <w:pPr>
        <w:ind w:firstLine="435"/>
        <w:jc w:val="center"/>
        <w:rPr>
          <w:rFonts w:ascii="宋体" w:hAnsi="宋体" w:hint="eastAsia"/>
        </w:rPr>
      </w:pPr>
      <w:r>
        <w:rPr>
          <w:rFonts w:ascii="宋体" w:hAnsi="宋体" w:hint="eastAsia"/>
          <w:noProof/>
        </w:rPr>
        <w:drawing>
          <wp:inline distT="0" distB="0" distL="0" distR="0" wp14:anchorId="180CD7BD" wp14:editId="3FBD3105">
            <wp:extent cx="4057650" cy="1181100"/>
            <wp:effectExtent l="0" t="0" r="0" b="0"/>
            <wp:docPr id="1854" name="图片 185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57650" cy="1181100"/>
                    </a:xfrm>
                    <a:prstGeom prst="rect">
                      <a:avLst/>
                    </a:prstGeom>
                    <a:noFill/>
                    <a:ln>
                      <a:noFill/>
                    </a:ln>
                  </pic:spPr>
                </pic:pic>
              </a:graphicData>
            </a:graphic>
          </wp:inline>
        </w:drawing>
      </w:r>
    </w:p>
    <w:p w:rsidR="00A263B9" w:rsidRDefault="00A263B9" w:rsidP="00A263B9">
      <w:pPr>
        <w:ind w:firstLine="435"/>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1-4</w:t>
      </w:r>
    </w:p>
    <w:p w:rsidR="00A263B9" w:rsidRDefault="00A263B9" w:rsidP="00A263B9">
      <w:pPr>
        <w:pStyle w:val="aa"/>
        <w:rPr>
          <w:rFonts w:ascii="宋体" w:hAnsi="宋体" w:hint="eastAsia"/>
        </w:rPr>
      </w:pPr>
      <w:r>
        <w:rPr>
          <w:rFonts w:hint="eastAsia"/>
        </w:rPr>
        <w:t>注：用时请小心使用，并不要随便使用。</w:t>
      </w:r>
    </w:p>
    <w:p w:rsidR="00A263B9" w:rsidRDefault="00824C8D" w:rsidP="00A263B9">
      <w:pPr>
        <w:pStyle w:val="3"/>
        <w:rPr>
          <w:rFonts w:hint="eastAsia"/>
          <w:b w:val="0"/>
          <w:bCs w:val="0"/>
        </w:rPr>
      </w:pPr>
      <w:bookmarkStart w:id="93" w:name="_Toc232952414"/>
      <w:r>
        <w:rPr>
          <w:rFonts w:hint="eastAsia"/>
          <w:b w:val="0"/>
          <w:bCs w:val="0"/>
        </w:rPr>
        <w:t>8.</w:t>
      </w:r>
      <w:r w:rsidR="00A263B9">
        <w:rPr>
          <w:rFonts w:hint="eastAsia"/>
          <w:b w:val="0"/>
          <w:bCs w:val="0"/>
        </w:rPr>
        <w:t>1.3</w:t>
      </w:r>
      <w:r w:rsidR="00A263B9">
        <w:rPr>
          <w:rFonts w:hint="eastAsia"/>
          <w:b w:val="0"/>
          <w:bCs w:val="0"/>
        </w:rPr>
        <w:t>设置店铺密码</w:t>
      </w:r>
      <w:bookmarkEnd w:id="93"/>
    </w:p>
    <w:p w:rsidR="00A263B9" w:rsidRDefault="00A263B9" w:rsidP="00A263B9">
      <w:pPr>
        <w:pStyle w:val="ab"/>
        <w:rPr>
          <w:rFonts w:ascii="宋体" w:hAnsi="宋体" w:hint="eastAsia"/>
          <w:sz w:val="21"/>
        </w:rPr>
      </w:pPr>
    </w:p>
    <w:p w:rsidR="00A263B9" w:rsidRDefault="00A263B9" w:rsidP="00A263B9">
      <w:pPr>
        <w:pStyle w:val="ab"/>
        <w:ind w:firstLineChars="200" w:firstLine="420"/>
        <w:rPr>
          <w:rFonts w:ascii="宋体" w:hAnsi="宋体" w:hint="eastAsia"/>
          <w:sz w:val="21"/>
        </w:rPr>
      </w:pPr>
      <w:r>
        <w:rPr>
          <w:rFonts w:ascii="宋体" w:hAnsi="宋体" w:hint="eastAsia"/>
          <w:sz w:val="21"/>
        </w:rPr>
        <w:t>在本系统中，系统允许多药店和多用户管理，而系统多个药店共用的是同一套用户系统，即某一用户能用自己的用户代码和密码进入A药店的同时还可进入B药店，如果实际需要某一用户只能进入A药店不允许进入B药店时，则可通过此功能给其他药店设置本药店的药店密码。</w:t>
      </w:r>
    </w:p>
    <w:p w:rsidR="00A263B9" w:rsidRDefault="00A263B9" w:rsidP="00A263B9">
      <w:pPr>
        <w:pStyle w:val="ab"/>
        <w:rPr>
          <w:rFonts w:ascii="宋体" w:hAnsi="宋体" w:hint="eastAsia"/>
          <w:sz w:val="21"/>
        </w:rPr>
      </w:pPr>
      <w:r>
        <w:rPr>
          <w:rFonts w:ascii="宋体" w:hAnsi="宋体" w:hint="eastAsia"/>
          <w:sz w:val="21"/>
        </w:rPr>
        <w:t>设置药店密码是给当前药店设置密码，修改和删除都可通过此功能完成。超级用户“SUP”进入系统的任何（帐套）药店时无需输入药店密码，新增加的药店默认无药店密码。</w:t>
      </w:r>
    </w:p>
    <w:p w:rsidR="00A263B9" w:rsidRDefault="00A263B9" w:rsidP="00A263B9">
      <w:pPr>
        <w:pStyle w:val="aa"/>
        <w:rPr>
          <w:rFonts w:ascii="宋体" w:hAnsi="宋体" w:hint="eastAsia"/>
        </w:rPr>
      </w:pPr>
      <w:r>
        <w:rPr>
          <w:rFonts w:ascii="宋体" w:hAnsi="宋体" w:hint="eastAsia"/>
        </w:rPr>
        <w:t>设置了药店密码的药店在进入该药店时除了输入用户代码和密码外还需输入药店密码。（如图）:</w:t>
      </w:r>
    </w:p>
    <w:p w:rsidR="00A263B9" w:rsidRDefault="00A263B9" w:rsidP="00A263B9">
      <w:pPr>
        <w:pStyle w:val="aa"/>
        <w:jc w:val="center"/>
        <w:rPr>
          <w:rFonts w:ascii="宋体" w:hAnsi="宋体" w:hint="eastAsia"/>
        </w:rPr>
      </w:pPr>
      <w:r>
        <w:rPr>
          <w:rFonts w:ascii="宋体" w:hAnsi="宋体" w:hint="eastAsia"/>
          <w:noProof/>
        </w:rPr>
        <w:drawing>
          <wp:inline distT="0" distB="0" distL="0" distR="0" wp14:anchorId="51065DAB" wp14:editId="7C445889">
            <wp:extent cx="2743200" cy="1828800"/>
            <wp:effectExtent l="0" t="0" r="0" b="0"/>
            <wp:docPr id="1853" name="图片 1853" descr="修改帐套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修改帐套密码"/>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A263B9" w:rsidRDefault="00A263B9" w:rsidP="00A263B9">
      <w:pPr>
        <w:pStyle w:val="aa"/>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1-5</w:t>
      </w:r>
    </w:p>
    <w:p w:rsidR="00A263B9" w:rsidRDefault="00824C8D" w:rsidP="00A263B9">
      <w:pPr>
        <w:pStyle w:val="3"/>
        <w:rPr>
          <w:rFonts w:hint="eastAsia"/>
          <w:b w:val="0"/>
          <w:bCs w:val="0"/>
        </w:rPr>
      </w:pPr>
      <w:bookmarkStart w:id="94" w:name="_Toc232952415"/>
      <w:r>
        <w:rPr>
          <w:rFonts w:hint="eastAsia"/>
          <w:b w:val="0"/>
          <w:bCs w:val="0"/>
        </w:rPr>
        <w:t>8.</w:t>
      </w:r>
      <w:r w:rsidR="00A263B9">
        <w:rPr>
          <w:rFonts w:hint="eastAsia"/>
          <w:b w:val="0"/>
          <w:bCs w:val="0"/>
        </w:rPr>
        <w:t>1.4</w:t>
      </w:r>
      <w:r w:rsidR="00A263B9">
        <w:rPr>
          <w:rFonts w:hint="eastAsia"/>
          <w:b w:val="0"/>
          <w:bCs w:val="0"/>
        </w:rPr>
        <w:t>更换编码</w:t>
      </w:r>
      <w:bookmarkEnd w:id="94"/>
    </w:p>
    <w:p w:rsidR="00A263B9" w:rsidRDefault="00A263B9" w:rsidP="00A263B9">
      <w:pPr>
        <w:pStyle w:val="ab"/>
        <w:ind w:firstLineChars="100" w:firstLine="210"/>
        <w:rPr>
          <w:rFonts w:ascii="宋体" w:hAnsi="宋体" w:hint="eastAsia"/>
          <w:sz w:val="21"/>
        </w:rPr>
      </w:pPr>
    </w:p>
    <w:p w:rsidR="00A263B9" w:rsidRDefault="00A263B9" w:rsidP="00A263B9">
      <w:pPr>
        <w:pStyle w:val="ab"/>
        <w:ind w:firstLineChars="200" w:firstLine="420"/>
        <w:rPr>
          <w:rFonts w:ascii="宋体" w:hAnsi="宋体" w:hint="eastAsia"/>
          <w:sz w:val="21"/>
        </w:rPr>
      </w:pPr>
      <w:r>
        <w:rPr>
          <w:rFonts w:ascii="宋体" w:hAnsi="宋体" w:hint="eastAsia"/>
          <w:sz w:val="21"/>
        </w:rPr>
        <w:t>“更换编码”是指某一药品资料的编码有误时，对编码进行更换，先输入旧编码，然后再输入要更换成的新编码，确定后即可。（如图）：</w:t>
      </w:r>
    </w:p>
    <w:p w:rsidR="00A263B9" w:rsidRDefault="00A263B9" w:rsidP="00A263B9">
      <w:pPr>
        <w:pStyle w:val="ab"/>
        <w:ind w:firstLineChars="200" w:firstLine="420"/>
        <w:jc w:val="center"/>
        <w:rPr>
          <w:rFonts w:ascii="宋体" w:hAnsi="宋体" w:hint="eastAsia"/>
          <w:sz w:val="21"/>
        </w:rPr>
      </w:pPr>
      <w:r>
        <w:rPr>
          <w:rFonts w:ascii="宋体" w:hAnsi="宋体" w:hint="eastAsia"/>
          <w:noProof/>
          <w:sz w:val="21"/>
        </w:rPr>
        <w:lastRenderedPageBreak/>
        <w:drawing>
          <wp:inline distT="0" distB="0" distL="0" distR="0" wp14:anchorId="2783D6C8" wp14:editId="07D3899B">
            <wp:extent cx="3438525" cy="1333500"/>
            <wp:effectExtent l="0" t="0" r="9525" b="0"/>
            <wp:docPr id="1852" name="图片 185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38525" cy="1333500"/>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szCs w:val="21"/>
        </w:rPr>
      </w:pPr>
      <w:r>
        <w:rPr>
          <w:rFonts w:hint="eastAsia"/>
          <w:sz w:val="21"/>
          <w:szCs w:val="21"/>
        </w:rPr>
        <w:t>图</w:t>
      </w:r>
      <w:r w:rsidR="00824C8D">
        <w:rPr>
          <w:rFonts w:hint="eastAsia"/>
          <w:sz w:val="21"/>
          <w:szCs w:val="21"/>
        </w:rPr>
        <w:t>8.</w:t>
      </w:r>
      <w:r>
        <w:rPr>
          <w:rFonts w:hint="eastAsia"/>
          <w:sz w:val="21"/>
          <w:szCs w:val="21"/>
        </w:rPr>
        <w:t>1-6</w:t>
      </w:r>
    </w:p>
    <w:p w:rsidR="00A263B9" w:rsidRDefault="00824C8D" w:rsidP="00A263B9">
      <w:pPr>
        <w:pStyle w:val="3"/>
        <w:rPr>
          <w:rFonts w:hint="eastAsia"/>
          <w:b w:val="0"/>
          <w:bCs w:val="0"/>
        </w:rPr>
      </w:pPr>
      <w:bookmarkStart w:id="95" w:name="_Toc232952416"/>
      <w:r>
        <w:rPr>
          <w:rFonts w:hint="eastAsia"/>
          <w:b w:val="0"/>
          <w:bCs w:val="0"/>
        </w:rPr>
        <w:t>8.</w:t>
      </w:r>
      <w:r w:rsidR="00A263B9">
        <w:rPr>
          <w:rFonts w:hint="eastAsia"/>
          <w:b w:val="0"/>
          <w:bCs w:val="0"/>
        </w:rPr>
        <w:t>1.5</w:t>
      </w:r>
      <w:r w:rsidR="00A263B9">
        <w:rPr>
          <w:rFonts w:hint="eastAsia"/>
          <w:b w:val="0"/>
          <w:bCs w:val="0"/>
        </w:rPr>
        <w:t>货品批计算</w:t>
      </w:r>
      <w:bookmarkEnd w:id="95"/>
    </w:p>
    <w:p w:rsidR="00A263B9" w:rsidRDefault="00A263B9" w:rsidP="00A263B9">
      <w:pPr>
        <w:pStyle w:val="ab"/>
        <w:rPr>
          <w:rFonts w:ascii="宋体" w:hAnsi="宋体" w:hint="eastAsia"/>
          <w:b/>
          <w:bCs/>
          <w:sz w:val="24"/>
        </w:rPr>
      </w:pPr>
    </w:p>
    <w:p w:rsidR="00A263B9" w:rsidRDefault="00A263B9" w:rsidP="00A263B9">
      <w:pPr>
        <w:pStyle w:val="ab"/>
        <w:ind w:firstLineChars="200" w:firstLine="420"/>
        <w:rPr>
          <w:rFonts w:ascii="宋体" w:hAnsi="宋体" w:hint="eastAsia"/>
          <w:sz w:val="21"/>
        </w:rPr>
      </w:pPr>
      <w:r>
        <w:rPr>
          <w:rFonts w:ascii="宋体" w:hAnsi="宋体" w:hint="eastAsia"/>
          <w:sz w:val="21"/>
        </w:rPr>
        <w:t>当您在进行批号处理时，因错误操作或其它原因而导致批号有误时，可以点击“药品批号计算”图标，对药品批号进行重新计算。(如图)：</w:t>
      </w:r>
    </w:p>
    <w:p w:rsidR="00A263B9" w:rsidRDefault="00A263B9" w:rsidP="00A263B9">
      <w:pPr>
        <w:pStyle w:val="ab"/>
        <w:ind w:firstLineChars="200" w:firstLine="420"/>
        <w:jc w:val="center"/>
        <w:rPr>
          <w:rFonts w:ascii="宋体" w:hAnsi="宋体" w:hint="eastAsia"/>
          <w:sz w:val="21"/>
        </w:rPr>
      </w:pPr>
      <w:r>
        <w:rPr>
          <w:rFonts w:ascii="宋体" w:hAnsi="宋体" w:hint="eastAsia"/>
          <w:noProof/>
          <w:sz w:val="21"/>
        </w:rPr>
        <w:drawing>
          <wp:inline distT="0" distB="0" distL="0" distR="0" wp14:anchorId="37CB16C4" wp14:editId="053538D8">
            <wp:extent cx="1666875" cy="876300"/>
            <wp:effectExtent l="0" t="0" r="9525" b="0"/>
            <wp:docPr id="1851" name="图片 185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66875" cy="876300"/>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1-7</w:t>
      </w:r>
    </w:p>
    <w:p w:rsidR="00A263B9" w:rsidRDefault="00A263B9" w:rsidP="00A263B9">
      <w:pPr>
        <w:pStyle w:val="ab"/>
        <w:ind w:firstLineChars="200" w:firstLine="420"/>
        <w:rPr>
          <w:rFonts w:ascii="宋体" w:hAnsi="宋体" w:hint="eastAsia"/>
          <w:sz w:val="21"/>
        </w:rPr>
      </w:pPr>
    </w:p>
    <w:p w:rsidR="00A263B9" w:rsidRDefault="00824C8D" w:rsidP="00A263B9">
      <w:pPr>
        <w:pStyle w:val="3"/>
        <w:rPr>
          <w:rFonts w:hint="eastAsia"/>
          <w:b w:val="0"/>
          <w:bCs w:val="0"/>
        </w:rPr>
      </w:pPr>
      <w:bookmarkStart w:id="96" w:name="_Toc232952417"/>
      <w:r>
        <w:rPr>
          <w:rFonts w:hint="eastAsia"/>
          <w:b w:val="0"/>
          <w:bCs w:val="0"/>
        </w:rPr>
        <w:t>8.</w:t>
      </w:r>
      <w:r w:rsidR="00A263B9">
        <w:rPr>
          <w:rFonts w:hint="eastAsia"/>
          <w:b w:val="0"/>
          <w:bCs w:val="0"/>
        </w:rPr>
        <w:t>1.6</w:t>
      </w:r>
      <w:r w:rsidR="00A263B9">
        <w:rPr>
          <w:rFonts w:hint="eastAsia"/>
          <w:b w:val="0"/>
          <w:bCs w:val="0"/>
        </w:rPr>
        <w:t>批号更正</w:t>
      </w:r>
      <w:bookmarkEnd w:id="96"/>
    </w:p>
    <w:p w:rsidR="00A263B9" w:rsidRDefault="00A263B9" w:rsidP="00A263B9">
      <w:pPr>
        <w:pStyle w:val="ab"/>
        <w:rPr>
          <w:rFonts w:ascii="宋体" w:hAnsi="宋体" w:hint="eastAsia"/>
          <w:sz w:val="21"/>
        </w:rPr>
      </w:pPr>
      <w:r>
        <w:rPr>
          <w:rFonts w:ascii="宋体" w:hAnsi="宋体" w:hint="eastAsia"/>
          <w:b/>
          <w:bCs/>
          <w:sz w:val="24"/>
        </w:rPr>
        <w:t xml:space="preserve">   </w:t>
      </w:r>
      <w:r>
        <w:rPr>
          <w:rFonts w:ascii="宋体" w:hAnsi="宋体" w:hint="eastAsia"/>
          <w:sz w:val="21"/>
        </w:rPr>
        <w:t>在进行系统操作时，因多种原因而要对某些药品的批号进行更正时，就可以使用批号更正功能，点击“批号更正”图标，输入您所要更正的药品编码后回车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sz w:val="21"/>
        </w:rPr>
        <w:t>]</w:t>
      </w:r>
      <w:r>
        <w:rPr>
          <w:rFonts w:ascii="宋体" w:hAnsi="宋体" w:hint="eastAsia"/>
          <w:sz w:val="21"/>
        </w:rPr>
        <w:t>，该药品的名称、规格、产地就会自动带出，然后再输入原批号与新批号后车</w:t>
      </w:r>
      <w:r>
        <w:rPr>
          <w:rFonts w:ascii="宋体" w:hAnsi="宋体" w:hint="eastAsia"/>
          <w:b/>
          <w:bCs/>
          <w:sz w:val="21"/>
        </w:rPr>
        <w:t xml:space="preserve">[ </w:t>
      </w:r>
      <w:r>
        <w:rPr>
          <w:rFonts w:ascii="宋体" w:hAnsi="宋体" w:hint="eastAsia"/>
          <w:sz w:val="21"/>
        </w:rPr>
        <w:t xml:space="preserve">Enter </w:t>
      </w:r>
      <w:r>
        <w:rPr>
          <w:rFonts w:ascii="宋体" w:hAnsi="宋体" w:hint="eastAsia"/>
          <w:b/>
          <w:bCs/>
          <w:sz w:val="21"/>
        </w:rPr>
        <w:t>]</w:t>
      </w:r>
      <w:r>
        <w:rPr>
          <w:rFonts w:ascii="宋体" w:hAnsi="宋体" w:hint="eastAsia"/>
          <w:sz w:val="21"/>
        </w:rPr>
        <w:t>，各处的生产日期、有效期会根据批号而自动生成。（如图）：</w:t>
      </w:r>
    </w:p>
    <w:p w:rsidR="00A263B9" w:rsidRDefault="00A263B9" w:rsidP="00A263B9">
      <w:pPr>
        <w:pStyle w:val="ab"/>
        <w:jc w:val="center"/>
        <w:rPr>
          <w:rFonts w:ascii="宋体" w:hAnsi="宋体" w:hint="eastAsia"/>
          <w:sz w:val="21"/>
        </w:rPr>
      </w:pPr>
      <w:r>
        <w:rPr>
          <w:rFonts w:ascii="宋体" w:hAnsi="宋体" w:hint="eastAsia"/>
          <w:noProof/>
          <w:sz w:val="21"/>
        </w:rPr>
        <w:drawing>
          <wp:inline distT="0" distB="0" distL="0" distR="0" wp14:anchorId="5B7C357D" wp14:editId="471CE875">
            <wp:extent cx="3781425" cy="2647950"/>
            <wp:effectExtent l="0" t="0" r="9525" b="0"/>
            <wp:docPr id="1850" name="图片 185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81425" cy="2647950"/>
                    </a:xfrm>
                    <a:prstGeom prst="rect">
                      <a:avLst/>
                    </a:prstGeom>
                    <a:noFill/>
                    <a:ln>
                      <a:noFill/>
                    </a:ln>
                  </pic:spPr>
                </pic:pic>
              </a:graphicData>
            </a:graphic>
          </wp:inline>
        </w:drawing>
      </w:r>
    </w:p>
    <w:p w:rsidR="00A263B9" w:rsidRDefault="00A263B9" w:rsidP="00A263B9">
      <w:pPr>
        <w:pStyle w:val="ab"/>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1-8</w:t>
      </w:r>
    </w:p>
    <w:p w:rsidR="00A263B9" w:rsidRDefault="00A263B9" w:rsidP="00A263B9">
      <w:pPr>
        <w:pStyle w:val="ab"/>
        <w:ind w:firstLineChars="200" w:firstLine="420"/>
        <w:rPr>
          <w:rFonts w:ascii="宋体" w:hAnsi="宋体" w:hint="eastAsia"/>
          <w:sz w:val="21"/>
        </w:rPr>
      </w:pPr>
      <w:r>
        <w:rPr>
          <w:rFonts w:ascii="宋体" w:hAnsi="宋体" w:hint="eastAsia"/>
          <w:sz w:val="21"/>
        </w:rPr>
        <w:lastRenderedPageBreak/>
        <w:t>如图中点击[开始替换]按钮，就会有是否确实要替换当前批号的提示，如果确认是批号就会自动进行更换。</w:t>
      </w:r>
    </w:p>
    <w:p w:rsidR="00A263B9" w:rsidRDefault="00824C8D" w:rsidP="00A263B9">
      <w:pPr>
        <w:pStyle w:val="3"/>
        <w:rPr>
          <w:rFonts w:hint="eastAsia"/>
          <w:b w:val="0"/>
          <w:bCs w:val="0"/>
        </w:rPr>
      </w:pPr>
      <w:bookmarkStart w:id="97" w:name="_Toc232952418"/>
      <w:r>
        <w:rPr>
          <w:rFonts w:hint="eastAsia"/>
          <w:b w:val="0"/>
          <w:bCs w:val="0"/>
        </w:rPr>
        <w:t>8.</w:t>
      </w:r>
      <w:r w:rsidR="00A263B9">
        <w:rPr>
          <w:rFonts w:hint="eastAsia"/>
          <w:b w:val="0"/>
          <w:bCs w:val="0"/>
        </w:rPr>
        <w:t>1.7</w:t>
      </w:r>
      <w:r w:rsidR="00A263B9">
        <w:rPr>
          <w:rFonts w:hint="eastAsia"/>
          <w:b w:val="0"/>
          <w:bCs w:val="0"/>
        </w:rPr>
        <w:t>药品调价</w:t>
      </w:r>
      <w:bookmarkEnd w:id="97"/>
    </w:p>
    <w:p w:rsidR="00A263B9" w:rsidRDefault="00A263B9" w:rsidP="00A263B9">
      <w:pPr>
        <w:pStyle w:val="aa"/>
        <w:rPr>
          <w:rFonts w:ascii="宋体" w:hAnsi="宋体" w:hint="eastAsia"/>
        </w:rPr>
      </w:pPr>
    </w:p>
    <w:p w:rsidR="00A263B9" w:rsidRDefault="00A263B9" w:rsidP="00A263B9">
      <w:pPr>
        <w:pStyle w:val="aa"/>
        <w:rPr>
          <w:rFonts w:ascii="宋体" w:hAnsi="宋体" w:hint="eastAsia"/>
        </w:rPr>
      </w:pPr>
      <w:r>
        <w:rPr>
          <w:rFonts w:ascii="宋体" w:hAnsi="宋体" w:hint="eastAsia"/>
        </w:rPr>
        <w:t>点击“药品调价”图标，系统会弹出药品定价窗口（如图）:</w:t>
      </w:r>
    </w:p>
    <w:p w:rsidR="00A263B9" w:rsidRDefault="00A263B9" w:rsidP="00A263B9">
      <w:pPr>
        <w:ind w:firstLine="420"/>
        <w:jc w:val="center"/>
        <w:rPr>
          <w:rFonts w:ascii="宋体" w:hAnsi="宋体" w:hint="eastAsia"/>
        </w:rPr>
      </w:pPr>
      <w:r>
        <w:rPr>
          <w:rFonts w:ascii="宋体" w:hAnsi="宋体" w:hint="eastAsia"/>
          <w:noProof/>
        </w:rPr>
        <w:drawing>
          <wp:inline distT="0" distB="0" distL="0" distR="0" wp14:anchorId="265EC38C" wp14:editId="1C808F27">
            <wp:extent cx="4210050" cy="2733675"/>
            <wp:effectExtent l="0" t="0" r="0" b="9525"/>
            <wp:docPr id="1849" name="图片 1849" descr="药品调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药品调价"/>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0050" cy="2733675"/>
                    </a:xfrm>
                    <a:prstGeom prst="rect">
                      <a:avLst/>
                    </a:prstGeom>
                    <a:noFill/>
                    <a:ln>
                      <a:noFill/>
                    </a:ln>
                  </pic:spPr>
                </pic:pic>
              </a:graphicData>
            </a:graphic>
          </wp:inline>
        </w:drawing>
      </w:r>
    </w:p>
    <w:p w:rsidR="00A263B9" w:rsidRDefault="00A263B9" w:rsidP="00A263B9">
      <w:pPr>
        <w:ind w:firstLine="420"/>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1-9</w:t>
      </w:r>
    </w:p>
    <w:p w:rsidR="00A263B9" w:rsidRDefault="00A263B9" w:rsidP="00A263B9">
      <w:pPr>
        <w:pStyle w:val="ab"/>
        <w:ind w:firstLineChars="200" w:firstLine="420"/>
        <w:rPr>
          <w:rFonts w:ascii="宋体" w:hAnsi="宋体" w:hint="eastAsia"/>
          <w:sz w:val="21"/>
        </w:rPr>
      </w:pPr>
      <w:r>
        <w:rPr>
          <w:rFonts w:ascii="宋体" w:hAnsi="宋体" w:hint="eastAsia"/>
          <w:sz w:val="21"/>
        </w:rPr>
        <w:t>如图中药品定价窗口中不仅可以集中修改药品的名称、规格、产地、零售价，特价、成本价、批发价，还可以对药品某一特定期间设置药品特价，右边有七个价格修改复选框，打“</w:t>
      </w:r>
      <w:r>
        <w:rPr>
          <w:rFonts w:ascii="宋体" w:hAnsi="宋体" w:hint="eastAsia"/>
          <w:b/>
          <w:bCs/>
          <w:sz w:val="21"/>
        </w:rPr>
        <w:t>√</w:t>
      </w:r>
      <w:r>
        <w:rPr>
          <w:rFonts w:ascii="宋体" w:hAnsi="宋体" w:hint="eastAsia"/>
          <w:sz w:val="21"/>
        </w:rPr>
        <w:t>”表示允许修改某个价格，则左边药品定价的某个价格的纵向列表栏为白色显示，处于可修改价格状态，不打“</w:t>
      </w:r>
      <w:r>
        <w:rPr>
          <w:rFonts w:ascii="宋体" w:hAnsi="宋体" w:hint="eastAsia"/>
          <w:b/>
          <w:bCs/>
          <w:sz w:val="21"/>
        </w:rPr>
        <w:t>√</w:t>
      </w:r>
      <w:r>
        <w:rPr>
          <w:rFonts w:ascii="宋体" w:hAnsi="宋体" w:hint="eastAsia"/>
          <w:sz w:val="21"/>
        </w:rPr>
        <w:t>”表示不允许修改某个价格，则左边的纵向列表栏为灰色显示，价格处于不可修改状态。</w:t>
      </w:r>
    </w:p>
    <w:p w:rsidR="00A263B9" w:rsidRDefault="00A263B9" w:rsidP="00A263B9">
      <w:pPr>
        <w:pStyle w:val="ab"/>
        <w:rPr>
          <w:rFonts w:ascii="宋体" w:hAnsi="宋体" w:hint="eastAsia"/>
          <w:sz w:val="21"/>
        </w:rPr>
      </w:pPr>
      <w:r>
        <w:rPr>
          <w:rFonts w:ascii="宋体" w:hAnsi="宋体" w:hint="eastAsia"/>
          <w:sz w:val="21"/>
        </w:rPr>
        <w:t>在修改成本价时系统会有确认提示；在设置特价时当药品的特价大于零售价时系统会提示“特价比零售价高”的预警信息。</w:t>
      </w:r>
    </w:p>
    <w:p w:rsidR="00A263B9" w:rsidRDefault="00A263B9" w:rsidP="00A263B9">
      <w:pPr>
        <w:pStyle w:val="aa"/>
        <w:rPr>
          <w:rFonts w:ascii="宋体" w:hAnsi="宋体" w:hint="eastAsia"/>
        </w:rPr>
      </w:pPr>
      <w:r>
        <w:rPr>
          <w:rFonts w:ascii="宋体" w:hAnsi="宋体" w:hint="eastAsia"/>
        </w:rPr>
        <w:t>在药品定价窗</w:t>
      </w:r>
      <w:proofErr w:type="gramStart"/>
      <w:r>
        <w:rPr>
          <w:rFonts w:ascii="宋体" w:hAnsi="宋体" w:hint="eastAsia"/>
        </w:rPr>
        <w:t>品修改</w:t>
      </w:r>
      <w:proofErr w:type="gramEnd"/>
      <w:r>
        <w:rPr>
          <w:rFonts w:ascii="宋体" w:hAnsi="宋体" w:hint="eastAsia"/>
        </w:rPr>
        <w:t>价格后药品资料中同时生效，并同样可以在药品资料中查看和修改。</w:t>
      </w:r>
    </w:p>
    <w:p w:rsidR="00A263B9" w:rsidRDefault="00A263B9" w:rsidP="00A263B9">
      <w:pPr>
        <w:pStyle w:val="ab"/>
        <w:rPr>
          <w:rFonts w:ascii="宋体" w:hAnsi="宋体" w:hint="eastAsia"/>
          <w:b/>
          <w:sz w:val="21"/>
        </w:rPr>
      </w:pPr>
      <w:r>
        <w:rPr>
          <w:rFonts w:ascii="宋体" w:hAnsi="宋体" w:hint="eastAsia"/>
          <w:b/>
          <w:sz w:val="21"/>
        </w:rPr>
        <w:t>1、 设定药品特价</w:t>
      </w:r>
    </w:p>
    <w:p w:rsidR="00A263B9" w:rsidRDefault="00A263B9" w:rsidP="00A263B9">
      <w:pPr>
        <w:pStyle w:val="ab"/>
        <w:ind w:firstLineChars="200" w:firstLine="420"/>
        <w:rPr>
          <w:rFonts w:ascii="宋体" w:hAnsi="宋体" w:hint="eastAsia"/>
          <w:sz w:val="21"/>
        </w:rPr>
      </w:pPr>
      <w:r>
        <w:rPr>
          <w:rFonts w:ascii="宋体" w:hAnsi="宋体" w:hint="eastAsia"/>
          <w:sz w:val="21"/>
        </w:rPr>
        <w:t>系统默认的特价起止日期为从当天开始的一个月时间之内，可以通过设定特价日期按钮来改变系统的默认特价日期时段。设置完毕之后，操作员在药品定价窗口中增加某些药品的特价时，其特价日期为通过设定特价日期框设置的日期，设置完特价后，如果顾客在购买药品时的日期在药品特价期间以内，则系统在POS收银时会自动以药品的特价卖出，如果购买日期是在药品的特价期间以外，则系统在POS收银时会自动以药品的零售价卖出。</w:t>
      </w:r>
    </w:p>
    <w:p w:rsidR="00A263B9" w:rsidRDefault="00A263B9" w:rsidP="00A263B9">
      <w:pPr>
        <w:pStyle w:val="ab"/>
        <w:rPr>
          <w:rFonts w:ascii="宋体" w:hAnsi="宋体" w:hint="eastAsia"/>
          <w:sz w:val="21"/>
        </w:rPr>
      </w:pPr>
      <w:r>
        <w:rPr>
          <w:rFonts w:ascii="宋体" w:hAnsi="宋体" w:hint="eastAsia"/>
          <w:sz w:val="21"/>
        </w:rPr>
        <w:t>特价日期格式为：两位月份/两位日期/四位年份，月份范围为“01~12”，日期范围为“01~31”，四位年份</w:t>
      </w:r>
      <w:proofErr w:type="gramStart"/>
      <w:r>
        <w:rPr>
          <w:rFonts w:ascii="宋体" w:hAnsi="宋体" w:hint="eastAsia"/>
          <w:sz w:val="21"/>
        </w:rPr>
        <w:t>无范围</w:t>
      </w:r>
      <w:proofErr w:type="gramEnd"/>
      <w:r>
        <w:rPr>
          <w:rFonts w:ascii="宋体" w:hAnsi="宋体" w:hint="eastAsia"/>
          <w:sz w:val="21"/>
        </w:rPr>
        <w:t>限制，只要四位阿拉伯数。</w:t>
      </w:r>
    </w:p>
    <w:p w:rsidR="00A263B9" w:rsidRDefault="00A263B9" w:rsidP="00A263B9">
      <w:pPr>
        <w:ind w:firstLine="420"/>
        <w:rPr>
          <w:rFonts w:ascii="宋体" w:hAnsi="宋体" w:hint="eastAsia"/>
        </w:rPr>
      </w:pPr>
    </w:p>
    <w:p w:rsidR="00A263B9" w:rsidRDefault="00A263B9" w:rsidP="00A263B9">
      <w:pPr>
        <w:pStyle w:val="ab"/>
        <w:rPr>
          <w:rFonts w:ascii="宋体" w:hAnsi="宋体" w:hint="eastAsia"/>
          <w:b/>
          <w:sz w:val="21"/>
        </w:rPr>
      </w:pPr>
      <w:r>
        <w:rPr>
          <w:rFonts w:ascii="宋体" w:hAnsi="宋体" w:hint="eastAsia"/>
          <w:b/>
          <w:sz w:val="21"/>
        </w:rPr>
        <w:t>2、清除特价及日期</w:t>
      </w:r>
    </w:p>
    <w:p w:rsidR="00A263B9" w:rsidRDefault="00A263B9" w:rsidP="00A263B9">
      <w:pPr>
        <w:pStyle w:val="ab"/>
        <w:ind w:firstLineChars="200" w:firstLine="420"/>
        <w:rPr>
          <w:rFonts w:ascii="宋体" w:hAnsi="宋体" w:hint="eastAsia"/>
          <w:sz w:val="21"/>
        </w:rPr>
      </w:pPr>
      <w:r>
        <w:rPr>
          <w:rFonts w:ascii="宋体" w:hAnsi="宋体" w:hint="eastAsia"/>
          <w:sz w:val="21"/>
        </w:rPr>
        <w:t>点击</w:t>
      </w:r>
      <w:r>
        <w:rPr>
          <w:rFonts w:ascii="宋体" w:hAnsi="宋体" w:hint="eastAsia"/>
          <w:b/>
          <w:bCs/>
          <w:sz w:val="21"/>
        </w:rPr>
        <w:t xml:space="preserve">[ </w:t>
      </w:r>
      <w:r>
        <w:rPr>
          <w:rFonts w:ascii="宋体" w:hAnsi="宋体" w:hint="eastAsia"/>
          <w:sz w:val="21"/>
        </w:rPr>
        <w:t xml:space="preserve">清除特价及日期 </w:t>
      </w:r>
      <w:r>
        <w:rPr>
          <w:rFonts w:ascii="宋体" w:hAnsi="宋体" w:hint="eastAsia"/>
          <w:b/>
          <w:bCs/>
          <w:sz w:val="21"/>
        </w:rPr>
        <w:t>]</w:t>
      </w:r>
      <w:r>
        <w:rPr>
          <w:rFonts w:ascii="宋体" w:hAnsi="宋体" w:hint="eastAsia"/>
          <w:sz w:val="21"/>
        </w:rPr>
        <w:t>按钮，系统弹出特价是否清除确认框，点击</w:t>
      </w:r>
      <w:r>
        <w:rPr>
          <w:rFonts w:ascii="宋体" w:hAnsi="宋体" w:hint="eastAsia"/>
          <w:b/>
          <w:bCs/>
          <w:sz w:val="21"/>
        </w:rPr>
        <w:t xml:space="preserve">[ </w:t>
      </w:r>
      <w:r>
        <w:rPr>
          <w:rFonts w:ascii="宋体" w:hAnsi="宋体" w:hint="eastAsia"/>
          <w:sz w:val="21"/>
        </w:rPr>
        <w:t xml:space="preserve">是 </w:t>
      </w:r>
      <w:r>
        <w:rPr>
          <w:rFonts w:ascii="宋体" w:hAnsi="宋体" w:hint="eastAsia"/>
          <w:b/>
          <w:bCs/>
          <w:sz w:val="21"/>
        </w:rPr>
        <w:t>]</w:t>
      </w:r>
      <w:r>
        <w:rPr>
          <w:rFonts w:ascii="宋体" w:hAnsi="宋体" w:hint="eastAsia"/>
          <w:sz w:val="21"/>
        </w:rPr>
        <w:t>按钮则系统无条件清除以前设置的所有特价，清除完毕后药品特价、特价开始日期、特价结束日期三个列表</w:t>
      </w:r>
      <w:proofErr w:type="gramStart"/>
      <w:r>
        <w:rPr>
          <w:rFonts w:ascii="宋体" w:hAnsi="宋体" w:hint="eastAsia"/>
          <w:sz w:val="21"/>
        </w:rPr>
        <w:t>栏全部</w:t>
      </w:r>
      <w:proofErr w:type="gramEnd"/>
      <w:r>
        <w:rPr>
          <w:rFonts w:ascii="宋体" w:hAnsi="宋体" w:hint="eastAsia"/>
          <w:sz w:val="21"/>
        </w:rPr>
        <w:t>为空。</w:t>
      </w:r>
    </w:p>
    <w:p w:rsidR="00A263B9" w:rsidRDefault="00A263B9" w:rsidP="00A263B9">
      <w:pPr>
        <w:pStyle w:val="ab"/>
        <w:rPr>
          <w:rFonts w:ascii="宋体" w:hAnsi="宋体" w:hint="eastAsia"/>
          <w:b/>
          <w:sz w:val="21"/>
        </w:rPr>
      </w:pPr>
      <w:r>
        <w:rPr>
          <w:rFonts w:ascii="宋体" w:hAnsi="宋体" w:hint="eastAsia"/>
          <w:b/>
          <w:sz w:val="21"/>
        </w:rPr>
        <w:t>3、 清除无效特价</w:t>
      </w:r>
    </w:p>
    <w:p w:rsidR="00A263B9" w:rsidRDefault="00A263B9" w:rsidP="00A263B9">
      <w:pPr>
        <w:pStyle w:val="aa"/>
        <w:rPr>
          <w:rFonts w:ascii="宋体" w:hAnsi="宋体" w:hint="eastAsia"/>
        </w:rPr>
      </w:pPr>
      <w:r>
        <w:rPr>
          <w:rFonts w:ascii="宋体" w:hAnsi="宋体" w:hint="eastAsia"/>
        </w:rPr>
        <w:lastRenderedPageBreak/>
        <w:t>点击</w:t>
      </w:r>
      <w:r>
        <w:rPr>
          <w:rFonts w:ascii="宋体" w:hAnsi="宋体" w:hint="eastAsia"/>
          <w:b/>
          <w:bCs/>
        </w:rPr>
        <w:t xml:space="preserve">[ </w:t>
      </w:r>
      <w:r>
        <w:rPr>
          <w:rFonts w:ascii="宋体" w:hAnsi="宋体" w:hint="eastAsia"/>
        </w:rPr>
        <w:t xml:space="preserve">清除无效特价 </w:t>
      </w:r>
      <w:r>
        <w:rPr>
          <w:rFonts w:ascii="宋体" w:hAnsi="宋体" w:hint="eastAsia"/>
          <w:b/>
          <w:bCs/>
        </w:rPr>
        <w:t>]</w:t>
      </w:r>
      <w:r>
        <w:rPr>
          <w:rFonts w:ascii="宋体" w:hAnsi="宋体" w:hint="eastAsia"/>
        </w:rPr>
        <w:t>按钮，则清除已过期的电脑特价及特价起止日期。</w:t>
      </w:r>
    </w:p>
    <w:p w:rsidR="00A263B9" w:rsidRDefault="00A263B9" w:rsidP="00A263B9">
      <w:pPr>
        <w:pStyle w:val="ab"/>
        <w:rPr>
          <w:rFonts w:ascii="宋体" w:hAnsi="宋体" w:hint="eastAsia"/>
          <w:b/>
          <w:sz w:val="21"/>
        </w:rPr>
      </w:pPr>
      <w:r>
        <w:rPr>
          <w:rFonts w:ascii="宋体" w:hAnsi="宋体" w:hint="eastAsia"/>
          <w:b/>
          <w:sz w:val="21"/>
        </w:rPr>
        <w:t>4、 标记优惠标志</w:t>
      </w:r>
    </w:p>
    <w:p w:rsidR="00A263B9" w:rsidRDefault="00A263B9" w:rsidP="00A263B9">
      <w:pPr>
        <w:pStyle w:val="ab"/>
        <w:ind w:firstLineChars="100" w:firstLine="210"/>
        <w:rPr>
          <w:rFonts w:ascii="宋体" w:hAnsi="宋体" w:hint="eastAsia"/>
          <w:sz w:val="21"/>
        </w:rPr>
      </w:pPr>
      <w:r>
        <w:rPr>
          <w:rFonts w:ascii="宋体" w:hAnsi="宋体" w:hint="eastAsia"/>
          <w:sz w:val="21"/>
        </w:rPr>
        <w:t>“标记优惠标志”对某一些在零售时能进行优惠销售的药品作上标记，当“清除优惠标志”后，零售时就不能以优惠价进行销售。</w:t>
      </w:r>
    </w:p>
    <w:p w:rsidR="00A263B9" w:rsidRDefault="00A263B9" w:rsidP="00A263B9">
      <w:pPr>
        <w:pStyle w:val="ab"/>
        <w:rPr>
          <w:rFonts w:ascii="宋体" w:hAnsi="宋体" w:hint="eastAsia"/>
          <w:b/>
          <w:sz w:val="21"/>
        </w:rPr>
      </w:pPr>
      <w:r>
        <w:rPr>
          <w:rFonts w:ascii="宋体" w:hAnsi="宋体" w:hint="eastAsia"/>
          <w:b/>
          <w:sz w:val="21"/>
        </w:rPr>
        <w:t>5、 调价</w:t>
      </w:r>
    </w:p>
    <w:p w:rsidR="00A263B9" w:rsidRDefault="00A263B9" w:rsidP="00A263B9">
      <w:pPr>
        <w:pStyle w:val="ab"/>
        <w:ind w:firstLineChars="100" w:firstLine="210"/>
        <w:rPr>
          <w:rFonts w:ascii="宋体" w:hAnsi="宋体" w:hint="eastAsia"/>
          <w:sz w:val="21"/>
        </w:rPr>
      </w:pPr>
      <w:r>
        <w:rPr>
          <w:rFonts w:ascii="宋体" w:hAnsi="宋体" w:hint="eastAsia"/>
          <w:sz w:val="21"/>
        </w:rPr>
        <w:t>“调价”是对零售价的一种调整，点击</w:t>
      </w:r>
      <w:r>
        <w:rPr>
          <w:rFonts w:ascii="宋体" w:hAnsi="宋体" w:hint="eastAsia"/>
          <w:b/>
          <w:bCs/>
          <w:sz w:val="21"/>
        </w:rPr>
        <w:t xml:space="preserve">[ </w:t>
      </w:r>
      <w:r>
        <w:rPr>
          <w:rFonts w:ascii="宋体" w:hAnsi="宋体" w:hint="eastAsia"/>
          <w:sz w:val="21"/>
        </w:rPr>
        <w:t xml:space="preserve">调价 </w:t>
      </w:r>
      <w:r>
        <w:rPr>
          <w:rFonts w:ascii="宋体" w:hAnsi="宋体" w:hint="eastAsia"/>
          <w:b/>
          <w:bCs/>
          <w:sz w:val="21"/>
        </w:rPr>
        <w:t>]</w:t>
      </w:r>
      <w:r>
        <w:rPr>
          <w:rFonts w:ascii="宋体" w:hAnsi="宋体" w:hint="eastAsia"/>
          <w:sz w:val="21"/>
        </w:rPr>
        <w:t>按钮，选择自动批量调价时，新的零售价=原零售价*（1+20%）或（1+负10%）[表示上涨20%或下降90%]</w:t>
      </w:r>
    </w:p>
    <w:p w:rsidR="00A263B9" w:rsidRDefault="00A263B9" w:rsidP="00A263B9">
      <w:pPr>
        <w:pStyle w:val="ab"/>
        <w:rPr>
          <w:rFonts w:ascii="宋体" w:hAnsi="宋体" w:hint="eastAsia"/>
          <w:b/>
          <w:sz w:val="21"/>
        </w:rPr>
      </w:pPr>
      <w:r>
        <w:rPr>
          <w:rFonts w:ascii="宋体" w:hAnsi="宋体" w:hint="eastAsia"/>
          <w:b/>
          <w:sz w:val="21"/>
        </w:rPr>
        <w:t>6、 查找</w:t>
      </w:r>
    </w:p>
    <w:p w:rsidR="00A263B9" w:rsidRDefault="00A263B9" w:rsidP="00A263B9">
      <w:pPr>
        <w:pStyle w:val="aa"/>
        <w:rPr>
          <w:rFonts w:ascii="宋体" w:hAnsi="宋体" w:hint="eastAsia"/>
        </w:rPr>
      </w:pPr>
      <w:r>
        <w:rPr>
          <w:rFonts w:ascii="宋体" w:hAnsi="宋体" w:hint="eastAsia"/>
        </w:rPr>
        <w:t>药品定价查找与药品资料查找功能相同，在此不在讲述，详情请参照查找药品资料章节。</w:t>
      </w:r>
    </w:p>
    <w:p w:rsidR="00A263B9" w:rsidRDefault="00A263B9" w:rsidP="00A263B9">
      <w:pPr>
        <w:pStyle w:val="ab"/>
        <w:rPr>
          <w:rFonts w:ascii="宋体" w:hAnsi="宋体" w:hint="eastAsia"/>
          <w:b/>
          <w:sz w:val="21"/>
        </w:rPr>
      </w:pPr>
      <w:r>
        <w:rPr>
          <w:rFonts w:ascii="宋体" w:hAnsi="宋体" w:hint="eastAsia"/>
          <w:b/>
          <w:sz w:val="21"/>
        </w:rPr>
        <w:t>7、 转到E</w:t>
      </w:r>
      <w:r>
        <w:rPr>
          <w:rFonts w:ascii="宋体" w:hAnsi="宋体"/>
          <w:b/>
          <w:sz w:val="21"/>
        </w:rPr>
        <w:t>xcel</w:t>
      </w:r>
    </w:p>
    <w:p w:rsidR="00A263B9" w:rsidRDefault="00A263B9" w:rsidP="00A263B9">
      <w:pPr>
        <w:pStyle w:val="aa"/>
        <w:rPr>
          <w:rFonts w:ascii="宋体" w:hAnsi="宋体" w:hint="eastAsia"/>
        </w:rPr>
      </w:pPr>
      <w:r>
        <w:rPr>
          <w:rFonts w:hint="eastAsia"/>
        </w:rPr>
        <w:t>如果您想将药品定价资料表中的各列表栏的数据换成</w:t>
      </w:r>
      <w:r>
        <w:rPr>
          <w:rFonts w:hint="eastAsia"/>
        </w:rPr>
        <w:t>Excel</w:t>
      </w:r>
      <w:r>
        <w:rPr>
          <w:rFonts w:hint="eastAsia"/>
        </w:rPr>
        <w:t>表格文件时，可点击“转到</w:t>
      </w:r>
      <w:r>
        <w:rPr>
          <w:rFonts w:hint="eastAsia"/>
        </w:rPr>
        <w:t>Excel</w:t>
      </w:r>
      <w:r>
        <w:rPr>
          <w:rFonts w:hint="eastAsia"/>
        </w:rPr>
        <w:t>”按钮，在弹出的对话框中选择您要保存</w:t>
      </w:r>
      <w:r>
        <w:rPr>
          <w:rFonts w:hint="eastAsia"/>
        </w:rPr>
        <w:t>Excel</w:t>
      </w:r>
      <w:r>
        <w:rPr>
          <w:rFonts w:hint="eastAsia"/>
        </w:rPr>
        <w:t>文件的路径及要保存的</w:t>
      </w:r>
      <w:r>
        <w:rPr>
          <w:rFonts w:hint="eastAsia"/>
        </w:rPr>
        <w:t>E</w:t>
      </w:r>
      <w:r>
        <w:t>xcel</w:t>
      </w:r>
      <w:r>
        <w:rPr>
          <w:rFonts w:hint="eastAsia"/>
        </w:rPr>
        <w:t>文件名即可。</w:t>
      </w:r>
    </w:p>
    <w:p w:rsidR="00A263B9" w:rsidRDefault="00824C8D" w:rsidP="00A263B9">
      <w:pPr>
        <w:pStyle w:val="3"/>
        <w:rPr>
          <w:rFonts w:hint="eastAsia"/>
          <w:b w:val="0"/>
          <w:bCs w:val="0"/>
        </w:rPr>
      </w:pPr>
      <w:bookmarkStart w:id="98" w:name="_Toc232952419"/>
      <w:r>
        <w:rPr>
          <w:rFonts w:hint="eastAsia"/>
          <w:b w:val="0"/>
          <w:bCs w:val="0"/>
        </w:rPr>
        <w:t>8.</w:t>
      </w:r>
      <w:r w:rsidR="00A263B9">
        <w:rPr>
          <w:rFonts w:hint="eastAsia"/>
          <w:b w:val="0"/>
          <w:bCs w:val="0"/>
        </w:rPr>
        <w:t>1.8</w:t>
      </w:r>
      <w:r w:rsidR="00A263B9">
        <w:rPr>
          <w:rFonts w:hint="eastAsia"/>
          <w:b w:val="0"/>
          <w:bCs w:val="0"/>
        </w:rPr>
        <w:t>库存调整</w:t>
      </w:r>
      <w:bookmarkEnd w:id="98"/>
    </w:p>
    <w:p w:rsidR="00A263B9" w:rsidRDefault="00A263B9" w:rsidP="00A263B9">
      <w:pPr>
        <w:ind w:firstLine="420"/>
        <w:rPr>
          <w:rFonts w:hint="eastAsia"/>
        </w:rPr>
      </w:pPr>
      <w:r>
        <w:rPr>
          <w:rFonts w:hint="eastAsia"/>
        </w:rPr>
        <w:t>库存调整是您在日常的工作中发现某个货品的实际库存与电脑</w:t>
      </w:r>
      <w:proofErr w:type="gramStart"/>
      <w:r>
        <w:rPr>
          <w:rFonts w:hint="eastAsia"/>
        </w:rPr>
        <w:t>帐面</w:t>
      </w:r>
      <w:proofErr w:type="gramEnd"/>
      <w:r>
        <w:rPr>
          <w:rFonts w:hint="eastAsia"/>
        </w:rPr>
        <w:t>库存有差异，并且找到了差异原因，这时不必修改进货单或出货单，只需通过系统的库存调整功能将电脑</w:t>
      </w:r>
      <w:proofErr w:type="gramStart"/>
      <w:r>
        <w:rPr>
          <w:rFonts w:hint="eastAsia"/>
        </w:rPr>
        <w:t>帐面</w:t>
      </w:r>
      <w:proofErr w:type="gramEnd"/>
      <w:r>
        <w:rPr>
          <w:rFonts w:hint="eastAsia"/>
        </w:rPr>
        <w:t>库存数量调整为实际库存数量即可。</w:t>
      </w:r>
    </w:p>
    <w:p w:rsidR="00A263B9" w:rsidRDefault="00A263B9" w:rsidP="00A263B9">
      <w:pPr>
        <w:ind w:firstLine="420"/>
        <w:rPr>
          <w:rFonts w:hint="eastAsia"/>
        </w:rPr>
      </w:pPr>
      <w:r>
        <w:rPr>
          <w:rFonts w:hint="eastAsia"/>
        </w:rPr>
        <w:t>在系统工具箱中，点击“库存调整”图标，其显示（如图）：</w:t>
      </w:r>
    </w:p>
    <w:p w:rsidR="00A263B9" w:rsidRDefault="00A263B9" w:rsidP="00A263B9">
      <w:pPr>
        <w:jc w:val="center"/>
        <w:rPr>
          <w:rFonts w:hint="eastAsia"/>
        </w:rPr>
      </w:pPr>
      <w:r>
        <w:rPr>
          <w:noProof/>
        </w:rPr>
        <w:drawing>
          <wp:inline distT="0" distB="0" distL="0" distR="0" wp14:anchorId="7D69C41E" wp14:editId="5D95B127">
            <wp:extent cx="4210050" cy="2819400"/>
            <wp:effectExtent l="0" t="0" r="0" b="0"/>
            <wp:docPr id="1848" name="图片 184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10050" cy="2819400"/>
                    </a:xfrm>
                    <a:prstGeom prst="rect">
                      <a:avLst/>
                    </a:prstGeom>
                    <a:noFill/>
                    <a:ln>
                      <a:noFill/>
                    </a:ln>
                  </pic:spPr>
                </pic:pic>
              </a:graphicData>
            </a:graphic>
          </wp:inline>
        </w:drawing>
      </w:r>
    </w:p>
    <w:p w:rsidR="00A263B9" w:rsidRDefault="00A263B9" w:rsidP="00A263B9">
      <w:pPr>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1-10</w:t>
      </w:r>
    </w:p>
    <w:p w:rsidR="00A263B9" w:rsidRDefault="00A263B9" w:rsidP="00A263B9">
      <w:pPr>
        <w:ind w:firstLine="420"/>
        <w:rPr>
          <w:rFonts w:ascii="宋体" w:hAnsi="宋体" w:hint="eastAsia"/>
        </w:rPr>
      </w:pPr>
      <w:r>
        <w:rPr>
          <w:rFonts w:hint="eastAsia"/>
        </w:rPr>
        <w:t>如</w:t>
      </w:r>
      <w:r>
        <w:rPr>
          <w:rFonts w:ascii="宋体" w:hAnsi="宋体" w:hint="eastAsia"/>
        </w:rPr>
        <w:t>图</w:t>
      </w:r>
      <w:r w:rsidR="00824C8D">
        <w:rPr>
          <w:rFonts w:ascii="宋体" w:hAnsi="宋体" w:hint="eastAsia"/>
        </w:rPr>
        <w:t>8.</w:t>
      </w:r>
      <w:r>
        <w:rPr>
          <w:rFonts w:ascii="宋体" w:hAnsi="宋体" w:hint="eastAsia"/>
        </w:rPr>
        <w:t>1-10</w:t>
      </w:r>
      <w:r>
        <w:rPr>
          <w:rFonts w:hint="eastAsia"/>
        </w:rPr>
        <w:t>点击</w:t>
      </w:r>
      <w:r>
        <w:rPr>
          <w:rFonts w:ascii="宋体" w:hAnsi="宋体" w:hint="eastAsia"/>
          <w:b/>
          <w:bCs/>
        </w:rPr>
        <w:t>[</w:t>
      </w:r>
      <w:r>
        <w:rPr>
          <w:rFonts w:ascii="宋体" w:hAnsi="宋体" w:hint="eastAsia"/>
        </w:rPr>
        <w:t xml:space="preserve"> 增加 </w:t>
      </w:r>
      <w:r>
        <w:rPr>
          <w:rFonts w:ascii="宋体" w:hAnsi="宋体" w:hint="eastAsia"/>
          <w:b/>
          <w:bCs/>
        </w:rPr>
        <w:t>]</w:t>
      </w:r>
      <w:r>
        <w:rPr>
          <w:rFonts w:hint="eastAsia"/>
        </w:rPr>
        <w:t>按扭，系统自动生成“日期”项，人工输入待调整货品的“货品编码”、“批号”，“有效期”、“数量”和“经手人”，人工选择“调整理由”，“货品名称”和“单位”根据“货品名称”自动调出，输入完毕点击</w:t>
      </w:r>
      <w:r>
        <w:rPr>
          <w:rFonts w:ascii="宋体" w:hAnsi="宋体" w:hint="eastAsia"/>
          <w:b/>
          <w:bCs/>
        </w:rPr>
        <w:t xml:space="preserve">[ </w:t>
      </w:r>
      <w:r>
        <w:rPr>
          <w:rFonts w:ascii="宋体" w:hAnsi="宋体" w:hint="eastAsia"/>
        </w:rPr>
        <w:t xml:space="preserve">存入 </w:t>
      </w:r>
      <w:r>
        <w:rPr>
          <w:rFonts w:ascii="宋体" w:hAnsi="宋体" w:hint="eastAsia"/>
          <w:b/>
          <w:bCs/>
        </w:rPr>
        <w:t>]</w:t>
      </w:r>
      <w:r>
        <w:rPr>
          <w:rFonts w:ascii="宋体" w:hAnsi="宋体" w:hint="eastAsia"/>
        </w:rPr>
        <w:t>按扭，</w:t>
      </w:r>
      <w:r>
        <w:rPr>
          <w:rFonts w:hint="eastAsia"/>
        </w:rPr>
        <w:t>系统自动保存货品的调整数量，同时在左边的列表框中会显示货品调整情况，用同样的方法增加下一个待调整的货品。</w:t>
      </w:r>
    </w:p>
    <w:p w:rsidR="00A263B9" w:rsidRDefault="00A263B9" w:rsidP="00A263B9">
      <w:pPr>
        <w:ind w:firstLine="420"/>
        <w:rPr>
          <w:rFonts w:hint="eastAsia"/>
          <w:b/>
          <w:bCs/>
        </w:rPr>
      </w:pPr>
    </w:p>
    <w:p w:rsidR="00A263B9" w:rsidRDefault="00A263B9" w:rsidP="00A263B9">
      <w:pPr>
        <w:rPr>
          <w:rFonts w:hint="eastAsia"/>
        </w:rPr>
      </w:pPr>
      <w:r>
        <w:rPr>
          <w:rFonts w:hint="eastAsia"/>
          <w:b/>
          <w:bCs/>
        </w:rPr>
        <w:t>调整库存说明</w:t>
      </w:r>
    </w:p>
    <w:p w:rsidR="00A263B9" w:rsidRDefault="00A263B9" w:rsidP="00A263B9">
      <w:pPr>
        <w:numPr>
          <w:ilvl w:val="0"/>
          <w:numId w:val="22"/>
        </w:numPr>
        <w:rPr>
          <w:rFonts w:hint="eastAsia"/>
        </w:rPr>
      </w:pPr>
      <w:r>
        <w:rPr>
          <w:rFonts w:hint="eastAsia"/>
        </w:rPr>
        <w:t>调整时操作员要确定待调货品的两个库存，实际库存和电脑</w:t>
      </w:r>
      <w:proofErr w:type="gramStart"/>
      <w:r>
        <w:rPr>
          <w:rFonts w:hint="eastAsia"/>
        </w:rPr>
        <w:t>帐面</w:t>
      </w:r>
      <w:proofErr w:type="gramEnd"/>
      <w:r>
        <w:rPr>
          <w:rFonts w:hint="eastAsia"/>
        </w:rPr>
        <w:t>库存；</w:t>
      </w:r>
    </w:p>
    <w:p w:rsidR="00A263B9" w:rsidRDefault="00A263B9" w:rsidP="00A263B9">
      <w:pPr>
        <w:numPr>
          <w:ilvl w:val="0"/>
          <w:numId w:val="22"/>
        </w:numPr>
        <w:rPr>
          <w:rFonts w:hint="eastAsia"/>
        </w:rPr>
      </w:pPr>
      <w:r>
        <w:rPr>
          <w:rFonts w:hint="eastAsia"/>
        </w:rPr>
        <w:lastRenderedPageBreak/>
        <w:t>“数量”框中输入的数是电脑库存与实际库存的差值，</w:t>
      </w:r>
      <w:r>
        <w:rPr>
          <w:rFonts w:hint="eastAsia"/>
          <w:color w:val="FF00FF"/>
        </w:rPr>
        <w:t>如果电脑库存大于实际库存，则调整数量为正数，如果电脑库存小于实际库存，则调整数量为负数，</w:t>
      </w:r>
      <w:r>
        <w:rPr>
          <w:rFonts w:hint="eastAsia"/>
        </w:rPr>
        <w:t>调整库存存盘后本货品的电脑库存与实际库存相同；</w:t>
      </w:r>
    </w:p>
    <w:p w:rsidR="00A263B9" w:rsidRDefault="00A263B9" w:rsidP="00A263B9">
      <w:pPr>
        <w:numPr>
          <w:ilvl w:val="0"/>
          <w:numId w:val="22"/>
        </w:numPr>
        <w:rPr>
          <w:rFonts w:hint="eastAsia"/>
        </w:rPr>
      </w:pPr>
      <w:r>
        <w:rPr>
          <w:rFonts w:hint="eastAsia"/>
        </w:rPr>
        <w:t>若在调减库存时该批号不存的情况下，就会有“此批号的库存不存在，不能减少当前此货品此批号的库存”的提示。</w:t>
      </w:r>
    </w:p>
    <w:p w:rsidR="00A263B9" w:rsidRDefault="00A263B9" w:rsidP="00A263B9">
      <w:pPr>
        <w:numPr>
          <w:ilvl w:val="0"/>
          <w:numId w:val="22"/>
        </w:numPr>
        <w:rPr>
          <w:rFonts w:hint="eastAsia"/>
        </w:rPr>
      </w:pPr>
      <w:r>
        <w:rPr>
          <w:rFonts w:hint="eastAsia"/>
        </w:rPr>
        <w:t>在调整库存中调整数量不能为零</w:t>
      </w:r>
    </w:p>
    <w:p w:rsidR="00A263B9" w:rsidRDefault="00A263B9" w:rsidP="00A263B9">
      <w:pPr>
        <w:numPr>
          <w:ilvl w:val="0"/>
          <w:numId w:val="22"/>
        </w:numPr>
        <w:rPr>
          <w:rFonts w:ascii="宋体" w:hAnsi="宋体" w:hint="eastAsia"/>
        </w:rPr>
      </w:pPr>
      <w:r>
        <w:rPr>
          <w:rFonts w:hint="eastAsia"/>
        </w:rPr>
        <w:t>调整库存可以人为改变电脑现有库存，所以在调整货品库存前必须有正当的调整理由并由主管级相关签字确认，系统要用权限加以控制。</w:t>
      </w:r>
    </w:p>
    <w:p w:rsidR="00A263B9" w:rsidRDefault="00A263B9" w:rsidP="00A263B9">
      <w:pPr>
        <w:pStyle w:val="ab"/>
        <w:rPr>
          <w:rFonts w:ascii="宋体" w:hAnsi="宋体" w:hint="eastAsia"/>
          <w:sz w:val="21"/>
        </w:rPr>
      </w:pPr>
    </w:p>
    <w:p w:rsidR="00A263B9" w:rsidRDefault="00824C8D" w:rsidP="00A263B9">
      <w:pPr>
        <w:pStyle w:val="3"/>
        <w:rPr>
          <w:rFonts w:hint="eastAsia"/>
          <w:b w:val="0"/>
          <w:bCs w:val="0"/>
        </w:rPr>
      </w:pPr>
      <w:bookmarkStart w:id="99" w:name="_Toc232952420"/>
      <w:r>
        <w:rPr>
          <w:rFonts w:hint="eastAsia"/>
          <w:b w:val="0"/>
          <w:bCs w:val="0"/>
        </w:rPr>
        <w:t>8.</w:t>
      </w:r>
      <w:r w:rsidR="00A263B9">
        <w:rPr>
          <w:rFonts w:hint="eastAsia"/>
          <w:b w:val="0"/>
          <w:bCs w:val="0"/>
        </w:rPr>
        <w:t>1.9</w:t>
      </w:r>
      <w:r w:rsidR="00A263B9">
        <w:rPr>
          <w:rFonts w:hint="eastAsia"/>
          <w:b w:val="0"/>
          <w:bCs w:val="0"/>
        </w:rPr>
        <w:t>赠品设置</w:t>
      </w:r>
      <w:bookmarkEnd w:id="99"/>
      <w:r w:rsidR="00A263B9">
        <w:rPr>
          <w:rFonts w:hint="eastAsia"/>
          <w:b w:val="0"/>
          <w:bCs w:val="0"/>
        </w:rPr>
        <w:t xml:space="preserve"> </w:t>
      </w:r>
    </w:p>
    <w:p w:rsidR="00A263B9" w:rsidRDefault="00A263B9" w:rsidP="00A263B9">
      <w:pPr>
        <w:pStyle w:val="ab"/>
        <w:rPr>
          <w:rFonts w:ascii="宋体" w:hAnsi="宋体" w:hint="eastAsia"/>
          <w:sz w:val="21"/>
        </w:rPr>
      </w:pPr>
      <w:r>
        <w:rPr>
          <w:rFonts w:ascii="宋体" w:hAnsi="宋体" w:hint="eastAsia"/>
          <w:b/>
          <w:bCs/>
          <w:sz w:val="24"/>
        </w:rPr>
        <w:t xml:space="preserve"> </w:t>
      </w:r>
      <w:r>
        <w:rPr>
          <w:rFonts w:ascii="宋体" w:hAnsi="宋体" w:hint="eastAsia"/>
          <w:sz w:val="21"/>
        </w:rPr>
        <w:t xml:space="preserve"> 企业为了促进销售，可以采用一系列活动来进行销售行为。赠品设置就是其销售行为之一。</w:t>
      </w:r>
    </w:p>
    <w:p w:rsidR="00A263B9" w:rsidRDefault="00A263B9" w:rsidP="00A263B9">
      <w:pPr>
        <w:pStyle w:val="ab"/>
        <w:rPr>
          <w:rFonts w:ascii="宋体" w:hAnsi="宋体" w:hint="eastAsia"/>
          <w:sz w:val="21"/>
        </w:rPr>
      </w:pPr>
      <w:r>
        <w:rPr>
          <w:rFonts w:ascii="宋体" w:hAnsi="宋体" w:hint="eastAsia"/>
          <w:sz w:val="21"/>
        </w:rPr>
        <w:t xml:space="preserve">  在系统维护菜单中点击“赠品设置”图标，其显示（如图）:</w:t>
      </w:r>
    </w:p>
    <w:p w:rsidR="00A263B9" w:rsidRDefault="00A263B9" w:rsidP="00A263B9">
      <w:pPr>
        <w:pStyle w:val="ab"/>
        <w:jc w:val="center"/>
        <w:rPr>
          <w:rFonts w:ascii="宋体" w:hAnsi="宋体" w:hint="eastAsia"/>
          <w:sz w:val="21"/>
        </w:rPr>
      </w:pPr>
      <w:r>
        <w:rPr>
          <w:rFonts w:ascii="宋体" w:hAnsi="宋体" w:hint="eastAsia"/>
          <w:noProof/>
          <w:sz w:val="21"/>
        </w:rPr>
        <w:drawing>
          <wp:inline distT="0" distB="0" distL="0" distR="0" wp14:anchorId="7693914C" wp14:editId="163A1443">
            <wp:extent cx="4143375" cy="2743200"/>
            <wp:effectExtent l="0" t="0" r="9525" b="0"/>
            <wp:docPr id="1847" name="图片 184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43375" cy="2743200"/>
                    </a:xfrm>
                    <a:prstGeom prst="rect">
                      <a:avLst/>
                    </a:prstGeom>
                    <a:noFill/>
                    <a:ln>
                      <a:noFill/>
                    </a:ln>
                  </pic:spPr>
                </pic:pic>
              </a:graphicData>
            </a:graphic>
          </wp:inline>
        </w:drawing>
      </w:r>
    </w:p>
    <w:p w:rsidR="00A263B9" w:rsidRDefault="00A263B9" w:rsidP="00A263B9">
      <w:pPr>
        <w:pStyle w:val="ab"/>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1-11</w:t>
      </w:r>
    </w:p>
    <w:p w:rsidR="00A263B9" w:rsidRDefault="00A263B9" w:rsidP="00A263B9">
      <w:pPr>
        <w:pStyle w:val="ab"/>
        <w:ind w:firstLineChars="100" w:firstLine="210"/>
        <w:rPr>
          <w:rFonts w:ascii="宋体" w:hAnsi="宋体" w:hint="eastAsia"/>
          <w:sz w:val="21"/>
        </w:rPr>
      </w:pPr>
      <w:r>
        <w:rPr>
          <w:rFonts w:ascii="宋体" w:hAnsi="宋体" w:hint="eastAsia"/>
          <w:sz w:val="21"/>
        </w:rPr>
        <w:t>“赠品设置”是在一定的时间范围内，为了促进销售，对销售一定数量的某一药品，奖励一定数量的另一药品（即为赠品）。如图</w:t>
      </w:r>
      <w:r w:rsidR="00824C8D">
        <w:rPr>
          <w:rFonts w:ascii="宋体" w:hAnsi="宋体" w:hint="eastAsia"/>
          <w:sz w:val="21"/>
        </w:rPr>
        <w:t>8.</w:t>
      </w:r>
      <w:r>
        <w:rPr>
          <w:rFonts w:ascii="宋体" w:hAnsi="宋体" w:hint="eastAsia"/>
          <w:sz w:val="21"/>
        </w:rPr>
        <w:t>1-1中点击</w:t>
      </w:r>
      <w:r>
        <w:rPr>
          <w:rFonts w:ascii="宋体" w:hAnsi="宋体" w:hint="eastAsia"/>
          <w:b/>
          <w:bCs/>
          <w:sz w:val="21"/>
        </w:rPr>
        <w:t>[</w:t>
      </w:r>
      <w:r>
        <w:rPr>
          <w:rFonts w:ascii="宋体" w:hAnsi="宋体" w:hint="eastAsia"/>
          <w:sz w:val="21"/>
        </w:rPr>
        <w:t xml:space="preserve"> 增加 </w:t>
      </w:r>
      <w:r>
        <w:rPr>
          <w:rFonts w:ascii="宋体" w:hAnsi="宋体" w:hint="eastAsia"/>
          <w:b/>
          <w:bCs/>
          <w:sz w:val="21"/>
        </w:rPr>
        <w:t>]</w:t>
      </w:r>
      <w:r>
        <w:rPr>
          <w:rFonts w:ascii="宋体" w:hAnsi="宋体" w:hint="eastAsia"/>
          <w:sz w:val="21"/>
        </w:rPr>
        <w:t>按钮（如图）:</w:t>
      </w:r>
    </w:p>
    <w:p w:rsidR="00A263B9" w:rsidRDefault="00A263B9" w:rsidP="00A263B9">
      <w:pPr>
        <w:pStyle w:val="ab"/>
        <w:ind w:firstLineChars="100" w:firstLine="210"/>
        <w:jc w:val="center"/>
        <w:rPr>
          <w:rFonts w:ascii="宋体" w:hAnsi="宋体" w:hint="eastAsia"/>
          <w:sz w:val="21"/>
        </w:rPr>
      </w:pPr>
      <w:r>
        <w:rPr>
          <w:rFonts w:ascii="宋体" w:hAnsi="宋体" w:hint="eastAsia"/>
          <w:noProof/>
          <w:sz w:val="21"/>
        </w:rPr>
        <w:lastRenderedPageBreak/>
        <w:drawing>
          <wp:inline distT="0" distB="0" distL="0" distR="0" wp14:anchorId="67587691" wp14:editId="47C99116">
            <wp:extent cx="3733800" cy="3333750"/>
            <wp:effectExtent l="0" t="0" r="0" b="0"/>
            <wp:docPr id="1846" name="图片 184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33800" cy="3333750"/>
                    </a:xfrm>
                    <a:prstGeom prst="rect">
                      <a:avLst/>
                    </a:prstGeom>
                    <a:noFill/>
                    <a:ln>
                      <a:noFill/>
                    </a:ln>
                  </pic:spPr>
                </pic:pic>
              </a:graphicData>
            </a:graphic>
          </wp:inline>
        </w:drawing>
      </w:r>
    </w:p>
    <w:p w:rsidR="00A263B9" w:rsidRDefault="00A263B9" w:rsidP="00A263B9">
      <w:pPr>
        <w:pStyle w:val="ab"/>
        <w:ind w:firstLineChars="100" w:firstLine="21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1-12</w:t>
      </w:r>
    </w:p>
    <w:p w:rsidR="00A263B9" w:rsidRDefault="00A263B9" w:rsidP="00A263B9">
      <w:pPr>
        <w:pStyle w:val="ab"/>
        <w:ind w:firstLineChars="200" w:firstLine="420"/>
        <w:rPr>
          <w:rFonts w:ascii="宋体" w:hAnsi="宋体" w:hint="eastAsia"/>
          <w:sz w:val="21"/>
        </w:rPr>
      </w:pPr>
      <w:r>
        <w:rPr>
          <w:rFonts w:ascii="宋体" w:hAnsi="宋体" w:hint="eastAsia"/>
          <w:sz w:val="21"/>
        </w:rPr>
        <w:t>如图</w:t>
      </w:r>
      <w:r w:rsidR="00824C8D">
        <w:rPr>
          <w:rFonts w:ascii="宋体" w:hAnsi="宋体" w:hint="eastAsia"/>
          <w:sz w:val="21"/>
        </w:rPr>
        <w:t>8.</w:t>
      </w:r>
      <w:r>
        <w:rPr>
          <w:rFonts w:ascii="宋体" w:hAnsi="宋体" w:hint="eastAsia"/>
          <w:sz w:val="21"/>
        </w:rPr>
        <w:t>1-2中首先进行赠品有效期的设置、选择符合赠送条件的药品及数量，再选择被赠送的药品及数量，保存。这样在进行POS前台销售时，只有符合赠送条件，本系统就会自动进行赠送处理。</w:t>
      </w:r>
    </w:p>
    <w:p w:rsidR="00A263B9" w:rsidRDefault="00A263B9" w:rsidP="00A263B9">
      <w:pPr>
        <w:pStyle w:val="ab"/>
        <w:ind w:firstLineChars="200" w:firstLine="420"/>
        <w:rPr>
          <w:rFonts w:ascii="宋体" w:hAnsi="宋体" w:hint="eastAsia"/>
          <w:sz w:val="21"/>
        </w:rPr>
      </w:pPr>
      <w:r>
        <w:rPr>
          <w:rFonts w:ascii="宋体" w:hAnsi="宋体" w:hint="eastAsia"/>
          <w:sz w:val="21"/>
        </w:rPr>
        <w:t>赠送有两种：</w:t>
      </w:r>
    </w:p>
    <w:p w:rsidR="00A263B9" w:rsidRDefault="00A263B9" w:rsidP="00A263B9">
      <w:pPr>
        <w:pStyle w:val="ab"/>
        <w:numPr>
          <w:ilvl w:val="0"/>
          <w:numId w:val="23"/>
        </w:numPr>
        <w:rPr>
          <w:rFonts w:ascii="宋体" w:hAnsi="宋体" w:hint="eastAsia"/>
          <w:sz w:val="21"/>
        </w:rPr>
      </w:pPr>
      <w:r>
        <w:rPr>
          <w:rFonts w:ascii="宋体" w:hAnsi="宋体" w:hint="eastAsia"/>
          <w:sz w:val="21"/>
        </w:rPr>
        <w:t>完全赠送</w:t>
      </w:r>
    </w:p>
    <w:p w:rsidR="00A263B9" w:rsidRDefault="00A263B9" w:rsidP="00A263B9">
      <w:pPr>
        <w:pStyle w:val="ab"/>
        <w:ind w:left="780"/>
        <w:rPr>
          <w:rFonts w:ascii="宋体" w:hAnsi="宋体" w:hint="eastAsia"/>
          <w:sz w:val="21"/>
        </w:rPr>
      </w:pPr>
      <w:r>
        <w:rPr>
          <w:rFonts w:ascii="宋体" w:hAnsi="宋体" w:hint="eastAsia"/>
          <w:sz w:val="21"/>
        </w:rPr>
        <w:t>完全赠送是指对被赠送的药品不收一分钱的赠送行为。</w:t>
      </w:r>
    </w:p>
    <w:p w:rsidR="00A263B9" w:rsidRDefault="00A263B9" w:rsidP="00A263B9">
      <w:pPr>
        <w:pStyle w:val="ab"/>
        <w:numPr>
          <w:ilvl w:val="0"/>
          <w:numId w:val="23"/>
        </w:numPr>
        <w:rPr>
          <w:rFonts w:ascii="宋体" w:hAnsi="宋体" w:hint="eastAsia"/>
          <w:sz w:val="21"/>
        </w:rPr>
      </w:pPr>
      <w:r>
        <w:rPr>
          <w:rFonts w:ascii="宋体" w:hAnsi="宋体" w:hint="eastAsia"/>
          <w:sz w:val="21"/>
        </w:rPr>
        <w:t>部分赠送</w:t>
      </w:r>
    </w:p>
    <w:p w:rsidR="00A263B9" w:rsidRDefault="00A263B9" w:rsidP="00A263B9">
      <w:pPr>
        <w:pStyle w:val="ab"/>
        <w:ind w:left="780"/>
        <w:rPr>
          <w:rFonts w:ascii="宋体" w:hAnsi="宋体" w:hint="eastAsia"/>
          <w:sz w:val="21"/>
        </w:rPr>
      </w:pPr>
      <w:r>
        <w:rPr>
          <w:rFonts w:ascii="宋体" w:hAnsi="宋体" w:hint="eastAsia"/>
          <w:sz w:val="21"/>
        </w:rPr>
        <w:t>部分赠送是指对被赠送的药品在销售单价上进行一定的优惠行为。（如在图</w:t>
      </w:r>
      <w:r w:rsidR="00824C8D">
        <w:rPr>
          <w:rFonts w:ascii="宋体" w:hAnsi="宋体" w:hint="eastAsia"/>
          <w:sz w:val="21"/>
        </w:rPr>
        <w:t>8.</w:t>
      </w:r>
      <w:r>
        <w:rPr>
          <w:rFonts w:ascii="宋体" w:hAnsi="宋体" w:hint="eastAsia"/>
          <w:sz w:val="21"/>
        </w:rPr>
        <w:t>1-2中设置的条件是购2瓶编码为111001药品时；赠送编码为811001药品，数量为1，原销售价为1.00，赠送价格为0.5元（即1个811001的药品现只收0.5元，优惠0.5元）。</w:t>
      </w:r>
    </w:p>
    <w:p w:rsidR="00A263B9" w:rsidRDefault="00824C8D" w:rsidP="00A263B9">
      <w:pPr>
        <w:pStyle w:val="3"/>
        <w:rPr>
          <w:rFonts w:hint="eastAsia"/>
          <w:b w:val="0"/>
          <w:bCs w:val="0"/>
        </w:rPr>
      </w:pPr>
      <w:bookmarkStart w:id="100" w:name="_Toc232952421"/>
      <w:r>
        <w:rPr>
          <w:rFonts w:hint="eastAsia"/>
          <w:b w:val="0"/>
          <w:bCs w:val="0"/>
        </w:rPr>
        <w:t>8.</w:t>
      </w:r>
      <w:r w:rsidR="00A263B9">
        <w:rPr>
          <w:rFonts w:hint="eastAsia"/>
          <w:b w:val="0"/>
          <w:bCs w:val="0"/>
        </w:rPr>
        <w:t>1.10</w:t>
      </w:r>
      <w:r w:rsidR="00A263B9">
        <w:rPr>
          <w:rFonts w:hint="eastAsia"/>
          <w:b w:val="0"/>
          <w:bCs w:val="0"/>
        </w:rPr>
        <w:t>积分设置</w:t>
      </w:r>
      <w:bookmarkEnd w:id="100"/>
    </w:p>
    <w:p w:rsidR="00A263B9" w:rsidRDefault="00A263B9" w:rsidP="00A263B9">
      <w:pPr>
        <w:pStyle w:val="ab"/>
        <w:rPr>
          <w:rFonts w:ascii="宋体" w:hAnsi="宋体" w:hint="eastAsia"/>
          <w:sz w:val="21"/>
        </w:rPr>
      </w:pPr>
      <w:r>
        <w:rPr>
          <w:rFonts w:ascii="宋体" w:hAnsi="宋体" w:hint="eastAsia"/>
          <w:sz w:val="21"/>
        </w:rPr>
        <w:t xml:space="preserve"> “积分设置”也是在一定的时间范围内，为了促进销售，针对本企业所的会员当销售达到一定的分数时，进行奖励。</w:t>
      </w:r>
    </w:p>
    <w:p w:rsidR="00A263B9" w:rsidRDefault="00A263B9" w:rsidP="00A263B9">
      <w:pPr>
        <w:pStyle w:val="ab"/>
        <w:rPr>
          <w:rFonts w:ascii="宋体" w:hAnsi="宋体" w:hint="eastAsia"/>
          <w:sz w:val="21"/>
        </w:rPr>
      </w:pPr>
      <w:r>
        <w:rPr>
          <w:rFonts w:ascii="宋体" w:hAnsi="宋体" w:hint="eastAsia"/>
          <w:sz w:val="21"/>
        </w:rPr>
        <w:t xml:space="preserve">  在“系统维护”菜单中点击“积分设置”图标显示（如图）：</w:t>
      </w:r>
    </w:p>
    <w:p w:rsidR="00A263B9" w:rsidRDefault="00A263B9" w:rsidP="00A263B9">
      <w:pPr>
        <w:pStyle w:val="ab"/>
        <w:jc w:val="center"/>
        <w:rPr>
          <w:rFonts w:ascii="宋体" w:hAnsi="宋体" w:hint="eastAsia"/>
          <w:sz w:val="21"/>
        </w:rPr>
      </w:pPr>
      <w:r>
        <w:rPr>
          <w:rFonts w:ascii="宋体" w:hAnsi="宋体" w:hint="eastAsia"/>
          <w:noProof/>
          <w:sz w:val="21"/>
        </w:rPr>
        <w:lastRenderedPageBreak/>
        <w:drawing>
          <wp:inline distT="0" distB="0" distL="0" distR="0" wp14:anchorId="7AFF43F7" wp14:editId="2DDF656D">
            <wp:extent cx="4086225" cy="2686050"/>
            <wp:effectExtent l="0" t="0" r="9525" b="0"/>
            <wp:docPr id="1845" name="图片 184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86225" cy="2686050"/>
                    </a:xfrm>
                    <a:prstGeom prst="rect">
                      <a:avLst/>
                    </a:prstGeom>
                    <a:noFill/>
                    <a:ln>
                      <a:noFill/>
                    </a:ln>
                  </pic:spPr>
                </pic:pic>
              </a:graphicData>
            </a:graphic>
          </wp:inline>
        </w:drawing>
      </w:r>
    </w:p>
    <w:p w:rsidR="00A263B9" w:rsidRDefault="00A263B9" w:rsidP="00A263B9">
      <w:pPr>
        <w:pStyle w:val="ab"/>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1-13</w:t>
      </w:r>
    </w:p>
    <w:p w:rsidR="00A263B9" w:rsidRDefault="00A263B9" w:rsidP="00A263B9">
      <w:pPr>
        <w:pStyle w:val="ab"/>
        <w:rPr>
          <w:rFonts w:ascii="宋体" w:hAnsi="宋体" w:hint="eastAsia"/>
          <w:sz w:val="21"/>
        </w:rPr>
      </w:pPr>
      <w:r>
        <w:rPr>
          <w:rFonts w:ascii="宋体" w:hAnsi="宋体" w:hint="eastAsia"/>
          <w:sz w:val="21"/>
        </w:rPr>
        <w:t>在图中点击</w:t>
      </w:r>
      <w:r>
        <w:rPr>
          <w:rFonts w:ascii="宋体" w:hAnsi="宋体" w:hint="eastAsia"/>
          <w:b/>
          <w:bCs/>
          <w:sz w:val="21"/>
        </w:rPr>
        <w:t xml:space="preserve">[ </w:t>
      </w:r>
      <w:r>
        <w:rPr>
          <w:rFonts w:ascii="宋体" w:hAnsi="宋体" w:hint="eastAsia"/>
          <w:sz w:val="21"/>
        </w:rPr>
        <w:t xml:space="preserve">增加 </w:t>
      </w:r>
      <w:r>
        <w:rPr>
          <w:rFonts w:ascii="宋体" w:hAnsi="宋体" w:hint="eastAsia"/>
          <w:b/>
          <w:bCs/>
          <w:sz w:val="21"/>
        </w:rPr>
        <w:t>]</w:t>
      </w:r>
      <w:r>
        <w:rPr>
          <w:rFonts w:ascii="宋体" w:hAnsi="宋体" w:hint="eastAsia"/>
          <w:sz w:val="21"/>
        </w:rPr>
        <w:t>按钮其显示（如图）：</w:t>
      </w:r>
    </w:p>
    <w:p w:rsidR="00A263B9" w:rsidRDefault="00A263B9" w:rsidP="00A263B9">
      <w:pPr>
        <w:pStyle w:val="ab"/>
        <w:jc w:val="center"/>
        <w:rPr>
          <w:rFonts w:ascii="宋体" w:hAnsi="宋体" w:hint="eastAsia"/>
          <w:sz w:val="21"/>
        </w:rPr>
      </w:pPr>
      <w:r>
        <w:rPr>
          <w:rFonts w:ascii="宋体" w:hAnsi="宋体" w:hint="eastAsia"/>
          <w:noProof/>
          <w:sz w:val="21"/>
        </w:rPr>
        <w:drawing>
          <wp:inline distT="0" distB="0" distL="0" distR="0" wp14:anchorId="77EA1689" wp14:editId="6A6F721D">
            <wp:extent cx="3933825" cy="3086100"/>
            <wp:effectExtent l="0" t="0" r="9525" b="0"/>
            <wp:docPr id="1844" name="图片 184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33825" cy="3086100"/>
                    </a:xfrm>
                    <a:prstGeom prst="rect">
                      <a:avLst/>
                    </a:prstGeom>
                    <a:noFill/>
                    <a:ln>
                      <a:noFill/>
                    </a:ln>
                  </pic:spPr>
                </pic:pic>
              </a:graphicData>
            </a:graphic>
          </wp:inline>
        </w:drawing>
      </w:r>
    </w:p>
    <w:p w:rsidR="00A263B9" w:rsidRDefault="00A263B9" w:rsidP="00A263B9">
      <w:pPr>
        <w:pStyle w:val="ab"/>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1-14</w:t>
      </w:r>
    </w:p>
    <w:p w:rsidR="00A263B9" w:rsidRDefault="00A263B9" w:rsidP="00A263B9">
      <w:pPr>
        <w:pStyle w:val="ab"/>
        <w:ind w:firstLineChars="200" w:firstLine="420"/>
        <w:rPr>
          <w:rFonts w:ascii="宋体" w:hAnsi="宋体" w:hint="eastAsia"/>
          <w:sz w:val="21"/>
          <w:szCs w:val="21"/>
        </w:rPr>
      </w:pPr>
      <w:r>
        <w:rPr>
          <w:rFonts w:hint="eastAsia"/>
          <w:sz w:val="21"/>
          <w:szCs w:val="21"/>
        </w:rPr>
        <w:t>在图中首先进行积分段的设置（本系统默认</w:t>
      </w:r>
      <w:r>
        <w:rPr>
          <w:rFonts w:hint="eastAsia"/>
          <w:sz w:val="21"/>
          <w:szCs w:val="21"/>
        </w:rPr>
        <w:t>1</w:t>
      </w:r>
      <w:r>
        <w:rPr>
          <w:rFonts w:hint="eastAsia"/>
          <w:sz w:val="21"/>
          <w:szCs w:val="21"/>
        </w:rPr>
        <w:t>元消费为</w:t>
      </w:r>
      <w:r>
        <w:rPr>
          <w:rFonts w:hint="eastAsia"/>
          <w:sz w:val="21"/>
          <w:szCs w:val="21"/>
        </w:rPr>
        <w:t>1</w:t>
      </w:r>
      <w:r>
        <w:rPr>
          <w:rFonts w:hint="eastAsia"/>
          <w:sz w:val="21"/>
          <w:szCs w:val="21"/>
        </w:rPr>
        <w:t>分）、兑奖的有效日期范围、兑奖方式选择（兑换药品、其它奖励）、若是选择兑换药品，还需要选择被兑换的药品、是否记入零售并扣减库存、兑换数量及所值金额等，保存后就可以对达到</w:t>
      </w:r>
      <w:proofErr w:type="gramStart"/>
      <w:r>
        <w:rPr>
          <w:rFonts w:hint="eastAsia"/>
          <w:sz w:val="21"/>
          <w:szCs w:val="21"/>
        </w:rPr>
        <w:t>一</w:t>
      </w:r>
      <w:proofErr w:type="gramEnd"/>
      <w:r>
        <w:rPr>
          <w:rFonts w:hint="eastAsia"/>
          <w:sz w:val="21"/>
          <w:szCs w:val="21"/>
        </w:rPr>
        <w:t>定积分的客户进行兑奖</w:t>
      </w:r>
      <w:proofErr w:type="gramStart"/>
      <w:r>
        <w:rPr>
          <w:rFonts w:hint="eastAsia"/>
          <w:sz w:val="21"/>
          <w:szCs w:val="21"/>
        </w:rPr>
        <w:t>励</w:t>
      </w:r>
      <w:proofErr w:type="gramEnd"/>
      <w:r>
        <w:rPr>
          <w:rFonts w:hint="eastAsia"/>
          <w:sz w:val="21"/>
          <w:szCs w:val="21"/>
        </w:rPr>
        <w:t>销售。</w:t>
      </w:r>
    </w:p>
    <w:p w:rsidR="00A263B9" w:rsidRDefault="00824C8D" w:rsidP="00A263B9">
      <w:pPr>
        <w:pStyle w:val="3"/>
        <w:rPr>
          <w:rFonts w:hint="eastAsia"/>
          <w:b w:val="0"/>
          <w:bCs w:val="0"/>
        </w:rPr>
      </w:pPr>
      <w:bookmarkStart w:id="101" w:name="_Toc232952422"/>
      <w:r>
        <w:rPr>
          <w:rFonts w:hint="eastAsia"/>
          <w:b w:val="0"/>
          <w:bCs w:val="0"/>
        </w:rPr>
        <w:t>8.</w:t>
      </w:r>
      <w:r w:rsidR="00A263B9">
        <w:rPr>
          <w:rFonts w:hint="eastAsia"/>
          <w:b w:val="0"/>
          <w:bCs w:val="0"/>
        </w:rPr>
        <w:t>1.11</w:t>
      </w:r>
      <w:r w:rsidR="00A263B9">
        <w:rPr>
          <w:rFonts w:hint="eastAsia"/>
          <w:b w:val="0"/>
          <w:bCs w:val="0"/>
        </w:rPr>
        <w:t>积分兑奖</w:t>
      </w:r>
      <w:bookmarkEnd w:id="101"/>
    </w:p>
    <w:p w:rsidR="00A263B9" w:rsidRDefault="00A263B9" w:rsidP="00A263B9">
      <w:pPr>
        <w:pStyle w:val="ab"/>
        <w:rPr>
          <w:rFonts w:ascii="宋体" w:hAnsi="宋体" w:hint="eastAsia"/>
          <w:sz w:val="21"/>
        </w:rPr>
      </w:pPr>
    </w:p>
    <w:p w:rsidR="00A263B9" w:rsidRDefault="00A263B9" w:rsidP="00A263B9">
      <w:pPr>
        <w:pStyle w:val="ab"/>
        <w:rPr>
          <w:rFonts w:ascii="宋体" w:hAnsi="宋体" w:hint="eastAsia"/>
          <w:b/>
          <w:bCs/>
          <w:sz w:val="21"/>
        </w:rPr>
      </w:pPr>
      <w:r>
        <w:rPr>
          <w:rFonts w:ascii="宋体" w:hAnsi="宋体" w:hint="eastAsia"/>
          <w:b/>
          <w:bCs/>
          <w:sz w:val="21"/>
        </w:rPr>
        <w:t>1、会员积分情况</w:t>
      </w:r>
    </w:p>
    <w:p w:rsidR="00A263B9" w:rsidRDefault="00A263B9" w:rsidP="00A263B9">
      <w:pPr>
        <w:pStyle w:val="ab"/>
        <w:rPr>
          <w:rFonts w:ascii="宋体" w:hAnsi="宋体" w:hint="eastAsia"/>
          <w:sz w:val="21"/>
        </w:rPr>
      </w:pPr>
      <w:r>
        <w:rPr>
          <w:rFonts w:ascii="宋体" w:hAnsi="宋体" w:hint="eastAsia"/>
          <w:sz w:val="21"/>
        </w:rPr>
        <w:t xml:space="preserve">  积分兑奖是对积分达到积分兑奖</w:t>
      </w:r>
      <w:proofErr w:type="gramStart"/>
      <w:r>
        <w:rPr>
          <w:rFonts w:ascii="宋体" w:hAnsi="宋体" w:hint="eastAsia"/>
          <w:sz w:val="21"/>
        </w:rPr>
        <w:t>主设置</w:t>
      </w:r>
      <w:proofErr w:type="gramEnd"/>
      <w:r>
        <w:rPr>
          <w:rFonts w:ascii="宋体" w:hAnsi="宋体" w:hint="eastAsia"/>
          <w:sz w:val="21"/>
        </w:rPr>
        <w:t>的会员进行兑奖。点击“积分兑奖”图标（如图）：</w:t>
      </w:r>
    </w:p>
    <w:p w:rsidR="00A263B9" w:rsidRDefault="00A263B9" w:rsidP="00A263B9">
      <w:pPr>
        <w:pStyle w:val="ab"/>
        <w:jc w:val="center"/>
        <w:rPr>
          <w:rFonts w:ascii="宋体" w:hAnsi="宋体" w:hint="eastAsia"/>
          <w:sz w:val="21"/>
        </w:rPr>
      </w:pPr>
      <w:r>
        <w:rPr>
          <w:rFonts w:ascii="宋体" w:hAnsi="宋体" w:hint="eastAsia"/>
          <w:noProof/>
          <w:sz w:val="21"/>
        </w:rPr>
        <w:lastRenderedPageBreak/>
        <w:drawing>
          <wp:inline distT="0" distB="0" distL="0" distR="0" wp14:anchorId="6BF48E35" wp14:editId="20006EF5">
            <wp:extent cx="4943475" cy="3343275"/>
            <wp:effectExtent l="0" t="0" r="9525" b="9525"/>
            <wp:docPr id="1843" name="图片 184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43475" cy="3343275"/>
                    </a:xfrm>
                    <a:prstGeom prst="rect">
                      <a:avLst/>
                    </a:prstGeom>
                    <a:noFill/>
                    <a:ln>
                      <a:noFill/>
                    </a:ln>
                  </pic:spPr>
                </pic:pic>
              </a:graphicData>
            </a:graphic>
          </wp:inline>
        </w:drawing>
      </w:r>
    </w:p>
    <w:p w:rsidR="00A263B9" w:rsidRDefault="00A263B9" w:rsidP="00A263B9">
      <w:pPr>
        <w:pStyle w:val="ab"/>
        <w:jc w:val="center"/>
        <w:rPr>
          <w:rFonts w:ascii="宋体" w:hAnsi="宋体" w:hint="eastAsia"/>
          <w:sz w:val="21"/>
        </w:rPr>
      </w:pPr>
    </w:p>
    <w:p w:rsidR="00A263B9" w:rsidRDefault="00A263B9" w:rsidP="00A263B9">
      <w:pPr>
        <w:pStyle w:val="ab"/>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1-15</w:t>
      </w:r>
    </w:p>
    <w:p w:rsidR="00A263B9" w:rsidRDefault="00A263B9" w:rsidP="00A263B9">
      <w:pPr>
        <w:pStyle w:val="ab"/>
        <w:ind w:firstLineChars="200" w:firstLine="420"/>
        <w:rPr>
          <w:rFonts w:ascii="宋体" w:hAnsi="宋体" w:hint="eastAsia"/>
          <w:sz w:val="21"/>
        </w:rPr>
      </w:pPr>
      <w:r>
        <w:rPr>
          <w:rFonts w:ascii="宋体" w:hAnsi="宋体" w:hint="eastAsia"/>
          <w:sz w:val="21"/>
        </w:rPr>
        <w:t>在进行积分兑奖前后，都是可以通过点击“会员积分情况”窗口图标，对会员的积分情况进行详细查看，了解每一位会员的现有积分、累计积分、已兑积分等情况。（如图）</w:t>
      </w:r>
    </w:p>
    <w:p w:rsidR="00A263B9" w:rsidRDefault="00A263B9" w:rsidP="00A263B9">
      <w:pPr>
        <w:pStyle w:val="ab"/>
        <w:ind w:firstLineChars="200" w:firstLine="420"/>
        <w:rPr>
          <w:rFonts w:ascii="宋体" w:hAnsi="宋体" w:hint="eastAsia"/>
          <w:sz w:val="21"/>
        </w:rPr>
      </w:pPr>
    </w:p>
    <w:p w:rsidR="00A263B9" w:rsidRDefault="00A263B9" w:rsidP="00A263B9">
      <w:pPr>
        <w:pStyle w:val="ab"/>
        <w:rPr>
          <w:rFonts w:ascii="宋体" w:hAnsi="宋体" w:hint="eastAsia"/>
          <w:b/>
          <w:bCs/>
          <w:sz w:val="21"/>
        </w:rPr>
      </w:pPr>
      <w:r>
        <w:rPr>
          <w:rFonts w:ascii="宋体" w:hAnsi="宋体" w:hint="eastAsia"/>
          <w:b/>
          <w:bCs/>
          <w:sz w:val="21"/>
        </w:rPr>
        <w:t>2、会员消费兑奖情况</w:t>
      </w:r>
    </w:p>
    <w:p w:rsidR="00A263B9" w:rsidRDefault="00A263B9" w:rsidP="00A263B9">
      <w:pPr>
        <w:pStyle w:val="ab"/>
        <w:ind w:firstLineChars="200" w:firstLine="420"/>
        <w:rPr>
          <w:rFonts w:ascii="宋体" w:hAnsi="宋体" w:hint="eastAsia"/>
          <w:sz w:val="21"/>
        </w:rPr>
      </w:pPr>
      <w:r>
        <w:rPr>
          <w:rFonts w:ascii="宋体" w:hAnsi="宋体" w:hint="eastAsia"/>
          <w:sz w:val="21"/>
        </w:rPr>
        <w:t>当要对某一会员进行兑奖时，首先在会员积分情况表中找准要兑奖的会员，在该会员的任意一处用鼠标点一下，再到“会员消费兑奖情况”窗口图标中（如图选择009会员）：</w:t>
      </w:r>
    </w:p>
    <w:p w:rsidR="00A263B9" w:rsidRDefault="00A263B9" w:rsidP="00A263B9">
      <w:pPr>
        <w:pStyle w:val="ab"/>
        <w:ind w:firstLineChars="200" w:firstLine="420"/>
        <w:jc w:val="center"/>
        <w:rPr>
          <w:rFonts w:ascii="宋体" w:hAnsi="宋体" w:hint="eastAsia"/>
          <w:sz w:val="21"/>
        </w:rPr>
      </w:pPr>
      <w:r>
        <w:rPr>
          <w:rFonts w:ascii="宋体" w:hAnsi="宋体" w:hint="eastAsia"/>
          <w:noProof/>
          <w:sz w:val="21"/>
        </w:rPr>
        <w:drawing>
          <wp:inline distT="0" distB="0" distL="0" distR="0" wp14:anchorId="24AE251E" wp14:editId="47D2C158">
            <wp:extent cx="4733925" cy="3228975"/>
            <wp:effectExtent l="0" t="0" r="9525" b="9525"/>
            <wp:docPr id="1842" name="图片 184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33925" cy="3228975"/>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1-16</w:t>
      </w:r>
    </w:p>
    <w:p w:rsidR="00A263B9" w:rsidRDefault="00A263B9" w:rsidP="00A263B9">
      <w:pPr>
        <w:pStyle w:val="ab"/>
        <w:ind w:firstLineChars="200" w:firstLine="420"/>
        <w:rPr>
          <w:rFonts w:ascii="宋体" w:hAnsi="宋体" w:hint="eastAsia"/>
          <w:sz w:val="21"/>
        </w:rPr>
      </w:pPr>
      <w:r>
        <w:rPr>
          <w:rFonts w:ascii="宋体" w:hAnsi="宋体" w:hint="eastAsia"/>
          <w:sz w:val="21"/>
        </w:rPr>
        <w:t>从图</w:t>
      </w:r>
      <w:r w:rsidR="00824C8D">
        <w:rPr>
          <w:rFonts w:ascii="宋体" w:hAnsi="宋体" w:hint="eastAsia"/>
          <w:sz w:val="21"/>
        </w:rPr>
        <w:t>8.</w:t>
      </w:r>
      <w:r>
        <w:rPr>
          <w:rFonts w:ascii="宋体" w:hAnsi="宋体" w:hint="eastAsia"/>
          <w:sz w:val="21"/>
        </w:rPr>
        <w:t>1-16中可以知道会员现有积分数、累计积分数、已兑积分、如果有多种兑奖项</w:t>
      </w:r>
      <w:r>
        <w:rPr>
          <w:rFonts w:ascii="宋体" w:hAnsi="宋体" w:hint="eastAsia"/>
          <w:sz w:val="21"/>
        </w:rPr>
        <w:lastRenderedPageBreak/>
        <w:t>目的还可以对兑奖项目进行选择，选择好兑奖项目后就会有兑奖类型、兑奖日期、兑奖内容、所值金额、扣除积分等显示。在此点击</w:t>
      </w:r>
      <w:r>
        <w:rPr>
          <w:rFonts w:ascii="宋体" w:hAnsi="宋体" w:hint="eastAsia"/>
          <w:b/>
          <w:bCs/>
          <w:sz w:val="21"/>
        </w:rPr>
        <w:t>[</w:t>
      </w:r>
      <w:r>
        <w:rPr>
          <w:rFonts w:ascii="宋体" w:hAnsi="宋体" w:hint="eastAsia"/>
          <w:sz w:val="21"/>
        </w:rPr>
        <w:t xml:space="preserve"> 开始兑奖 </w:t>
      </w:r>
      <w:r>
        <w:rPr>
          <w:rFonts w:ascii="宋体" w:hAnsi="宋体" w:hint="eastAsia"/>
          <w:b/>
          <w:bCs/>
          <w:sz w:val="21"/>
        </w:rPr>
        <w:t>]</w:t>
      </w:r>
      <w:r>
        <w:rPr>
          <w:rFonts w:ascii="宋体" w:hAnsi="宋体" w:hint="eastAsia"/>
          <w:sz w:val="21"/>
        </w:rPr>
        <w:t>按钮，系统出现以下提示（如图）：</w:t>
      </w:r>
    </w:p>
    <w:p w:rsidR="00A263B9" w:rsidRDefault="00A263B9" w:rsidP="00A263B9">
      <w:pPr>
        <w:pStyle w:val="ab"/>
        <w:ind w:firstLineChars="200" w:firstLine="420"/>
        <w:jc w:val="center"/>
        <w:rPr>
          <w:rFonts w:ascii="宋体" w:hAnsi="宋体" w:hint="eastAsia"/>
          <w:sz w:val="21"/>
        </w:rPr>
      </w:pPr>
      <w:r>
        <w:rPr>
          <w:rFonts w:ascii="宋体" w:hAnsi="宋体" w:hint="eastAsia"/>
          <w:noProof/>
          <w:sz w:val="21"/>
        </w:rPr>
        <w:drawing>
          <wp:inline distT="0" distB="0" distL="0" distR="0" wp14:anchorId="08BB8AAF" wp14:editId="1DC41CC4">
            <wp:extent cx="5429250" cy="3724275"/>
            <wp:effectExtent l="0" t="0" r="0" b="9525"/>
            <wp:docPr id="1841" name="图片 184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29250" cy="3724275"/>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1-17</w:t>
      </w:r>
    </w:p>
    <w:p w:rsidR="00A263B9" w:rsidRDefault="00A263B9" w:rsidP="00A263B9">
      <w:pPr>
        <w:pStyle w:val="ab"/>
        <w:ind w:firstLineChars="200" w:firstLine="420"/>
        <w:rPr>
          <w:rFonts w:ascii="宋体" w:hAnsi="宋体" w:hint="eastAsia"/>
          <w:sz w:val="21"/>
        </w:rPr>
      </w:pPr>
      <w:r>
        <w:rPr>
          <w:rFonts w:ascii="宋体" w:hAnsi="宋体" w:hint="eastAsia"/>
          <w:sz w:val="21"/>
        </w:rPr>
        <w:t xml:space="preserve"> 针对系统提示，点击“是（Y）”时，就会给该会员进行自动兑奖，其兑换一次扣除积分50。（如图）：</w:t>
      </w:r>
    </w:p>
    <w:p w:rsidR="00A263B9" w:rsidRDefault="00A263B9" w:rsidP="00A263B9">
      <w:pPr>
        <w:pStyle w:val="ab"/>
        <w:jc w:val="center"/>
        <w:rPr>
          <w:rFonts w:ascii="宋体" w:hAnsi="宋体" w:hint="eastAsia"/>
          <w:sz w:val="21"/>
        </w:rPr>
      </w:pPr>
      <w:r>
        <w:rPr>
          <w:rFonts w:ascii="宋体" w:hAnsi="宋体" w:hint="eastAsia"/>
          <w:sz w:val="21"/>
        </w:rPr>
        <w:t xml:space="preserve">   </w:t>
      </w:r>
      <w:r>
        <w:rPr>
          <w:rFonts w:ascii="宋体" w:hAnsi="宋体" w:hint="eastAsia"/>
          <w:noProof/>
          <w:sz w:val="21"/>
        </w:rPr>
        <w:drawing>
          <wp:inline distT="0" distB="0" distL="0" distR="0" wp14:anchorId="2FDB43EB" wp14:editId="09C96CC9">
            <wp:extent cx="4495800" cy="3057525"/>
            <wp:effectExtent l="0" t="0" r="0" b="9525"/>
            <wp:docPr id="1840" name="图片 18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95800" cy="3057525"/>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1-18</w:t>
      </w:r>
    </w:p>
    <w:p w:rsidR="00A263B9" w:rsidRDefault="00A263B9" w:rsidP="00A263B9">
      <w:pPr>
        <w:pStyle w:val="ab"/>
        <w:ind w:firstLineChars="200" w:firstLine="420"/>
        <w:rPr>
          <w:rFonts w:ascii="宋体" w:hAnsi="宋体" w:hint="eastAsia"/>
          <w:sz w:val="21"/>
        </w:rPr>
      </w:pPr>
      <w:r>
        <w:rPr>
          <w:rFonts w:ascii="宋体" w:hAnsi="宋体" w:hint="eastAsia"/>
          <w:sz w:val="21"/>
        </w:rPr>
        <w:t>在图中完成积分兑奖后，立即可以看到该会员的现有积分已经进行了自动扣减，对剩余的积分还可以根据实际情况进行再兑奖或</w:t>
      </w:r>
      <w:proofErr w:type="gramStart"/>
      <w:r>
        <w:rPr>
          <w:rFonts w:ascii="宋体" w:hAnsi="宋体" w:hint="eastAsia"/>
          <w:sz w:val="21"/>
        </w:rPr>
        <w:t>不</w:t>
      </w:r>
      <w:proofErr w:type="gramEnd"/>
      <w:r>
        <w:rPr>
          <w:rFonts w:ascii="宋体" w:hAnsi="宋体" w:hint="eastAsia"/>
          <w:sz w:val="21"/>
        </w:rPr>
        <w:t>兑奖。当该会员的积分已兑完或不够兑奖所设置的积分时，在选择兑奖项目处就没有显示，同时</w:t>
      </w:r>
      <w:r>
        <w:rPr>
          <w:rFonts w:ascii="宋体" w:hAnsi="宋体" w:hint="eastAsia"/>
          <w:b/>
          <w:bCs/>
          <w:sz w:val="21"/>
        </w:rPr>
        <w:t>[</w:t>
      </w:r>
      <w:r>
        <w:rPr>
          <w:rFonts w:ascii="宋体" w:hAnsi="宋体" w:hint="eastAsia"/>
          <w:sz w:val="21"/>
        </w:rPr>
        <w:t xml:space="preserve"> 开始兑奖 </w:t>
      </w:r>
      <w:r>
        <w:rPr>
          <w:rFonts w:ascii="宋体" w:hAnsi="宋体" w:hint="eastAsia"/>
          <w:b/>
          <w:bCs/>
          <w:sz w:val="21"/>
        </w:rPr>
        <w:t>]</w:t>
      </w:r>
      <w:r>
        <w:rPr>
          <w:rFonts w:ascii="宋体" w:hAnsi="宋体" w:hint="eastAsia"/>
          <w:sz w:val="21"/>
        </w:rPr>
        <w:t>按钮为灰色不可使用。</w:t>
      </w:r>
    </w:p>
    <w:p w:rsidR="00A263B9" w:rsidRDefault="00A263B9" w:rsidP="00A263B9">
      <w:pPr>
        <w:pStyle w:val="ab"/>
        <w:rPr>
          <w:rFonts w:ascii="宋体" w:hAnsi="宋体" w:hint="eastAsia"/>
          <w:sz w:val="21"/>
        </w:rPr>
      </w:pPr>
    </w:p>
    <w:p w:rsidR="00A263B9" w:rsidRDefault="00A263B9" w:rsidP="00A263B9">
      <w:pPr>
        <w:pStyle w:val="ab"/>
        <w:rPr>
          <w:rFonts w:ascii="宋体" w:hAnsi="宋体" w:hint="eastAsia"/>
          <w:b/>
          <w:bCs/>
          <w:sz w:val="21"/>
        </w:rPr>
      </w:pPr>
      <w:r>
        <w:rPr>
          <w:rFonts w:ascii="宋体" w:hAnsi="宋体" w:hint="eastAsia"/>
          <w:b/>
          <w:bCs/>
          <w:sz w:val="21"/>
        </w:rPr>
        <w:t>3、奖品设置情况</w:t>
      </w:r>
    </w:p>
    <w:p w:rsidR="00A263B9" w:rsidRDefault="00A263B9" w:rsidP="00A263B9">
      <w:pPr>
        <w:pStyle w:val="ab"/>
        <w:ind w:firstLineChars="200" w:firstLine="420"/>
        <w:rPr>
          <w:rFonts w:ascii="宋体" w:hAnsi="宋体" w:hint="eastAsia"/>
          <w:sz w:val="21"/>
        </w:rPr>
      </w:pPr>
      <w:r>
        <w:rPr>
          <w:rFonts w:ascii="宋体" w:hAnsi="宋体" w:hint="eastAsia"/>
          <w:sz w:val="21"/>
        </w:rPr>
        <w:t>奖品设置情况是对设置积分进行综合显示（如图）：</w:t>
      </w:r>
    </w:p>
    <w:p w:rsidR="00A263B9" w:rsidRDefault="00A263B9" w:rsidP="00A263B9">
      <w:pPr>
        <w:pStyle w:val="ab"/>
        <w:ind w:firstLineChars="200" w:firstLine="420"/>
        <w:jc w:val="center"/>
        <w:rPr>
          <w:rFonts w:ascii="宋体" w:hAnsi="宋体" w:hint="eastAsia"/>
          <w:sz w:val="21"/>
        </w:rPr>
      </w:pPr>
      <w:r>
        <w:rPr>
          <w:rFonts w:ascii="宋体" w:hAnsi="宋体" w:hint="eastAsia"/>
          <w:noProof/>
          <w:sz w:val="21"/>
        </w:rPr>
        <w:drawing>
          <wp:inline distT="0" distB="0" distL="0" distR="0" wp14:anchorId="06D209F2" wp14:editId="42D45052">
            <wp:extent cx="4486275" cy="3095625"/>
            <wp:effectExtent l="0" t="0" r="9525" b="9525"/>
            <wp:docPr id="1839" name="图片 183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86275" cy="3095625"/>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1-19</w:t>
      </w:r>
    </w:p>
    <w:p w:rsidR="00A263B9" w:rsidRDefault="00824C8D" w:rsidP="00A263B9">
      <w:pPr>
        <w:pStyle w:val="3"/>
        <w:rPr>
          <w:rFonts w:hint="eastAsia"/>
          <w:b w:val="0"/>
          <w:bCs w:val="0"/>
        </w:rPr>
      </w:pPr>
      <w:bookmarkStart w:id="102" w:name="_Toc232952423"/>
      <w:r>
        <w:rPr>
          <w:rFonts w:hint="eastAsia"/>
          <w:b w:val="0"/>
          <w:bCs w:val="0"/>
        </w:rPr>
        <w:t>8.</w:t>
      </w:r>
      <w:r w:rsidR="00A263B9">
        <w:rPr>
          <w:rFonts w:hint="eastAsia"/>
          <w:b w:val="0"/>
          <w:bCs w:val="0"/>
        </w:rPr>
        <w:t>1.12</w:t>
      </w:r>
      <w:r w:rsidR="00A263B9">
        <w:rPr>
          <w:rFonts w:hint="eastAsia"/>
          <w:b w:val="0"/>
          <w:bCs w:val="0"/>
        </w:rPr>
        <w:t>生成快捷码</w:t>
      </w:r>
      <w:bookmarkEnd w:id="102"/>
    </w:p>
    <w:p w:rsidR="00A263B9" w:rsidRDefault="00A263B9" w:rsidP="00A263B9">
      <w:pPr>
        <w:pStyle w:val="ab"/>
        <w:rPr>
          <w:rFonts w:ascii="宋体" w:hAnsi="宋体" w:hint="eastAsia"/>
          <w:b/>
          <w:bCs/>
          <w:sz w:val="24"/>
        </w:rPr>
      </w:pPr>
    </w:p>
    <w:p w:rsidR="00A263B9" w:rsidRDefault="00A263B9" w:rsidP="00A263B9">
      <w:pPr>
        <w:pStyle w:val="ab"/>
        <w:ind w:firstLineChars="200" w:firstLine="420"/>
        <w:rPr>
          <w:rFonts w:ascii="宋体" w:hAnsi="宋体" w:hint="eastAsia"/>
        </w:rPr>
      </w:pPr>
      <w:r>
        <w:rPr>
          <w:rFonts w:ascii="宋体" w:hAnsi="宋体" w:hint="eastAsia"/>
          <w:sz w:val="21"/>
        </w:rPr>
        <w:t>“生成快捷码”是在</w:t>
      </w:r>
      <w:proofErr w:type="gramStart"/>
      <w:r>
        <w:rPr>
          <w:rFonts w:ascii="宋体" w:hAnsi="宋体" w:hint="eastAsia"/>
          <w:sz w:val="21"/>
        </w:rPr>
        <w:t>帐套设置</w:t>
      </w:r>
      <w:proofErr w:type="gramEnd"/>
      <w:r>
        <w:rPr>
          <w:rFonts w:ascii="宋体" w:hAnsi="宋体" w:hint="eastAsia"/>
          <w:sz w:val="21"/>
        </w:rPr>
        <w:t>中如先前设置的是PY（拼音），但若想将基更改成五笔码时，先在</w:t>
      </w:r>
      <w:proofErr w:type="gramStart"/>
      <w:r>
        <w:rPr>
          <w:rFonts w:ascii="宋体" w:hAnsi="宋体" w:hint="eastAsia"/>
          <w:sz w:val="21"/>
        </w:rPr>
        <w:t>帐套修改</w:t>
      </w:r>
      <w:proofErr w:type="gramEnd"/>
      <w:r>
        <w:rPr>
          <w:rFonts w:ascii="宋体" w:hAnsi="宋体" w:hint="eastAsia"/>
          <w:sz w:val="21"/>
        </w:rPr>
        <w:t>中改成WBX，再在此处点击</w:t>
      </w:r>
      <w:r>
        <w:rPr>
          <w:rFonts w:ascii="宋体" w:hAnsi="宋体" w:hint="eastAsia"/>
          <w:b/>
          <w:bCs/>
          <w:sz w:val="21"/>
        </w:rPr>
        <w:t>[</w:t>
      </w:r>
      <w:r>
        <w:rPr>
          <w:rFonts w:ascii="宋体" w:hAnsi="宋体" w:hint="eastAsia"/>
          <w:sz w:val="21"/>
        </w:rPr>
        <w:t xml:space="preserve"> 生成快捷码 </w:t>
      </w:r>
      <w:r>
        <w:rPr>
          <w:rFonts w:ascii="宋体" w:hAnsi="宋体" w:hint="eastAsia"/>
          <w:b/>
          <w:bCs/>
          <w:sz w:val="21"/>
        </w:rPr>
        <w:t>]</w:t>
      </w:r>
      <w:r>
        <w:rPr>
          <w:rFonts w:ascii="宋体" w:hAnsi="宋体" w:hint="eastAsia"/>
          <w:sz w:val="21"/>
        </w:rPr>
        <w:t>按钮后就可转换过来了</w:t>
      </w:r>
      <w:r>
        <w:rPr>
          <w:rFonts w:ascii="宋体" w:hAnsi="宋体" w:hint="eastAsia"/>
        </w:rPr>
        <w:t>。</w:t>
      </w:r>
    </w:p>
    <w:p w:rsidR="00A263B9" w:rsidRDefault="00824C8D" w:rsidP="00A263B9">
      <w:pPr>
        <w:pStyle w:val="2"/>
        <w:rPr>
          <w:rFonts w:eastAsia="宋体" w:hint="eastAsia"/>
          <w:sz w:val="28"/>
        </w:rPr>
      </w:pPr>
      <w:bookmarkStart w:id="103" w:name="_Toc59431840"/>
      <w:bookmarkStart w:id="104" w:name="_Toc232952424"/>
      <w:r>
        <w:rPr>
          <w:rFonts w:eastAsia="宋体" w:hint="eastAsia"/>
          <w:sz w:val="28"/>
        </w:rPr>
        <w:t>8.</w:t>
      </w:r>
      <w:r w:rsidR="00A263B9">
        <w:rPr>
          <w:rFonts w:eastAsia="宋体" w:hint="eastAsia"/>
          <w:sz w:val="28"/>
        </w:rPr>
        <w:t>2</w:t>
      </w:r>
      <w:r w:rsidR="00A263B9">
        <w:rPr>
          <w:rFonts w:eastAsia="宋体" w:hint="eastAsia"/>
          <w:sz w:val="28"/>
        </w:rPr>
        <w:t>数据整理</w:t>
      </w:r>
      <w:bookmarkEnd w:id="103"/>
      <w:bookmarkEnd w:id="104"/>
    </w:p>
    <w:p w:rsidR="00A263B9" w:rsidRDefault="00A263B9" w:rsidP="00A263B9">
      <w:pPr>
        <w:pStyle w:val="ab"/>
        <w:ind w:firstLineChars="200" w:firstLine="420"/>
        <w:rPr>
          <w:rFonts w:ascii="宋体" w:hAnsi="宋体" w:hint="eastAsia"/>
          <w:sz w:val="21"/>
        </w:rPr>
      </w:pPr>
      <w:r>
        <w:rPr>
          <w:rFonts w:ascii="宋体" w:hAnsi="宋体" w:hint="eastAsia"/>
          <w:sz w:val="21"/>
        </w:rPr>
        <w:t>数据整理功能是对系统数据进行内部优化处理，当系统运行一段时间后，系统的运行速度有所减慢，操作员可通过本功能对系统的数据进行内部整理、优化。系统弹出窗口（如图）：</w:t>
      </w:r>
    </w:p>
    <w:p w:rsidR="00A263B9" w:rsidRDefault="00A263B9" w:rsidP="00A263B9">
      <w:pPr>
        <w:ind w:firstLineChars="171" w:firstLine="359"/>
        <w:jc w:val="center"/>
        <w:rPr>
          <w:rFonts w:ascii="宋体" w:hAnsi="宋体" w:hint="eastAsia"/>
        </w:rPr>
      </w:pPr>
      <w:r>
        <w:rPr>
          <w:rFonts w:ascii="宋体" w:hAnsi="宋体"/>
          <w:noProof/>
        </w:rPr>
        <w:lastRenderedPageBreak/>
        <w:drawing>
          <wp:inline distT="0" distB="0" distL="0" distR="0" wp14:anchorId="789DB832" wp14:editId="55B0426F">
            <wp:extent cx="3438525" cy="2771775"/>
            <wp:effectExtent l="0" t="0" r="9525" b="9525"/>
            <wp:docPr id="1838" name="图片 183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38525" cy="2771775"/>
                    </a:xfrm>
                    <a:prstGeom prst="rect">
                      <a:avLst/>
                    </a:prstGeom>
                    <a:noFill/>
                    <a:ln>
                      <a:noFill/>
                    </a:ln>
                  </pic:spPr>
                </pic:pic>
              </a:graphicData>
            </a:graphic>
          </wp:inline>
        </w:drawing>
      </w:r>
    </w:p>
    <w:p w:rsidR="00A263B9" w:rsidRDefault="00A263B9" w:rsidP="00A263B9">
      <w:pPr>
        <w:ind w:firstLineChars="171" w:firstLine="359"/>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2-1</w:t>
      </w:r>
    </w:p>
    <w:p w:rsidR="00A263B9" w:rsidRDefault="00A263B9" w:rsidP="00A263B9">
      <w:pPr>
        <w:pStyle w:val="ab"/>
        <w:ind w:firstLineChars="200" w:firstLine="420"/>
        <w:rPr>
          <w:rFonts w:ascii="宋体" w:hAnsi="宋体" w:hint="eastAsia"/>
          <w:sz w:val="21"/>
        </w:rPr>
      </w:pPr>
      <w:r>
        <w:rPr>
          <w:rFonts w:ascii="宋体" w:hAnsi="宋体" w:hint="eastAsia"/>
          <w:sz w:val="21"/>
        </w:rPr>
        <w:t>当系统运行一段时间后，操作员可通过本功能对系统的数据进行整理、优化。点击</w:t>
      </w:r>
      <w:r>
        <w:rPr>
          <w:rFonts w:ascii="宋体" w:hAnsi="宋体" w:hint="eastAsia"/>
          <w:b/>
          <w:bCs/>
          <w:sz w:val="21"/>
        </w:rPr>
        <w:t xml:space="preserve">[ </w:t>
      </w:r>
      <w:r>
        <w:rPr>
          <w:rFonts w:ascii="宋体" w:hAnsi="宋体" w:hint="eastAsia"/>
          <w:sz w:val="21"/>
        </w:rPr>
        <w:t xml:space="preserve">开始整理 </w:t>
      </w:r>
      <w:r>
        <w:rPr>
          <w:rFonts w:ascii="宋体" w:hAnsi="宋体" w:hint="eastAsia"/>
          <w:b/>
          <w:bCs/>
          <w:sz w:val="21"/>
        </w:rPr>
        <w:t>]</w:t>
      </w:r>
      <w:r>
        <w:rPr>
          <w:rFonts w:ascii="宋体" w:hAnsi="宋体" w:hint="eastAsia"/>
          <w:sz w:val="21"/>
        </w:rPr>
        <w:t>按钮后系统整理开始，数据整理时系统必须处于独占方式。</w:t>
      </w:r>
    </w:p>
    <w:p w:rsidR="00A263B9" w:rsidRDefault="00824C8D" w:rsidP="00A263B9">
      <w:pPr>
        <w:pStyle w:val="2"/>
        <w:rPr>
          <w:rFonts w:eastAsia="宋体" w:hint="eastAsia"/>
          <w:sz w:val="28"/>
        </w:rPr>
      </w:pPr>
      <w:bookmarkStart w:id="105" w:name="_Toc520087895"/>
      <w:bookmarkStart w:id="106" w:name="_Toc10972507"/>
      <w:bookmarkStart w:id="107" w:name="_Toc59431841"/>
      <w:bookmarkStart w:id="108" w:name="_Toc232952425"/>
      <w:r>
        <w:rPr>
          <w:rFonts w:eastAsia="宋体" w:hint="eastAsia"/>
          <w:sz w:val="28"/>
        </w:rPr>
        <w:t>8.</w:t>
      </w:r>
      <w:r w:rsidR="00A263B9">
        <w:rPr>
          <w:rFonts w:eastAsia="宋体" w:hint="eastAsia"/>
          <w:sz w:val="28"/>
        </w:rPr>
        <w:t xml:space="preserve">3 </w:t>
      </w:r>
      <w:r w:rsidR="00A263B9">
        <w:rPr>
          <w:rFonts w:eastAsia="宋体" w:hint="eastAsia"/>
          <w:sz w:val="28"/>
        </w:rPr>
        <w:t>数据备份</w:t>
      </w:r>
      <w:bookmarkEnd w:id="105"/>
      <w:bookmarkEnd w:id="106"/>
      <w:bookmarkEnd w:id="107"/>
      <w:bookmarkEnd w:id="108"/>
    </w:p>
    <w:p w:rsidR="00A263B9" w:rsidRDefault="00A263B9" w:rsidP="00A263B9">
      <w:pPr>
        <w:pStyle w:val="ab"/>
        <w:ind w:firstLineChars="200" w:firstLine="420"/>
        <w:rPr>
          <w:rFonts w:ascii="宋体" w:hAnsi="宋体" w:hint="eastAsia"/>
          <w:sz w:val="21"/>
        </w:rPr>
      </w:pPr>
      <w:r>
        <w:rPr>
          <w:rFonts w:ascii="宋体" w:hAnsi="宋体" w:hint="eastAsia"/>
          <w:sz w:val="21"/>
        </w:rPr>
        <w:t>数据备份是为了系统数据安全，每天在规定时间内将系统所有数据在软盘和硬盘等存储媒介上多做一套保存工作，以便在数据灾难性破坏或丢失后将数据恢复过来。点击“数据备份”菜单，系统弹出窗口（如图）：</w:t>
      </w:r>
    </w:p>
    <w:p w:rsidR="00A263B9" w:rsidRDefault="00A263B9" w:rsidP="00A263B9">
      <w:pPr>
        <w:ind w:firstLineChars="171" w:firstLine="359"/>
        <w:jc w:val="center"/>
        <w:rPr>
          <w:rFonts w:ascii="宋体" w:hAnsi="宋体" w:hint="eastAsia"/>
        </w:rPr>
      </w:pPr>
      <w:r>
        <w:rPr>
          <w:rFonts w:ascii="宋体" w:hAnsi="宋体" w:hint="eastAsia"/>
          <w:noProof/>
        </w:rPr>
        <w:drawing>
          <wp:inline distT="0" distB="0" distL="0" distR="0" wp14:anchorId="04A8239D" wp14:editId="416B02D2">
            <wp:extent cx="3800475" cy="2867025"/>
            <wp:effectExtent l="0" t="0" r="9525" b="9525"/>
            <wp:docPr id="1837" name="图片 1837" descr="数据备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数据备份"/>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00475" cy="2867025"/>
                    </a:xfrm>
                    <a:prstGeom prst="rect">
                      <a:avLst/>
                    </a:prstGeom>
                    <a:noFill/>
                    <a:ln>
                      <a:noFill/>
                    </a:ln>
                  </pic:spPr>
                </pic:pic>
              </a:graphicData>
            </a:graphic>
          </wp:inline>
        </w:drawing>
      </w:r>
    </w:p>
    <w:p w:rsidR="00A263B9" w:rsidRDefault="00A263B9" w:rsidP="00A263B9">
      <w:pPr>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3-1</w:t>
      </w:r>
    </w:p>
    <w:p w:rsidR="00A263B9" w:rsidRDefault="00A263B9" w:rsidP="00A263B9">
      <w:pPr>
        <w:rPr>
          <w:rFonts w:ascii="宋体" w:hAnsi="宋体" w:hint="eastAsia"/>
        </w:rPr>
      </w:pPr>
      <w:r>
        <w:rPr>
          <w:rFonts w:hint="eastAsia"/>
        </w:rPr>
        <w:t>“</w:t>
      </w:r>
      <w:r>
        <w:object w:dxaOrig="975" w:dyaOrig="210">
          <v:shape id="Picture 238" o:spid="_x0000_i1042" type="#_x0000_t75" style="width:48.85pt;height:10.65pt;mso-position-horizontal-relative:page;mso-position-vertical-relative:page" o:ole="">
            <v:imagedata r:id="rId166" o:title=""/>
          </v:shape>
          <o:OLEObject Type="Embed" ProgID="PBrush" ShapeID="Picture 238" DrawAspect="Content" ObjectID="_1508848877" r:id="rId167"/>
        </w:object>
      </w:r>
      <w:r>
        <w:rPr>
          <w:rFonts w:hint="eastAsia"/>
        </w:rPr>
        <w:t>”选项选择备份时是否以压缩格式，这样可以节省硬盘空间；“</w:t>
      </w:r>
      <w:r>
        <w:object w:dxaOrig="1335" w:dyaOrig="210">
          <v:shape id="Picture 239" o:spid="_x0000_i1043" type="#_x0000_t75" style="width:67pt;height:10.65pt;mso-position-horizontal-relative:page;mso-position-vertical-relative:page" o:ole="">
            <v:imagedata r:id="rId168" o:title=""/>
          </v:shape>
          <o:OLEObject Type="Embed" ProgID="PBrush" ShapeID="Picture 239" DrawAspect="Content" ObjectID="_1508848878" r:id="rId169"/>
        </w:object>
      </w:r>
      <w:r>
        <w:rPr>
          <w:rFonts w:hint="eastAsia"/>
        </w:rPr>
        <w:t>”选择是否根据当天的星期数自动改变默认备份目录，系统默认的备份目录（路径）为</w:t>
      </w:r>
      <w:r>
        <w:rPr>
          <w:rFonts w:hint="eastAsia"/>
        </w:rPr>
        <w:t>D</w:t>
      </w:r>
      <w:r>
        <w:rPr>
          <w:rFonts w:hint="eastAsia"/>
        </w:rPr>
        <w:t>：</w:t>
      </w:r>
      <w:r>
        <w:rPr>
          <w:rFonts w:hint="eastAsia"/>
        </w:rPr>
        <w:t>\KPGSP\</w:t>
      </w:r>
      <w:r>
        <w:rPr>
          <w:rFonts w:hint="eastAsia"/>
        </w:rPr>
        <w:t>备份</w:t>
      </w:r>
      <w:r>
        <w:rPr>
          <w:rFonts w:hint="eastAsia"/>
        </w:rPr>
        <w:t>\B</w:t>
      </w:r>
      <w:r>
        <w:t>药店</w:t>
      </w:r>
      <w:r>
        <w:rPr>
          <w:rFonts w:hint="eastAsia"/>
        </w:rPr>
        <w:t>代码</w:t>
      </w:r>
      <w:r>
        <w:rPr>
          <w:rFonts w:hint="eastAsia"/>
        </w:rPr>
        <w:t>\</w:t>
      </w:r>
      <w:r>
        <w:rPr>
          <w:rFonts w:hint="eastAsia"/>
        </w:rPr>
        <w:t>年</w:t>
      </w:r>
      <w:r>
        <w:rPr>
          <w:rFonts w:hint="eastAsia"/>
        </w:rPr>
        <w:t>\</w:t>
      </w:r>
      <w:r>
        <w:rPr>
          <w:rFonts w:hint="eastAsia"/>
        </w:rPr>
        <w:t>月</w:t>
      </w:r>
      <w:r>
        <w:rPr>
          <w:rFonts w:hint="eastAsia"/>
        </w:rPr>
        <w:t>\</w:t>
      </w:r>
      <w:r>
        <w:rPr>
          <w:rFonts w:hint="eastAsia"/>
        </w:rPr>
        <w:t>日，操作员可通过备</w:t>
      </w:r>
      <w:bookmarkStart w:id="109" w:name="_Hlt517490209"/>
      <w:bookmarkEnd w:id="109"/>
      <w:r>
        <w:rPr>
          <w:rFonts w:hint="eastAsia"/>
        </w:rPr>
        <w:t>份目录框后的小按钮来选择其他的备份路径，也可直接在备份目录框中键入路径名</w:t>
      </w:r>
      <w:bookmarkStart w:id="110" w:name="_Hlt517490328"/>
      <w:bookmarkEnd w:id="110"/>
      <w:r>
        <w:rPr>
          <w:rFonts w:hint="eastAsia"/>
        </w:rPr>
        <w:t>；全部设置完毕后点击</w:t>
      </w:r>
      <w:r>
        <w:rPr>
          <w:rFonts w:hint="eastAsia"/>
          <w:b/>
          <w:bCs/>
        </w:rPr>
        <w:t xml:space="preserve">[ </w:t>
      </w:r>
      <w:r>
        <w:rPr>
          <w:rFonts w:hint="eastAsia"/>
        </w:rPr>
        <w:t>开始备份</w:t>
      </w:r>
      <w:r>
        <w:rPr>
          <w:rFonts w:hint="eastAsia"/>
        </w:rPr>
        <w:t xml:space="preserve"> </w:t>
      </w:r>
      <w:r>
        <w:rPr>
          <w:rFonts w:hint="eastAsia"/>
          <w:b/>
          <w:bCs/>
        </w:rPr>
        <w:t>]</w:t>
      </w:r>
      <w:r>
        <w:rPr>
          <w:rFonts w:hint="eastAsia"/>
        </w:rPr>
        <w:t>按钮开始数</w:t>
      </w:r>
      <w:r>
        <w:rPr>
          <w:rFonts w:hint="eastAsia"/>
        </w:rPr>
        <w:lastRenderedPageBreak/>
        <w:t>据备份，备份自动生成名为“操作员</w:t>
      </w:r>
      <w:r>
        <w:rPr>
          <w:rFonts w:hint="eastAsia"/>
        </w:rPr>
        <w:t>+</w:t>
      </w:r>
      <w:r>
        <w:rPr>
          <w:rFonts w:hint="eastAsia"/>
        </w:rPr>
        <w:t>年</w:t>
      </w:r>
      <w:r>
        <w:rPr>
          <w:rFonts w:hint="eastAsia"/>
        </w:rPr>
        <w:t>+</w:t>
      </w:r>
      <w:r>
        <w:rPr>
          <w:rFonts w:hint="eastAsia"/>
        </w:rPr>
        <w:t>月</w:t>
      </w:r>
      <w:r>
        <w:rPr>
          <w:rFonts w:hint="eastAsia"/>
        </w:rPr>
        <w:t>+</w:t>
      </w:r>
      <w:r>
        <w:rPr>
          <w:rFonts w:hint="eastAsia"/>
        </w:rPr>
        <w:t>日”的压缩包，例如图</w:t>
      </w:r>
      <w:r w:rsidR="00824C8D">
        <w:rPr>
          <w:rFonts w:hint="eastAsia"/>
        </w:rPr>
        <w:t>8.</w:t>
      </w:r>
      <w:r>
        <w:rPr>
          <w:rFonts w:hint="eastAsia"/>
        </w:rPr>
        <w:t>3-1</w:t>
      </w:r>
      <w:r>
        <w:rPr>
          <w:rFonts w:hint="eastAsia"/>
        </w:rPr>
        <w:t>生成</w:t>
      </w:r>
      <w:r>
        <w:rPr>
          <w:rFonts w:hint="eastAsia"/>
          <w:noProof/>
        </w:rPr>
        <w:drawing>
          <wp:inline distT="0" distB="0" distL="0" distR="0" wp14:anchorId="604771B7" wp14:editId="2FE27364">
            <wp:extent cx="895350" cy="209550"/>
            <wp:effectExtent l="0" t="0" r="0" b="0"/>
            <wp:docPr id="1836" name="图片 1836" descr="数据压缩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数据压缩包"/>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Pr>
          <w:rFonts w:hint="eastAsia"/>
        </w:rPr>
        <w:t>的数据压缩包，完毕后选择</w:t>
      </w:r>
      <w:r>
        <w:rPr>
          <w:rFonts w:hint="eastAsia"/>
          <w:b/>
          <w:bCs/>
        </w:rPr>
        <w:t xml:space="preserve">[ </w:t>
      </w:r>
      <w:r>
        <w:rPr>
          <w:rFonts w:hint="eastAsia"/>
        </w:rPr>
        <w:t>关闭</w:t>
      </w:r>
      <w:r>
        <w:rPr>
          <w:rFonts w:hint="eastAsia"/>
        </w:rPr>
        <w:t xml:space="preserve"> </w:t>
      </w:r>
      <w:r>
        <w:rPr>
          <w:rFonts w:hint="eastAsia"/>
          <w:b/>
          <w:bCs/>
        </w:rPr>
        <w:t>]</w:t>
      </w:r>
      <w:r>
        <w:rPr>
          <w:rFonts w:hint="eastAsia"/>
        </w:rPr>
        <w:t>按钮退出。</w:t>
      </w:r>
    </w:p>
    <w:p w:rsidR="00A263B9" w:rsidRDefault="00A263B9" w:rsidP="00A263B9">
      <w:pPr>
        <w:pStyle w:val="a9"/>
        <w:rPr>
          <w:rFonts w:ascii="宋体" w:hAnsi="宋体" w:hint="eastAsia"/>
        </w:rPr>
      </w:pPr>
      <w:r>
        <w:rPr>
          <w:rFonts w:ascii="宋体" w:hAnsi="宋体" w:hint="eastAsia"/>
        </w:rPr>
        <w:t>数据备份后系统会在D：\TEMP目录下生成以“T_”开始的临时目录（Ｔ_XXXXXX，“XXXXXX”为六位阿拉数字），这时临时目录和文件均可定期删除，作为系统管理员电脑维护一部分工作来做。</w:t>
      </w:r>
    </w:p>
    <w:p w:rsidR="00A263B9" w:rsidRDefault="00824C8D" w:rsidP="00A263B9">
      <w:pPr>
        <w:pStyle w:val="2"/>
        <w:rPr>
          <w:rFonts w:eastAsia="宋体" w:hint="eastAsia"/>
          <w:sz w:val="28"/>
        </w:rPr>
      </w:pPr>
      <w:bookmarkStart w:id="111" w:name="_Hlt517490339"/>
      <w:bookmarkStart w:id="112" w:name="_Toc520087896"/>
      <w:bookmarkStart w:id="113" w:name="_Toc10972508"/>
      <w:bookmarkStart w:id="114" w:name="_Toc59431842"/>
      <w:bookmarkStart w:id="115" w:name="_Toc232952426"/>
      <w:bookmarkEnd w:id="111"/>
      <w:r>
        <w:rPr>
          <w:rFonts w:eastAsia="宋体" w:hint="eastAsia"/>
          <w:sz w:val="28"/>
        </w:rPr>
        <w:t>8.</w:t>
      </w:r>
      <w:r w:rsidR="00A263B9">
        <w:rPr>
          <w:rFonts w:eastAsia="宋体" w:hint="eastAsia"/>
          <w:sz w:val="28"/>
        </w:rPr>
        <w:t xml:space="preserve">4 </w:t>
      </w:r>
      <w:r w:rsidR="00A263B9">
        <w:rPr>
          <w:rFonts w:eastAsia="宋体" w:hint="eastAsia"/>
          <w:sz w:val="28"/>
        </w:rPr>
        <w:t>数据恢复</w:t>
      </w:r>
      <w:bookmarkEnd w:id="112"/>
      <w:bookmarkEnd w:id="113"/>
      <w:bookmarkEnd w:id="114"/>
      <w:bookmarkEnd w:id="115"/>
    </w:p>
    <w:p w:rsidR="00A263B9" w:rsidRDefault="00A263B9" w:rsidP="00A263B9">
      <w:pPr>
        <w:pStyle w:val="a9"/>
        <w:rPr>
          <w:rFonts w:ascii="宋体" w:hAnsi="宋体" w:hint="eastAsia"/>
        </w:rPr>
      </w:pPr>
      <w:r>
        <w:rPr>
          <w:rFonts w:ascii="宋体" w:hAnsi="宋体" w:hint="eastAsia"/>
        </w:rPr>
        <w:t>当系统数据丢失需要恢复以前备份的数据时，可通过数据恢复功能恢复您最近一次的备份数据。点击</w:t>
      </w:r>
      <w:r>
        <w:rPr>
          <w:rFonts w:ascii="宋体" w:hAnsi="宋体" w:hint="eastAsia"/>
          <w:b/>
          <w:bCs/>
        </w:rPr>
        <w:t xml:space="preserve">[ </w:t>
      </w:r>
      <w:r>
        <w:rPr>
          <w:rFonts w:ascii="宋体" w:hAnsi="宋体" w:hint="eastAsia"/>
        </w:rPr>
        <w:t xml:space="preserve">数据恢复 </w:t>
      </w:r>
      <w:r>
        <w:rPr>
          <w:rFonts w:ascii="宋体" w:hAnsi="宋体" w:hint="eastAsia"/>
          <w:b/>
          <w:bCs/>
        </w:rPr>
        <w:t>]</w:t>
      </w:r>
      <w:r>
        <w:rPr>
          <w:rFonts w:ascii="宋体" w:hAnsi="宋体" w:hint="eastAsia"/>
        </w:rPr>
        <w:t>按钮，弹出数据恢复对话框（如图）：</w:t>
      </w:r>
    </w:p>
    <w:p w:rsidR="00A263B9" w:rsidRDefault="00A263B9" w:rsidP="00A263B9">
      <w:pPr>
        <w:pStyle w:val="a9"/>
        <w:jc w:val="center"/>
        <w:rPr>
          <w:rFonts w:ascii="宋体" w:hAnsi="宋体" w:hint="eastAsia"/>
        </w:rPr>
      </w:pPr>
      <w:r>
        <w:rPr>
          <w:rFonts w:ascii="宋体" w:hAnsi="宋体" w:hint="eastAsia"/>
          <w:noProof/>
        </w:rPr>
        <w:drawing>
          <wp:inline distT="0" distB="0" distL="0" distR="0" wp14:anchorId="65C72BE0" wp14:editId="24EB0D5D">
            <wp:extent cx="3876675" cy="3657600"/>
            <wp:effectExtent l="0" t="0" r="9525" b="0"/>
            <wp:docPr id="1835" name="图片 1835" descr="数据恢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数据恢复"/>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76675" cy="3657600"/>
                    </a:xfrm>
                    <a:prstGeom prst="rect">
                      <a:avLst/>
                    </a:prstGeom>
                    <a:noFill/>
                    <a:ln>
                      <a:noFill/>
                    </a:ln>
                  </pic:spPr>
                </pic:pic>
              </a:graphicData>
            </a:graphic>
          </wp:inline>
        </w:drawing>
      </w:r>
    </w:p>
    <w:p w:rsidR="00A263B9" w:rsidRDefault="00A263B9" w:rsidP="00A263B9">
      <w:pPr>
        <w:jc w:val="center"/>
        <w:rPr>
          <w:rFonts w:ascii="宋体" w:hAnsi="宋体" w:hint="eastAsia"/>
        </w:rPr>
      </w:pPr>
      <w:r>
        <w:rPr>
          <w:rFonts w:hint="eastAsia"/>
        </w:rPr>
        <w:t>图</w:t>
      </w:r>
      <w:r w:rsidR="00824C8D">
        <w:rPr>
          <w:rFonts w:hint="eastAsia"/>
        </w:rPr>
        <w:t>8.</w:t>
      </w:r>
      <w:r>
        <w:rPr>
          <w:rFonts w:hint="eastAsia"/>
        </w:rPr>
        <w:t>4-1</w:t>
      </w:r>
    </w:p>
    <w:p w:rsidR="00A263B9" w:rsidRDefault="00A263B9" w:rsidP="00A263B9">
      <w:pPr>
        <w:pStyle w:val="ab"/>
        <w:ind w:firstLineChars="200" w:firstLine="420"/>
        <w:rPr>
          <w:rFonts w:ascii="宋体" w:hAnsi="宋体" w:hint="eastAsia"/>
          <w:sz w:val="21"/>
        </w:rPr>
      </w:pPr>
      <w:r>
        <w:rPr>
          <w:rFonts w:ascii="宋体" w:hAnsi="宋体" w:hint="eastAsia"/>
          <w:sz w:val="21"/>
        </w:rPr>
        <w:t>在对话框中通过点击</w:t>
      </w:r>
      <w:r>
        <w:rPr>
          <w:rFonts w:ascii="宋体" w:hAnsi="宋体" w:hint="eastAsia"/>
          <w:b/>
          <w:bCs/>
        </w:rPr>
        <w:t>[</w:t>
      </w:r>
      <w:r>
        <w:rPr>
          <w:rFonts w:ascii="宋体" w:hAnsi="宋体" w:hint="eastAsia"/>
          <w:noProof/>
          <w:sz w:val="21"/>
        </w:rPr>
        <w:drawing>
          <wp:inline distT="0" distB="0" distL="0" distR="0" wp14:anchorId="6F9DC7FE" wp14:editId="130E3E1B">
            <wp:extent cx="190500" cy="200025"/>
            <wp:effectExtent l="0" t="0" r="0" b="9525"/>
            <wp:docPr id="1834" name="图片 1834" descr="路径浏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路径浏览"/>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宋体" w:hAnsi="宋体" w:hint="eastAsia"/>
          <w:b/>
          <w:bCs/>
        </w:rPr>
        <w:t>]</w:t>
      </w:r>
      <w:r>
        <w:rPr>
          <w:rFonts w:ascii="宋体" w:hAnsi="宋体" w:hint="eastAsia"/>
          <w:sz w:val="21"/>
        </w:rPr>
        <w:t>按钮选取要恢复的数据路径（或直接右键按[</w:t>
      </w:r>
      <w:r>
        <w:rPr>
          <w:rFonts w:ascii="宋体" w:hAnsi="宋体" w:hint="eastAsia"/>
          <w:noProof/>
          <w:sz w:val="21"/>
        </w:rPr>
        <w:drawing>
          <wp:inline distT="0" distB="0" distL="0" distR="0" wp14:anchorId="24715BC4" wp14:editId="2BDA2C65">
            <wp:extent cx="190500" cy="200025"/>
            <wp:effectExtent l="0" t="0" r="0" b="9525"/>
            <wp:docPr id="1833" name="图片 1833" descr="路径浏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路径浏览"/>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宋体" w:hAnsi="宋体" w:hint="eastAsia"/>
          <w:sz w:val="21"/>
        </w:rPr>
        <w:t>]弹出备份后压缩</w:t>
      </w:r>
      <w:proofErr w:type="gramStart"/>
      <w:r>
        <w:rPr>
          <w:rFonts w:ascii="宋体" w:hAnsi="宋体" w:hint="eastAsia"/>
          <w:sz w:val="21"/>
        </w:rPr>
        <w:t>包直接</w:t>
      </w:r>
      <w:proofErr w:type="gramEnd"/>
      <w:r>
        <w:rPr>
          <w:rFonts w:ascii="宋体" w:hAnsi="宋体" w:hint="eastAsia"/>
          <w:sz w:val="21"/>
        </w:rPr>
        <w:t>点击压缩包，例如将出现</w:t>
      </w:r>
      <w:r>
        <w:rPr>
          <w:rFonts w:ascii="宋体" w:hAnsi="宋体" w:hint="eastAsia"/>
          <w:noProof/>
          <w:sz w:val="21"/>
        </w:rPr>
        <w:drawing>
          <wp:inline distT="0" distB="0" distL="0" distR="0" wp14:anchorId="6BE5EF63" wp14:editId="6F1D9ADA">
            <wp:extent cx="895350" cy="209550"/>
            <wp:effectExtent l="0" t="0" r="0" b="0"/>
            <wp:docPr id="1832" name="图片 1832" descr="数据压缩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数据压缩包"/>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r>
        <w:rPr>
          <w:rFonts w:ascii="宋体" w:hAnsi="宋体" w:hint="eastAsia"/>
          <w:sz w:val="21"/>
        </w:rPr>
        <w:t>的数据压缩包，即可点击将其恢复，这样系统就恢复至09年06月07日最新备份的数据）然后点击</w:t>
      </w:r>
      <w:r>
        <w:rPr>
          <w:rFonts w:ascii="宋体" w:hAnsi="宋体" w:hint="eastAsia"/>
          <w:b/>
          <w:bCs/>
        </w:rPr>
        <w:t xml:space="preserve">[ </w:t>
      </w:r>
      <w:r>
        <w:rPr>
          <w:rFonts w:ascii="宋体" w:hAnsi="宋体" w:hint="eastAsia"/>
          <w:sz w:val="21"/>
        </w:rPr>
        <w:t xml:space="preserve">开始恢复 </w:t>
      </w:r>
      <w:r>
        <w:rPr>
          <w:rFonts w:ascii="宋体" w:hAnsi="宋体" w:hint="eastAsia"/>
          <w:b/>
          <w:bCs/>
        </w:rPr>
        <w:t>]</w:t>
      </w:r>
      <w:r>
        <w:rPr>
          <w:rFonts w:ascii="宋体" w:hAnsi="宋体" w:hint="eastAsia"/>
          <w:sz w:val="21"/>
        </w:rPr>
        <w:t>按钮，系统弹出如下警告信息（如图）：</w:t>
      </w:r>
    </w:p>
    <w:p w:rsidR="00A263B9" w:rsidRDefault="00A263B9" w:rsidP="00A263B9">
      <w:pPr>
        <w:ind w:firstLineChars="171" w:firstLine="359"/>
        <w:jc w:val="center"/>
        <w:rPr>
          <w:rFonts w:ascii="宋体" w:hAnsi="宋体" w:hint="eastAsia"/>
        </w:rPr>
      </w:pPr>
      <w:r>
        <w:rPr>
          <w:rFonts w:ascii="宋体" w:hAnsi="宋体"/>
          <w:noProof/>
        </w:rPr>
        <w:drawing>
          <wp:inline distT="0" distB="0" distL="0" distR="0" wp14:anchorId="5DCAA0FE" wp14:editId="418F1D98">
            <wp:extent cx="3248025" cy="1247775"/>
            <wp:effectExtent l="0" t="0" r="9525" b="9525"/>
            <wp:docPr id="1831" name="图片 183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48025" cy="1247775"/>
                    </a:xfrm>
                    <a:prstGeom prst="rect">
                      <a:avLst/>
                    </a:prstGeom>
                    <a:noFill/>
                    <a:ln>
                      <a:noFill/>
                    </a:ln>
                  </pic:spPr>
                </pic:pic>
              </a:graphicData>
            </a:graphic>
          </wp:inline>
        </w:drawing>
      </w:r>
    </w:p>
    <w:p w:rsidR="00A263B9" w:rsidRDefault="00A263B9" w:rsidP="00A263B9">
      <w:pPr>
        <w:jc w:val="center"/>
        <w:rPr>
          <w:rFonts w:ascii="宋体" w:hAnsi="宋体" w:hint="eastAsia"/>
        </w:rPr>
      </w:pPr>
      <w:r>
        <w:rPr>
          <w:rFonts w:ascii="宋体" w:hAnsi="宋体" w:hint="eastAsia"/>
        </w:rPr>
        <w:lastRenderedPageBreak/>
        <w:t>图</w:t>
      </w:r>
      <w:r w:rsidR="00824C8D">
        <w:rPr>
          <w:rFonts w:ascii="宋体" w:hAnsi="宋体" w:hint="eastAsia"/>
        </w:rPr>
        <w:t>8.</w:t>
      </w:r>
      <w:r>
        <w:rPr>
          <w:rFonts w:ascii="宋体" w:hAnsi="宋体" w:hint="eastAsia"/>
        </w:rPr>
        <w:t>4-2</w:t>
      </w:r>
    </w:p>
    <w:p w:rsidR="00A263B9" w:rsidRDefault="00A263B9" w:rsidP="00A263B9">
      <w:pPr>
        <w:pStyle w:val="a9"/>
        <w:rPr>
          <w:rFonts w:ascii="宋体" w:hAnsi="宋体" w:hint="eastAsia"/>
        </w:rPr>
      </w:pPr>
      <w:r>
        <w:rPr>
          <w:rFonts w:ascii="宋体" w:hAnsi="宋体" w:hint="eastAsia"/>
        </w:rPr>
        <w:t>选择“是”则开始数据恢复，数据恢复完毕后选择“关闭”退出。</w:t>
      </w:r>
    </w:p>
    <w:p w:rsidR="00A263B9" w:rsidRDefault="00A263B9" w:rsidP="00A263B9">
      <w:pPr>
        <w:pStyle w:val="a9"/>
        <w:rPr>
          <w:rFonts w:ascii="宋体" w:hAnsi="宋体" w:hint="eastAsia"/>
          <w:bCs/>
        </w:rPr>
      </w:pPr>
      <w:r>
        <w:rPr>
          <w:rFonts w:ascii="宋体" w:hAnsi="宋体" w:hint="eastAsia"/>
          <w:bCs/>
        </w:rPr>
        <w:t>由于数据恢复会覆盖当前系统的所有数据，所以除非必要时，一般都不采用数据恢复功能。</w:t>
      </w:r>
    </w:p>
    <w:p w:rsidR="00A263B9" w:rsidRDefault="00824C8D" w:rsidP="00A263B9">
      <w:pPr>
        <w:pStyle w:val="2"/>
        <w:rPr>
          <w:rFonts w:eastAsia="宋体" w:hint="eastAsia"/>
          <w:sz w:val="28"/>
        </w:rPr>
      </w:pPr>
      <w:bookmarkStart w:id="116" w:name="_Toc520087897"/>
      <w:bookmarkStart w:id="117" w:name="_Toc10972509"/>
      <w:bookmarkStart w:id="118" w:name="_Toc59431843"/>
      <w:bookmarkStart w:id="119" w:name="_Toc232952427"/>
      <w:r>
        <w:rPr>
          <w:rFonts w:eastAsia="宋体" w:hint="eastAsia"/>
          <w:sz w:val="28"/>
        </w:rPr>
        <w:t>8.</w:t>
      </w:r>
      <w:r w:rsidR="00A263B9">
        <w:rPr>
          <w:rFonts w:eastAsia="宋体" w:hint="eastAsia"/>
          <w:sz w:val="28"/>
        </w:rPr>
        <w:t xml:space="preserve">5 </w:t>
      </w:r>
      <w:r w:rsidR="00A263B9">
        <w:rPr>
          <w:rFonts w:eastAsia="宋体" w:hint="eastAsia"/>
          <w:sz w:val="28"/>
        </w:rPr>
        <w:t>用户设置</w:t>
      </w:r>
      <w:bookmarkEnd w:id="116"/>
      <w:bookmarkEnd w:id="117"/>
      <w:bookmarkEnd w:id="118"/>
      <w:bookmarkEnd w:id="119"/>
    </w:p>
    <w:p w:rsidR="00A263B9" w:rsidRDefault="00A263B9" w:rsidP="00A263B9">
      <w:pPr>
        <w:pStyle w:val="ab"/>
        <w:ind w:firstLineChars="200" w:firstLine="420"/>
        <w:rPr>
          <w:rFonts w:ascii="宋体" w:hAnsi="宋体" w:hint="eastAsia"/>
          <w:sz w:val="21"/>
        </w:rPr>
      </w:pPr>
      <w:r>
        <w:rPr>
          <w:rFonts w:ascii="宋体" w:hAnsi="宋体" w:hint="eastAsia"/>
          <w:sz w:val="21"/>
        </w:rPr>
        <w:t>用户设置功能是设置进入系统的操作员，系统通过用户设置可给每个电脑操作员设置一个系统用户（操作员），每个操作员都设置有自己的密码，同时还可根据每个操作员的实际工作职责设置不同的权限规定操作员能使用哪些功能和不能使用哪些功能。</w:t>
      </w:r>
      <w:bookmarkStart w:id="120" w:name="_Hlt492700115"/>
      <w:bookmarkEnd w:id="120"/>
      <w:r>
        <w:rPr>
          <w:rFonts w:ascii="宋体" w:hAnsi="宋体" w:hint="eastAsia"/>
          <w:sz w:val="21"/>
        </w:rPr>
        <w:t>点击“用户设置”菜单，系统弹出用户设置窗口（如图）：</w:t>
      </w:r>
    </w:p>
    <w:p w:rsidR="00A263B9" w:rsidRDefault="00A263B9" w:rsidP="00A263B9">
      <w:pPr>
        <w:pStyle w:val="ab"/>
        <w:jc w:val="center"/>
        <w:rPr>
          <w:rFonts w:ascii="宋体" w:hAnsi="宋体" w:hint="eastAsia"/>
          <w:sz w:val="21"/>
        </w:rPr>
      </w:pPr>
      <w:r>
        <w:rPr>
          <w:rFonts w:ascii="宋体" w:hAnsi="宋体" w:hint="eastAsia"/>
          <w:noProof/>
          <w:sz w:val="21"/>
        </w:rPr>
        <w:drawing>
          <wp:inline distT="0" distB="0" distL="0" distR="0" wp14:anchorId="04322872" wp14:editId="13465D55">
            <wp:extent cx="4914900" cy="2876550"/>
            <wp:effectExtent l="0" t="0" r="0" b="0"/>
            <wp:docPr id="1830" name="图片 1830" descr="用户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用户设置"/>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14900" cy="2876550"/>
                    </a:xfrm>
                    <a:prstGeom prst="rect">
                      <a:avLst/>
                    </a:prstGeom>
                    <a:noFill/>
                    <a:ln>
                      <a:noFill/>
                    </a:ln>
                  </pic:spPr>
                </pic:pic>
              </a:graphicData>
            </a:graphic>
          </wp:inline>
        </w:drawing>
      </w:r>
    </w:p>
    <w:p w:rsidR="00A263B9" w:rsidRDefault="00A263B9" w:rsidP="00A263B9">
      <w:pPr>
        <w:ind w:firstLineChars="257" w:firstLine="540"/>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5-1</w:t>
      </w:r>
    </w:p>
    <w:p w:rsidR="00A263B9" w:rsidRDefault="00A263B9" w:rsidP="00A263B9">
      <w:pPr>
        <w:pStyle w:val="ab"/>
        <w:ind w:firstLineChars="200" w:firstLine="420"/>
        <w:rPr>
          <w:rFonts w:ascii="宋体" w:hAnsi="宋体" w:hint="eastAsia"/>
          <w:sz w:val="21"/>
        </w:rPr>
      </w:pPr>
      <w:r>
        <w:rPr>
          <w:rFonts w:ascii="宋体" w:hAnsi="宋体" w:hint="eastAsia"/>
          <w:sz w:val="21"/>
        </w:rPr>
        <w:t>在用户资料窗口中显示了用户（操作员）的用户代码和用户名称，可通过右边的功能按钮查看、增加、删除、修改、打印及查找相关用户（操作员）。</w:t>
      </w:r>
      <w:bookmarkStart w:id="121" w:name="_Toc10972510"/>
    </w:p>
    <w:p w:rsidR="00A263B9" w:rsidRDefault="00824C8D" w:rsidP="00A263B9">
      <w:pPr>
        <w:pStyle w:val="3"/>
        <w:rPr>
          <w:rFonts w:hint="eastAsia"/>
          <w:b w:val="0"/>
          <w:bCs w:val="0"/>
        </w:rPr>
      </w:pPr>
      <w:bookmarkStart w:id="122" w:name="_Toc232952428"/>
      <w:r>
        <w:rPr>
          <w:rFonts w:hint="eastAsia"/>
          <w:b w:val="0"/>
          <w:bCs w:val="0"/>
        </w:rPr>
        <w:t>8.</w:t>
      </w:r>
      <w:r w:rsidR="00A263B9">
        <w:rPr>
          <w:rFonts w:hint="eastAsia"/>
          <w:b w:val="0"/>
          <w:bCs w:val="0"/>
        </w:rPr>
        <w:t>5.1</w:t>
      </w:r>
      <w:r w:rsidR="00A263B9">
        <w:rPr>
          <w:rFonts w:hint="eastAsia"/>
          <w:b w:val="0"/>
          <w:bCs w:val="0"/>
        </w:rPr>
        <w:t>用</w:t>
      </w:r>
      <w:bookmarkEnd w:id="121"/>
      <w:r w:rsidR="00A263B9">
        <w:rPr>
          <w:rFonts w:hint="eastAsia"/>
          <w:b w:val="0"/>
          <w:bCs w:val="0"/>
        </w:rPr>
        <w:t>户查看</w:t>
      </w:r>
      <w:bookmarkEnd w:id="122"/>
    </w:p>
    <w:p w:rsidR="00A263B9" w:rsidRDefault="00A263B9" w:rsidP="00A263B9">
      <w:pPr>
        <w:pStyle w:val="a9"/>
        <w:rPr>
          <w:rFonts w:ascii="宋体" w:hAnsi="宋体" w:hint="eastAsia"/>
        </w:rPr>
      </w:pPr>
      <w:r>
        <w:rPr>
          <w:rFonts w:ascii="宋体" w:hAnsi="宋体" w:hint="eastAsia"/>
        </w:rPr>
        <w:t>要查看某个用户的资料，首先用鼠标点击选定要查看的用户后，然后点击</w:t>
      </w:r>
      <w:r>
        <w:rPr>
          <w:rFonts w:ascii="宋体" w:hAnsi="宋体" w:hint="eastAsia"/>
          <w:b/>
          <w:bCs/>
        </w:rPr>
        <w:t xml:space="preserve">[ </w:t>
      </w:r>
      <w:r>
        <w:rPr>
          <w:rFonts w:ascii="宋体" w:hAnsi="宋体" w:hint="eastAsia"/>
        </w:rPr>
        <w:t xml:space="preserve">查看 </w:t>
      </w:r>
      <w:r>
        <w:rPr>
          <w:rFonts w:ascii="宋体" w:hAnsi="宋体" w:hint="eastAsia"/>
          <w:b/>
          <w:bCs/>
        </w:rPr>
        <w:t>]</w:t>
      </w:r>
      <w:r>
        <w:rPr>
          <w:rFonts w:ascii="宋体" w:hAnsi="宋体" w:hint="eastAsia"/>
        </w:rPr>
        <w:t>按钮后系统即可弹出本用户的详细信息，包括用户代码、用户名称、用户密码（“*”字符表示）及用户的各权限设置情况。</w:t>
      </w:r>
    </w:p>
    <w:p w:rsidR="00A263B9" w:rsidRDefault="00824C8D" w:rsidP="00A263B9">
      <w:pPr>
        <w:pStyle w:val="3"/>
        <w:rPr>
          <w:rFonts w:hint="eastAsia"/>
          <w:b w:val="0"/>
          <w:bCs w:val="0"/>
        </w:rPr>
      </w:pPr>
      <w:bookmarkStart w:id="123" w:name="_Toc232952429"/>
      <w:r>
        <w:rPr>
          <w:rFonts w:hint="eastAsia"/>
          <w:b w:val="0"/>
          <w:bCs w:val="0"/>
        </w:rPr>
        <w:t>8.</w:t>
      </w:r>
      <w:r w:rsidR="00A263B9">
        <w:rPr>
          <w:rFonts w:hint="eastAsia"/>
          <w:b w:val="0"/>
          <w:bCs w:val="0"/>
        </w:rPr>
        <w:t>5.2</w:t>
      </w:r>
      <w:r w:rsidR="00A263B9">
        <w:rPr>
          <w:rFonts w:hint="eastAsia"/>
          <w:b w:val="0"/>
          <w:bCs w:val="0"/>
        </w:rPr>
        <w:t>用户增加</w:t>
      </w:r>
      <w:bookmarkEnd w:id="123"/>
    </w:p>
    <w:p w:rsidR="00A263B9" w:rsidRDefault="00A263B9" w:rsidP="00A263B9">
      <w:pPr>
        <w:pStyle w:val="a9"/>
        <w:rPr>
          <w:rFonts w:ascii="宋体" w:hAnsi="宋体" w:hint="eastAsia"/>
        </w:rPr>
      </w:pPr>
      <w:r>
        <w:rPr>
          <w:rFonts w:ascii="宋体" w:hAnsi="宋体" w:hint="eastAsia"/>
        </w:rPr>
        <w:t>1．在用户资料窗口点击</w:t>
      </w:r>
      <w:r>
        <w:rPr>
          <w:rFonts w:ascii="宋体" w:hAnsi="宋体" w:hint="eastAsia"/>
          <w:b/>
          <w:bCs/>
        </w:rPr>
        <w:t xml:space="preserve">[ </w:t>
      </w:r>
      <w:r>
        <w:rPr>
          <w:rFonts w:ascii="宋体" w:hAnsi="宋体" w:hint="eastAsia"/>
        </w:rPr>
        <w:t xml:space="preserve">增加 </w:t>
      </w:r>
      <w:r>
        <w:rPr>
          <w:rFonts w:ascii="宋体" w:hAnsi="宋体" w:hint="eastAsia"/>
          <w:b/>
          <w:bCs/>
        </w:rPr>
        <w:t>]</w:t>
      </w:r>
      <w:r>
        <w:rPr>
          <w:rFonts w:ascii="宋体" w:hAnsi="宋体" w:hint="eastAsia"/>
        </w:rPr>
        <w:t>按钮，系统弹出对话框（如图）：</w:t>
      </w:r>
    </w:p>
    <w:p w:rsidR="00A263B9" w:rsidRDefault="00A263B9" w:rsidP="00A263B9">
      <w:pPr>
        <w:pStyle w:val="a9"/>
        <w:jc w:val="center"/>
        <w:rPr>
          <w:rFonts w:ascii="宋体" w:hAnsi="宋体" w:hint="eastAsia"/>
        </w:rPr>
      </w:pPr>
      <w:r>
        <w:rPr>
          <w:rFonts w:ascii="宋体" w:hAnsi="宋体" w:hint="eastAsia"/>
          <w:noProof/>
        </w:rPr>
        <w:lastRenderedPageBreak/>
        <w:drawing>
          <wp:inline distT="0" distB="0" distL="0" distR="0" wp14:anchorId="69CB6AF8" wp14:editId="3BD3A135">
            <wp:extent cx="5114925" cy="3990975"/>
            <wp:effectExtent l="0" t="0" r="9525" b="9525"/>
            <wp:docPr id="1829" name="图片 1829" descr="增加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增加用户"/>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14925" cy="3990975"/>
                    </a:xfrm>
                    <a:prstGeom prst="rect">
                      <a:avLst/>
                    </a:prstGeom>
                    <a:noFill/>
                    <a:ln>
                      <a:noFill/>
                    </a:ln>
                  </pic:spPr>
                </pic:pic>
              </a:graphicData>
            </a:graphic>
          </wp:inline>
        </w:drawing>
      </w:r>
    </w:p>
    <w:p w:rsidR="00A263B9" w:rsidRDefault="00A263B9" w:rsidP="00A263B9">
      <w:pPr>
        <w:pStyle w:val="a9"/>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5-2</w:t>
      </w:r>
    </w:p>
    <w:p w:rsidR="00A263B9" w:rsidRDefault="00A263B9" w:rsidP="00A263B9">
      <w:pPr>
        <w:pStyle w:val="a9"/>
        <w:numPr>
          <w:ilvl w:val="0"/>
          <w:numId w:val="24"/>
        </w:numPr>
        <w:rPr>
          <w:rFonts w:ascii="宋体" w:hAnsi="宋体" w:hint="eastAsia"/>
        </w:rPr>
      </w:pPr>
      <w:r>
        <w:rPr>
          <w:rFonts w:ascii="宋体" w:hAnsi="宋体" w:hint="eastAsia"/>
        </w:rPr>
        <w:t>在“用户代码”框中键入用户（操作员）的代码；</w:t>
      </w:r>
    </w:p>
    <w:p w:rsidR="00A263B9" w:rsidRDefault="00A263B9" w:rsidP="00A263B9">
      <w:pPr>
        <w:pStyle w:val="a9"/>
        <w:numPr>
          <w:ilvl w:val="0"/>
          <w:numId w:val="24"/>
        </w:numPr>
        <w:rPr>
          <w:rFonts w:ascii="宋体" w:hAnsi="宋体" w:hint="eastAsia"/>
        </w:rPr>
      </w:pPr>
      <w:r>
        <w:rPr>
          <w:rFonts w:ascii="宋体" w:hAnsi="宋体" w:hint="eastAsia"/>
        </w:rPr>
        <w:t>在“用户名称”框中键入用户（操作员）的名称；</w:t>
      </w:r>
    </w:p>
    <w:p w:rsidR="00A263B9" w:rsidRDefault="00A263B9" w:rsidP="00A263B9">
      <w:pPr>
        <w:pStyle w:val="a9"/>
        <w:numPr>
          <w:ilvl w:val="0"/>
          <w:numId w:val="24"/>
        </w:numPr>
        <w:rPr>
          <w:rFonts w:ascii="宋体" w:hAnsi="宋体" w:hint="eastAsia"/>
        </w:rPr>
      </w:pPr>
      <w:r>
        <w:rPr>
          <w:rFonts w:ascii="宋体" w:hAnsi="宋体" w:hint="eastAsia"/>
        </w:rPr>
        <w:t>在“密码”框中键入该用户的密码，在“验证密码”框中再输入一次，为了防止输入时他人看见密码以“*”显示出来；</w:t>
      </w:r>
    </w:p>
    <w:p w:rsidR="00A263B9" w:rsidRDefault="00A263B9" w:rsidP="00A263B9">
      <w:pPr>
        <w:pStyle w:val="a9"/>
        <w:numPr>
          <w:ilvl w:val="0"/>
          <w:numId w:val="24"/>
        </w:numPr>
        <w:rPr>
          <w:rFonts w:ascii="宋体" w:hAnsi="宋体" w:hint="eastAsia"/>
        </w:rPr>
      </w:pPr>
      <w:r>
        <w:rPr>
          <w:rFonts w:ascii="宋体" w:hAnsi="宋体" w:hint="eastAsia"/>
        </w:rPr>
        <w:t>在“用户权限”各选项卡中根据用户（操作员）的实际工作职责不同选择不同的权限，打“</w:t>
      </w:r>
      <w:r>
        <w:rPr>
          <w:rFonts w:ascii="宋体" w:hAnsi="宋体" w:hint="eastAsia"/>
          <w:b/>
          <w:bCs/>
        </w:rPr>
        <w:t>√</w:t>
      </w:r>
      <w:r>
        <w:rPr>
          <w:rFonts w:ascii="宋体" w:hAnsi="宋体" w:hint="eastAsia"/>
        </w:rPr>
        <w:t>”选取时则表示本用户拥有此权限。通过用户设置窗口可以看出除了最后两个选项卡外，用户权限中的前五个选项卡就是系统的主菜单，各选项卡中的权限就是各主菜单中的子菜单；</w:t>
      </w:r>
    </w:p>
    <w:p w:rsidR="00A263B9" w:rsidRDefault="00A263B9" w:rsidP="00A263B9">
      <w:pPr>
        <w:pStyle w:val="a9"/>
        <w:numPr>
          <w:ilvl w:val="0"/>
          <w:numId w:val="24"/>
        </w:numPr>
        <w:rPr>
          <w:rFonts w:ascii="宋体" w:hAnsi="宋体" w:hint="eastAsia"/>
        </w:rPr>
      </w:pPr>
      <w:r>
        <w:rPr>
          <w:rFonts w:ascii="宋体" w:hAnsi="宋体" w:hint="eastAsia"/>
        </w:rPr>
        <w:t>选择</w:t>
      </w:r>
      <w:r>
        <w:rPr>
          <w:rFonts w:ascii="宋体" w:hAnsi="宋体" w:hint="eastAsia"/>
          <w:b/>
          <w:bCs/>
        </w:rPr>
        <w:t xml:space="preserve">[ </w:t>
      </w:r>
      <w:r>
        <w:rPr>
          <w:rFonts w:ascii="宋体" w:hAnsi="宋体" w:hint="eastAsia"/>
        </w:rPr>
        <w:t xml:space="preserve">增加 </w:t>
      </w:r>
      <w:r>
        <w:rPr>
          <w:rFonts w:ascii="宋体" w:hAnsi="宋体" w:hint="eastAsia"/>
          <w:b/>
          <w:bCs/>
        </w:rPr>
        <w:t>]</w:t>
      </w:r>
      <w:r>
        <w:rPr>
          <w:rFonts w:ascii="宋体" w:hAnsi="宋体" w:hint="eastAsia"/>
        </w:rPr>
        <w:t>按钮后，该对话框又变成空白，又可以继续再增加一个新的用户；</w:t>
      </w:r>
    </w:p>
    <w:p w:rsidR="00A263B9" w:rsidRDefault="00A263B9" w:rsidP="00A263B9">
      <w:pPr>
        <w:pStyle w:val="a9"/>
        <w:numPr>
          <w:ilvl w:val="0"/>
          <w:numId w:val="24"/>
        </w:numPr>
        <w:rPr>
          <w:rFonts w:ascii="宋体" w:hAnsi="宋体" w:hint="eastAsia"/>
        </w:rPr>
      </w:pPr>
      <w:r>
        <w:rPr>
          <w:rFonts w:ascii="宋体" w:hAnsi="宋体" w:hint="eastAsia"/>
        </w:rPr>
        <w:t>用户信息增加完毕后选择“确定”保存信息后，系统返回到用户资料窗口；</w:t>
      </w:r>
    </w:p>
    <w:p w:rsidR="00A263B9" w:rsidRDefault="00A263B9" w:rsidP="00A263B9">
      <w:pPr>
        <w:pStyle w:val="a9"/>
        <w:numPr>
          <w:ilvl w:val="0"/>
          <w:numId w:val="24"/>
        </w:numPr>
        <w:rPr>
          <w:rFonts w:ascii="宋体" w:hAnsi="宋体" w:hint="eastAsia"/>
        </w:rPr>
      </w:pPr>
      <w:r>
        <w:rPr>
          <w:rFonts w:ascii="宋体" w:hAnsi="宋体" w:hint="eastAsia"/>
        </w:rPr>
        <w:t>在用户权限字样后面系统有六个预设权限，可帮助系统管理员快速设置操作员权限。</w:t>
      </w:r>
    </w:p>
    <w:p w:rsidR="00A263B9" w:rsidRDefault="00824C8D" w:rsidP="00A263B9">
      <w:pPr>
        <w:pStyle w:val="3"/>
        <w:rPr>
          <w:rFonts w:hint="eastAsia"/>
          <w:b w:val="0"/>
          <w:bCs w:val="0"/>
        </w:rPr>
      </w:pPr>
      <w:bookmarkStart w:id="124" w:name="_Toc232952430"/>
      <w:r>
        <w:rPr>
          <w:rFonts w:hint="eastAsia"/>
          <w:b w:val="0"/>
          <w:bCs w:val="0"/>
        </w:rPr>
        <w:t>8.</w:t>
      </w:r>
      <w:r w:rsidR="00A263B9">
        <w:rPr>
          <w:rFonts w:hint="eastAsia"/>
          <w:b w:val="0"/>
          <w:bCs w:val="0"/>
        </w:rPr>
        <w:t>5.3</w:t>
      </w:r>
      <w:r w:rsidR="00A263B9">
        <w:rPr>
          <w:rFonts w:hint="eastAsia"/>
          <w:b w:val="0"/>
          <w:bCs w:val="0"/>
        </w:rPr>
        <w:t>用户修改</w:t>
      </w:r>
      <w:bookmarkEnd w:id="124"/>
    </w:p>
    <w:p w:rsidR="00A263B9" w:rsidRDefault="00A263B9" w:rsidP="00A263B9">
      <w:pPr>
        <w:pStyle w:val="a9"/>
        <w:rPr>
          <w:rFonts w:ascii="宋体" w:hAnsi="宋体" w:hint="eastAsia"/>
        </w:rPr>
      </w:pPr>
      <w:r>
        <w:rPr>
          <w:rFonts w:ascii="宋体" w:hAnsi="宋体" w:hint="eastAsia"/>
        </w:rPr>
        <w:t>要修改某个用户的用户资料，用鼠标点击选定要修改的用户后，点击</w:t>
      </w:r>
      <w:r>
        <w:rPr>
          <w:rFonts w:ascii="宋体" w:hAnsi="宋体" w:hint="eastAsia"/>
          <w:b/>
          <w:bCs/>
        </w:rPr>
        <w:t xml:space="preserve">[ </w:t>
      </w:r>
      <w:r>
        <w:rPr>
          <w:rFonts w:ascii="宋体" w:hAnsi="宋体" w:hint="eastAsia"/>
        </w:rPr>
        <w:t xml:space="preserve">修改 </w:t>
      </w:r>
      <w:r>
        <w:rPr>
          <w:rFonts w:ascii="宋体" w:hAnsi="宋体" w:hint="eastAsia"/>
          <w:b/>
          <w:bCs/>
        </w:rPr>
        <w:t>]</w:t>
      </w:r>
      <w:r>
        <w:rPr>
          <w:rFonts w:ascii="宋体" w:hAnsi="宋体" w:hint="eastAsia"/>
        </w:rPr>
        <w:t>按钮，系统弹出对话框，在对话框中可修改用户（操作员）名称、密码及用户（操作员）的权限设置，修改完毕后点击“确定”保存生效后退出，点击“取消”不保存退出。</w:t>
      </w:r>
    </w:p>
    <w:p w:rsidR="00A263B9" w:rsidRDefault="00824C8D" w:rsidP="00A263B9">
      <w:pPr>
        <w:pStyle w:val="3"/>
        <w:rPr>
          <w:rFonts w:hint="eastAsia"/>
          <w:b w:val="0"/>
          <w:bCs w:val="0"/>
        </w:rPr>
      </w:pPr>
      <w:bookmarkStart w:id="125" w:name="_Toc232952431"/>
      <w:r>
        <w:rPr>
          <w:rFonts w:hint="eastAsia"/>
          <w:b w:val="0"/>
          <w:bCs w:val="0"/>
        </w:rPr>
        <w:lastRenderedPageBreak/>
        <w:t>8.</w:t>
      </w:r>
      <w:r w:rsidR="00A263B9">
        <w:rPr>
          <w:rFonts w:hint="eastAsia"/>
          <w:b w:val="0"/>
          <w:bCs w:val="0"/>
        </w:rPr>
        <w:t>5.4</w:t>
      </w:r>
      <w:r w:rsidR="00A263B9">
        <w:rPr>
          <w:rFonts w:hint="eastAsia"/>
          <w:b w:val="0"/>
          <w:bCs w:val="0"/>
        </w:rPr>
        <w:t>用户删除</w:t>
      </w:r>
      <w:bookmarkEnd w:id="125"/>
    </w:p>
    <w:p w:rsidR="00A263B9" w:rsidRDefault="00A263B9" w:rsidP="00A263B9">
      <w:pPr>
        <w:pStyle w:val="a9"/>
        <w:rPr>
          <w:rFonts w:ascii="宋体" w:hAnsi="宋体" w:hint="eastAsia"/>
        </w:rPr>
      </w:pPr>
      <w:r>
        <w:rPr>
          <w:rFonts w:ascii="宋体" w:hAnsi="宋体" w:hint="eastAsia"/>
        </w:rPr>
        <w:t>首先用鼠标选定待删除的用户（操作员），单击</w:t>
      </w:r>
      <w:r>
        <w:rPr>
          <w:rFonts w:ascii="宋体" w:hAnsi="宋体" w:hint="eastAsia"/>
          <w:b/>
          <w:bCs/>
        </w:rPr>
        <w:t xml:space="preserve">[ </w:t>
      </w:r>
      <w:r>
        <w:rPr>
          <w:rFonts w:ascii="宋体" w:hAnsi="宋体" w:hint="eastAsia"/>
        </w:rPr>
        <w:t xml:space="preserve">删除 </w:t>
      </w:r>
      <w:r>
        <w:rPr>
          <w:rFonts w:ascii="宋体" w:hAnsi="宋体" w:hint="eastAsia"/>
          <w:b/>
          <w:bCs/>
        </w:rPr>
        <w:t>]</w:t>
      </w:r>
      <w:r>
        <w:rPr>
          <w:rFonts w:ascii="宋体" w:hAnsi="宋体" w:hint="eastAsia"/>
        </w:rPr>
        <w:t>按钮，系统弹出确认信息框后选择“是”按钮即可删除。</w:t>
      </w:r>
    </w:p>
    <w:p w:rsidR="00A263B9" w:rsidRDefault="00A263B9" w:rsidP="00A263B9">
      <w:pPr>
        <w:pStyle w:val="a9"/>
        <w:rPr>
          <w:rFonts w:ascii="宋体" w:hAnsi="宋体" w:hint="eastAsia"/>
        </w:rPr>
      </w:pPr>
      <w:r>
        <w:rPr>
          <w:rFonts w:hint="eastAsia"/>
        </w:rPr>
        <w:t>建议即使某一用户（操作员）不再使用系统，也不应删除该用户（操作员）的信息，这样会影响以后对该用户（操作员）的数据查询和统计。</w:t>
      </w:r>
    </w:p>
    <w:p w:rsidR="00A263B9" w:rsidRDefault="00824C8D" w:rsidP="00A263B9">
      <w:pPr>
        <w:pStyle w:val="3"/>
        <w:rPr>
          <w:rFonts w:hint="eastAsia"/>
          <w:b w:val="0"/>
          <w:bCs w:val="0"/>
        </w:rPr>
      </w:pPr>
      <w:bookmarkStart w:id="126" w:name="_Toc232952432"/>
      <w:r>
        <w:rPr>
          <w:rFonts w:hint="eastAsia"/>
          <w:b w:val="0"/>
          <w:bCs w:val="0"/>
        </w:rPr>
        <w:t>8.</w:t>
      </w:r>
      <w:r w:rsidR="00A263B9">
        <w:rPr>
          <w:rFonts w:hint="eastAsia"/>
          <w:b w:val="0"/>
          <w:bCs w:val="0"/>
        </w:rPr>
        <w:t>5.5</w:t>
      </w:r>
      <w:r w:rsidR="00A263B9">
        <w:rPr>
          <w:rFonts w:hint="eastAsia"/>
          <w:b w:val="0"/>
          <w:bCs w:val="0"/>
        </w:rPr>
        <w:t>用户打印</w:t>
      </w:r>
      <w:bookmarkEnd w:id="126"/>
    </w:p>
    <w:p w:rsidR="00A263B9" w:rsidRDefault="00A263B9" w:rsidP="00A263B9">
      <w:pPr>
        <w:pStyle w:val="a9"/>
        <w:rPr>
          <w:rFonts w:ascii="宋体" w:hAnsi="宋体" w:hint="eastAsia"/>
        </w:rPr>
      </w:pPr>
      <w:r>
        <w:rPr>
          <w:rFonts w:ascii="宋体" w:hAnsi="宋体" w:hint="eastAsia"/>
        </w:rPr>
        <w:t>在用户资料窗口中点击</w:t>
      </w:r>
      <w:r>
        <w:rPr>
          <w:rFonts w:ascii="宋体" w:hAnsi="宋体" w:hint="eastAsia"/>
          <w:b/>
          <w:bCs/>
        </w:rPr>
        <w:t>[</w:t>
      </w:r>
      <w:r>
        <w:rPr>
          <w:rFonts w:ascii="宋体" w:hAnsi="宋体" w:hint="eastAsia"/>
        </w:rPr>
        <w:t xml:space="preserve"> 打印 </w:t>
      </w:r>
      <w:r>
        <w:rPr>
          <w:rFonts w:ascii="宋体" w:hAnsi="宋体" w:hint="eastAsia"/>
          <w:b/>
          <w:bCs/>
        </w:rPr>
        <w:t>]</w:t>
      </w:r>
      <w:r>
        <w:rPr>
          <w:rFonts w:ascii="宋体" w:hAnsi="宋体" w:hint="eastAsia"/>
        </w:rPr>
        <w:t>按钮，即可将所有用户（操作员）信息通过打印机输出到纸上。</w:t>
      </w:r>
    </w:p>
    <w:p w:rsidR="00A263B9" w:rsidRDefault="00A263B9" w:rsidP="00A263B9">
      <w:pPr>
        <w:pStyle w:val="a9"/>
        <w:rPr>
          <w:rFonts w:ascii="宋体" w:hAnsi="宋体" w:hint="eastAsia"/>
        </w:rPr>
      </w:pPr>
    </w:p>
    <w:p w:rsidR="00A263B9" w:rsidRDefault="00824C8D" w:rsidP="00A263B9">
      <w:pPr>
        <w:pStyle w:val="3"/>
        <w:rPr>
          <w:rFonts w:hint="eastAsia"/>
          <w:b w:val="0"/>
          <w:bCs w:val="0"/>
        </w:rPr>
      </w:pPr>
      <w:bookmarkStart w:id="127" w:name="_Hlt517490415"/>
      <w:bookmarkStart w:id="128" w:name="_Toc491856435"/>
      <w:bookmarkStart w:id="129" w:name="_Toc520087903"/>
      <w:bookmarkStart w:id="130" w:name="_Toc10972515"/>
      <w:bookmarkStart w:id="131" w:name="_Toc232952433"/>
      <w:bookmarkEnd w:id="127"/>
      <w:r>
        <w:rPr>
          <w:rFonts w:hint="eastAsia"/>
          <w:b w:val="0"/>
          <w:bCs w:val="0"/>
        </w:rPr>
        <w:t>8.</w:t>
      </w:r>
      <w:r w:rsidR="00A263B9">
        <w:rPr>
          <w:rFonts w:hint="eastAsia"/>
          <w:b w:val="0"/>
          <w:bCs w:val="0"/>
        </w:rPr>
        <w:t>5.6</w:t>
      </w:r>
      <w:r w:rsidR="00A263B9">
        <w:rPr>
          <w:rFonts w:hint="eastAsia"/>
          <w:b w:val="0"/>
          <w:bCs w:val="0"/>
        </w:rPr>
        <w:t>用户查找</w:t>
      </w:r>
      <w:bookmarkEnd w:id="128"/>
      <w:bookmarkEnd w:id="129"/>
      <w:bookmarkEnd w:id="130"/>
      <w:bookmarkEnd w:id="131"/>
    </w:p>
    <w:p w:rsidR="00A263B9" w:rsidRDefault="00A263B9" w:rsidP="00A263B9">
      <w:pPr>
        <w:pStyle w:val="a9"/>
        <w:rPr>
          <w:rFonts w:ascii="宋体" w:hAnsi="宋体" w:hint="eastAsia"/>
        </w:rPr>
      </w:pPr>
      <w:r>
        <w:rPr>
          <w:rFonts w:ascii="宋体" w:hAnsi="宋体" w:hint="eastAsia"/>
        </w:rPr>
        <w:t>选择</w:t>
      </w:r>
      <w:r>
        <w:rPr>
          <w:rFonts w:ascii="宋体" w:hAnsi="宋体" w:hint="eastAsia"/>
          <w:b/>
          <w:bCs/>
        </w:rPr>
        <w:t xml:space="preserve">[ </w:t>
      </w:r>
      <w:r>
        <w:rPr>
          <w:rFonts w:ascii="宋体" w:hAnsi="宋体" w:hint="eastAsia"/>
        </w:rPr>
        <w:t xml:space="preserve">查找 </w:t>
      </w:r>
      <w:r>
        <w:rPr>
          <w:rFonts w:ascii="宋体" w:hAnsi="宋体" w:hint="eastAsia"/>
          <w:b/>
          <w:bCs/>
        </w:rPr>
        <w:t>]</w:t>
      </w:r>
      <w:r>
        <w:rPr>
          <w:rFonts w:ascii="宋体" w:hAnsi="宋体" w:hint="eastAsia"/>
        </w:rPr>
        <w:t>按钮，可通过用户代码和用户名称找到相应的用户。</w:t>
      </w:r>
    </w:p>
    <w:p w:rsidR="00A263B9" w:rsidRDefault="00A263B9" w:rsidP="00A263B9">
      <w:pPr>
        <w:pStyle w:val="a9"/>
        <w:ind w:firstLine="0"/>
        <w:rPr>
          <w:rFonts w:ascii="宋体" w:hAnsi="宋体" w:hint="eastAsia"/>
        </w:rPr>
      </w:pPr>
    </w:p>
    <w:p w:rsidR="00A263B9" w:rsidRDefault="00824C8D" w:rsidP="00A263B9">
      <w:pPr>
        <w:pStyle w:val="a9"/>
        <w:ind w:firstLine="0"/>
        <w:rPr>
          <w:rFonts w:ascii="宋体" w:hAnsi="宋体" w:hint="eastAsia"/>
          <w:b/>
          <w:bCs/>
          <w:sz w:val="24"/>
        </w:rPr>
      </w:pPr>
      <w:bookmarkStart w:id="132" w:name="_Toc232952434"/>
      <w:r>
        <w:rPr>
          <w:rStyle w:val="3Char"/>
          <w:rFonts w:hint="eastAsia"/>
          <w:b w:val="0"/>
          <w:bCs w:val="0"/>
        </w:rPr>
        <w:t>8.</w:t>
      </w:r>
      <w:r w:rsidR="00A263B9">
        <w:rPr>
          <w:rStyle w:val="3Char"/>
          <w:rFonts w:hint="eastAsia"/>
          <w:b w:val="0"/>
          <w:bCs w:val="0"/>
        </w:rPr>
        <w:t>5.7</w:t>
      </w:r>
      <w:bookmarkEnd w:id="132"/>
      <w:r w:rsidR="00A263B9">
        <w:rPr>
          <w:rFonts w:ascii="宋体" w:hAnsi="宋体" w:hint="eastAsia"/>
          <w:b/>
          <w:bCs/>
          <w:sz w:val="24"/>
        </w:rPr>
        <w:t>高级功能</w:t>
      </w:r>
    </w:p>
    <w:p w:rsidR="00A263B9" w:rsidRDefault="00A263B9" w:rsidP="00A263B9">
      <w:pPr>
        <w:pStyle w:val="a9"/>
        <w:rPr>
          <w:rFonts w:ascii="宋体" w:hAnsi="宋体" w:hint="eastAsia"/>
        </w:rPr>
      </w:pPr>
      <w:proofErr w:type="gramStart"/>
      <w:r>
        <w:rPr>
          <w:rFonts w:ascii="宋体" w:hAnsi="宋体" w:hint="eastAsia"/>
        </w:rPr>
        <w:t>本高级</w:t>
      </w:r>
      <w:proofErr w:type="gramEnd"/>
      <w:r>
        <w:rPr>
          <w:rFonts w:ascii="宋体" w:hAnsi="宋体" w:hint="eastAsia"/>
        </w:rPr>
        <w:t>功能的使用方法与前面所有高级功能相同。</w:t>
      </w:r>
    </w:p>
    <w:p w:rsidR="00A263B9" w:rsidRDefault="00A263B9" w:rsidP="00A263B9">
      <w:pPr>
        <w:pStyle w:val="a9"/>
        <w:ind w:firstLine="0"/>
        <w:rPr>
          <w:rFonts w:ascii="宋体" w:hAnsi="宋体" w:hint="eastAsia"/>
        </w:rPr>
      </w:pPr>
    </w:p>
    <w:p w:rsidR="00A263B9" w:rsidRDefault="00824C8D" w:rsidP="00A263B9">
      <w:pPr>
        <w:pStyle w:val="3"/>
        <w:rPr>
          <w:rFonts w:hint="eastAsia"/>
          <w:b w:val="0"/>
          <w:bCs w:val="0"/>
        </w:rPr>
      </w:pPr>
      <w:bookmarkStart w:id="133" w:name="_Toc232952435"/>
      <w:r>
        <w:rPr>
          <w:rFonts w:hint="eastAsia"/>
          <w:b w:val="0"/>
          <w:bCs w:val="0"/>
        </w:rPr>
        <w:t>8.</w:t>
      </w:r>
      <w:r w:rsidR="00A263B9">
        <w:rPr>
          <w:rFonts w:hint="eastAsia"/>
          <w:b w:val="0"/>
          <w:bCs w:val="0"/>
        </w:rPr>
        <w:t>5.8</w:t>
      </w:r>
      <w:r w:rsidR="00A263B9">
        <w:rPr>
          <w:rFonts w:hint="eastAsia"/>
          <w:b w:val="0"/>
          <w:bCs w:val="0"/>
        </w:rPr>
        <w:t>特殊权限</w:t>
      </w:r>
      <w:bookmarkEnd w:id="133"/>
    </w:p>
    <w:p w:rsidR="00A263B9" w:rsidRDefault="00A263B9" w:rsidP="00A263B9">
      <w:pPr>
        <w:ind w:firstLineChars="200" w:firstLine="420"/>
        <w:jc w:val="center"/>
        <w:rPr>
          <w:rFonts w:ascii="宋体" w:hAnsi="宋体" w:hint="eastAsia"/>
        </w:rPr>
      </w:pPr>
      <w:bookmarkStart w:id="134" w:name="_Hlt33071207"/>
      <w:bookmarkEnd w:id="134"/>
      <w:r>
        <w:rPr>
          <w:rFonts w:ascii="宋体" w:hAnsi="宋体"/>
        </w:rPr>
        <w:t>系统特殊权限窗口</w:t>
      </w:r>
      <w:r>
        <w:rPr>
          <w:rFonts w:ascii="宋体" w:hAnsi="宋体" w:hint="eastAsia"/>
        </w:rPr>
        <w:t>（如图</w:t>
      </w:r>
      <w:r>
        <w:rPr>
          <w:rFonts w:ascii="宋体" w:hAnsi="宋体"/>
        </w:rPr>
        <w:t>）</w:t>
      </w:r>
      <w:r>
        <w:rPr>
          <w:rFonts w:ascii="宋体" w:hAnsi="宋体" w:hint="eastAsia"/>
        </w:rPr>
        <w:t>；</w:t>
      </w:r>
      <w:r>
        <w:rPr>
          <w:rFonts w:ascii="宋体" w:hAnsi="宋体" w:hint="eastAsia"/>
          <w:noProof/>
        </w:rPr>
        <w:lastRenderedPageBreak/>
        <w:drawing>
          <wp:inline distT="0" distB="0" distL="0" distR="0" wp14:anchorId="14597074" wp14:editId="463BDBF2">
            <wp:extent cx="5029200" cy="3886200"/>
            <wp:effectExtent l="0" t="0" r="0" b="0"/>
            <wp:docPr id="1828" name="图片 1828" descr="特殊权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特殊权限"/>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rsidR="00A263B9" w:rsidRDefault="00A263B9" w:rsidP="00A263B9">
      <w:pPr>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5-3</w:t>
      </w:r>
    </w:p>
    <w:p w:rsidR="00A263B9" w:rsidRDefault="00A263B9" w:rsidP="00A263B9">
      <w:pPr>
        <w:pStyle w:val="a7"/>
        <w:rPr>
          <w:sz w:val="21"/>
          <w:szCs w:val="21"/>
        </w:rPr>
      </w:pPr>
      <w:r>
        <w:rPr>
          <w:sz w:val="21"/>
          <w:szCs w:val="21"/>
        </w:rPr>
        <w:t>A.</w:t>
      </w:r>
      <w:r>
        <w:rPr>
          <w:rFonts w:hint="eastAsia"/>
          <w:sz w:val="21"/>
          <w:szCs w:val="21"/>
        </w:rPr>
        <w:t xml:space="preserve"> </w:t>
      </w:r>
      <w:r>
        <w:rPr>
          <w:rFonts w:hint="eastAsia"/>
          <w:sz w:val="21"/>
          <w:szCs w:val="21"/>
        </w:rPr>
        <w:t>“</w:t>
      </w:r>
      <w:r>
        <w:rPr>
          <w:b/>
          <w:bCs/>
          <w:sz w:val="21"/>
          <w:szCs w:val="21"/>
        </w:rPr>
        <w:t>可删除药店</w:t>
      </w:r>
      <w:r>
        <w:rPr>
          <w:rFonts w:hint="eastAsia"/>
          <w:b/>
          <w:bCs/>
          <w:sz w:val="21"/>
          <w:szCs w:val="21"/>
        </w:rPr>
        <w:t>”</w:t>
      </w:r>
      <w:r>
        <w:rPr>
          <w:rFonts w:hint="eastAsia"/>
          <w:sz w:val="21"/>
          <w:szCs w:val="21"/>
        </w:rPr>
        <w:t>设置是否允许删除</w:t>
      </w:r>
      <w:r>
        <w:rPr>
          <w:sz w:val="21"/>
          <w:szCs w:val="21"/>
        </w:rPr>
        <w:t xml:space="preserve"> (</w:t>
      </w:r>
      <w:r>
        <w:rPr>
          <w:sz w:val="21"/>
          <w:szCs w:val="21"/>
        </w:rPr>
        <w:t>帐套</w:t>
      </w:r>
      <w:r>
        <w:rPr>
          <w:sz w:val="21"/>
          <w:szCs w:val="21"/>
        </w:rPr>
        <w:t>)</w:t>
      </w:r>
      <w:r>
        <w:rPr>
          <w:rFonts w:hint="eastAsia"/>
          <w:sz w:val="21"/>
          <w:szCs w:val="21"/>
        </w:rPr>
        <w:t xml:space="preserve"> </w:t>
      </w:r>
      <w:r>
        <w:rPr>
          <w:rFonts w:hint="eastAsia"/>
          <w:sz w:val="21"/>
          <w:szCs w:val="21"/>
        </w:rPr>
        <w:t>药店</w:t>
      </w:r>
      <w:r>
        <w:rPr>
          <w:sz w:val="21"/>
          <w:szCs w:val="21"/>
        </w:rPr>
        <w:t>；</w:t>
      </w:r>
    </w:p>
    <w:p w:rsidR="00A263B9" w:rsidRDefault="00A263B9" w:rsidP="00A263B9">
      <w:pPr>
        <w:pStyle w:val="a7"/>
        <w:rPr>
          <w:sz w:val="21"/>
          <w:szCs w:val="21"/>
        </w:rPr>
      </w:pPr>
      <w:r>
        <w:rPr>
          <w:sz w:val="21"/>
          <w:szCs w:val="21"/>
        </w:rPr>
        <w:t>B.</w:t>
      </w:r>
      <w:r>
        <w:rPr>
          <w:rFonts w:hint="eastAsia"/>
          <w:sz w:val="21"/>
          <w:szCs w:val="21"/>
        </w:rPr>
        <w:t xml:space="preserve"> </w:t>
      </w:r>
      <w:r>
        <w:rPr>
          <w:rFonts w:hint="eastAsia"/>
          <w:sz w:val="21"/>
          <w:szCs w:val="21"/>
        </w:rPr>
        <w:t>“</w:t>
      </w:r>
      <w:r>
        <w:rPr>
          <w:b/>
          <w:bCs/>
          <w:sz w:val="21"/>
          <w:szCs w:val="21"/>
        </w:rPr>
        <w:t>可修改药品资料的包装数量及单位</w:t>
      </w:r>
      <w:r>
        <w:rPr>
          <w:rFonts w:hint="eastAsia"/>
          <w:b/>
          <w:bCs/>
          <w:sz w:val="21"/>
          <w:szCs w:val="21"/>
        </w:rPr>
        <w:t>”</w:t>
      </w:r>
      <w:r>
        <w:rPr>
          <w:sz w:val="21"/>
          <w:szCs w:val="21"/>
        </w:rPr>
        <w:t>设置是否允计修改药品资料中的包装单位及单位进率值；</w:t>
      </w:r>
    </w:p>
    <w:p w:rsidR="00A263B9" w:rsidRDefault="00A263B9" w:rsidP="00A263B9">
      <w:pPr>
        <w:pStyle w:val="a7"/>
        <w:rPr>
          <w:sz w:val="21"/>
          <w:szCs w:val="21"/>
        </w:rPr>
      </w:pPr>
      <w:r>
        <w:rPr>
          <w:sz w:val="21"/>
          <w:szCs w:val="21"/>
        </w:rPr>
        <w:t>C.</w:t>
      </w:r>
      <w:r>
        <w:rPr>
          <w:rFonts w:hint="eastAsia"/>
          <w:sz w:val="21"/>
          <w:szCs w:val="21"/>
        </w:rPr>
        <w:t xml:space="preserve"> </w:t>
      </w:r>
      <w:r>
        <w:rPr>
          <w:rFonts w:hint="eastAsia"/>
          <w:sz w:val="21"/>
          <w:szCs w:val="21"/>
        </w:rPr>
        <w:t>“</w:t>
      </w:r>
      <w:r>
        <w:rPr>
          <w:b/>
          <w:bCs/>
          <w:sz w:val="21"/>
          <w:szCs w:val="21"/>
        </w:rPr>
        <w:t>可在零售时退货</w:t>
      </w:r>
      <w:r>
        <w:rPr>
          <w:rFonts w:hint="eastAsia"/>
          <w:b/>
          <w:bCs/>
          <w:sz w:val="21"/>
          <w:szCs w:val="21"/>
        </w:rPr>
        <w:t>”</w:t>
      </w:r>
      <w:r>
        <w:rPr>
          <w:sz w:val="21"/>
          <w:szCs w:val="21"/>
        </w:rPr>
        <w:t>设置是否允许在</w:t>
      </w:r>
      <w:r>
        <w:rPr>
          <w:sz w:val="21"/>
          <w:szCs w:val="21"/>
        </w:rPr>
        <w:t>POS</w:t>
      </w:r>
      <w:r>
        <w:rPr>
          <w:sz w:val="21"/>
          <w:szCs w:val="21"/>
        </w:rPr>
        <w:t>收银窗口中退货；</w:t>
      </w:r>
    </w:p>
    <w:p w:rsidR="00A263B9" w:rsidRDefault="00A263B9" w:rsidP="00A263B9">
      <w:pPr>
        <w:pStyle w:val="a7"/>
        <w:rPr>
          <w:sz w:val="21"/>
          <w:szCs w:val="21"/>
        </w:rPr>
      </w:pPr>
      <w:r>
        <w:rPr>
          <w:sz w:val="21"/>
          <w:szCs w:val="21"/>
        </w:rPr>
        <w:t>D.</w:t>
      </w:r>
      <w:r>
        <w:rPr>
          <w:rFonts w:hint="eastAsia"/>
          <w:sz w:val="21"/>
          <w:szCs w:val="21"/>
        </w:rPr>
        <w:t xml:space="preserve"> </w:t>
      </w:r>
      <w:r>
        <w:rPr>
          <w:rFonts w:hint="eastAsia"/>
          <w:sz w:val="21"/>
          <w:szCs w:val="21"/>
        </w:rPr>
        <w:t>“</w:t>
      </w:r>
      <w:r>
        <w:rPr>
          <w:b/>
          <w:bCs/>
          <w:sz w:val="21"/>
          <w:szCs w:val="21"/>
        </w:rPr>
        <w:t>可在零售时优惠</w:t>
      </w:r>
      <w:r>
        <w:rPr>
          <w:rFonts w:hint="eastAsia"/>
          <w:b/>
          <w:bCs/>
          <w:sz w:val="21"/>
          <w:szCs w:val="21"/>
        </w:rPr>
        <w:t>”</w:t>
      </w:r>
      <w:r>
        <w:rPr>
          <w:sz w:val="21"/>
          <w:szCs w:val="21"/>
        </w:rPr>
        <w:t>设置是否允许在</w:t>
      </w:r>
      <w:r>
        <w:rPr>
          <w:sz w:val="21"/>
          <w:szCs w:val="21"/>
        </w:rPr>
        <w:t>POS</w:t>
      </w:r>
      <w:r>
        <w:rPr>
          <w:sz w:val="21"/>
          <w:szCs w:val="21"/>
        </w:rPr>
        <w:t>收银窗口中按优惠价零售；</w:t>
      </w:r>
    </w:p>
    <w:p w:rsidR="00A263B9" w:rsidRDefault="00A263B9" w:rsidP="00A263B9">
      <w:pPr>
        <w:pStyle w:val="a7"/>
        <w:rPr>
          <w:sz w:val="21"/>
          <w:szCs w:val="21"/>
        </w:rPr>
      </w:pPr>
      <w:r>
        <w:rPr>
          <w:sz w:val="21"/>
          <w:szCs w:val="21"/>
        </w:rPr>
        <w:t>E.</w:t>
      </w:r>
      <w:r>
        <w:rPr>
          <w:rFonts w:hint="eastAsia"/>
          <w:sz w:val="21"/>
          <w:szCs w:val="21"/>
        </w:rPr>
        <w:t xml:space="preserve"> </w:t>
      </w:r>
      <w:r>
        <w:rPr>
          <w:rFonts w:hint="eastAsia"/>
          <w:sz w:val="21"/>
          <w:szCs w:val="21"/>
        </w:rPr>
        <w:t>“</w:t>
      </w:r>
      <w:r>
        <w:rPr>
          <w:b/>
          <w:bCs/>
          <w:sz w:val="21"/>
          <w:szCs w:val="21"/>
        </w:rPr>
        <w:t>可在零售时打折</w:t>
      </w:r>
      <w:r>
        <w:rPr>
          <w:rFonts w:hint="eastAsia"/>
          <w:b/>
          <w:bCs/>
          <w:sz w:val="21"/>
          <w:szCs w:val="21"/>
        </w:rPr>
        <w:t>”</w:t>
      </w:r>
      <w:r>
        <w:rPr>
          <w:sz w:val="21"/>
          <w:szCs w:val="21"/>
        </w:rPr>
        <w:t>设置是否允许在</w:t>
      </w:r>
      <w:r>
        <w:rPr>
          <w:sz w:val="21"/>
          <w:szCs w:val="21"/>
        </w:rPr>
        <w:t>POS</w:t>
      </w:r>
      <w:r>
        <w:rPr>
          <w:sz w:val="21"/>
          <w:szCs w:val="21"/>
        </w:rPr>
        <w:t>收银窗口中</w:t>
      </w:r>
      <w:r>
        <w:rPr>
          <w:rFonts w:hint="eastAsia"/>
          <w:sz w:val="21"/>
          <w:szCs w:val="21"/>
        </w:rPr>
        <w:t>有</w:t>
      </w:r>
      <w:r>
        <w:rPr>
          <w:sz w:val="21"/>
          <w:szCs w:val="21"/>
        </w:rPr>
        <w:t>零售打折（</w:t>
      </w:r>
      <w:r>
        <w:rPr>
          <w:sz w:val="21"/>
          <w:szCs w:val="21"/>
        </w:rPr>
        <w:t>///</w:t>
      </w:r>
      <w:r>
        <w:rPr>
          <w:sz w:val="21"/>
          <w:szCs w:val="21"/>
        </w:rPr>
        <w:t>）；</w:t>
      </w:r>
    </w:p>
    <w:p w:rsidR="00A263B9" w:rsidRDefault="00A263B9" w:rsidP="00A263B9">
      <w:pPr>
        <w:pStyle w:val="a7"/>
        <w:rPr>
          <w:sz w:val="21"/>
          <w:szCs w:val="21"/>
        </w:rPr>
      </w:pPr>
      <w:r>
        <w:rPr>
          <w:sz w:val="21"/>
          <w:szCs w:val="21"/>
        </w:rPr>
        <w:t>F.</w:t>
      </w:r>
      <w:r>
        <w:rPr>
          <w:rFonts w:hint="eastAsia"/>
          <w:sz w:val="21"/>
          <w:szCs w:val="21"/>
        </w:rPr>
        <w:t xml:space="preserve"> </w:t>
      </w:r>
      <w:r>
        <w:rPr>
          <w:rFonts w:hint="eastAsia"/>
          <w:sz w:val="21"/>
          <w:szCs w:val="21"/>
        </w:rPr>
        <w:t>“</w:t>
      </w:r>
      <w:r>
        <w:rPr>
          <w:b/>
          <w:bCs/>
          <w:sz w:val="21"/>
          <w:szCs w:val="21"/>
        </w:rPr>
        <w:t>可删除基本资料</w:t>
      </w:r>
      <w:r>
        <w:rPr>
          <w:rFonts w:hint="eastAsia"/>
          <w:b/>
          <w:bCs/>
          <w:sz w:val="21"/>
          <w:szCs w:val="21"/>
        </w:rPr>
        <w:t>”</w:t>
      </w:r>
      <w:r>
        <w:rPr>
          <w:sz w:val="21"/>
          <w:szCs w:val="21"/>
        </w:rPr>
        <w:t>设置是否允许删除各基本资料；</w:t>
      </w:r>
    </w:p>
    <w:p w:rsidR="00A263B9" w:rsidRDefault="00A263B9" w:rsidP="00A263B9">
      <w:pPr>
        <w:pStyle w:val="a7"/>
        <w:rPr>
          <w:sz w:val="21"/>
          <w:szCs w:val="21"/>
        </w:rPr>
      </w:pPr>
      <w:r>
        <w:rPr>
          <w:sz w:val="21"/>
          <w:szCs w:val="21"/>
        </w:rPr>
        <w:t>G.</w:t>
      </w:r>
      <w:r>
        <w:rPr>
          <w:rFonts w:hint="eastAsia"/>
          <w:sz w:val="21"/>
          <w:szCs w:val="21"/>
        </w:rPr>
        <w:t xml:space="preserve"> </w:t>
      </w:r>
      <w:r>
        <w:rPr>
          <w:rFonts w:hint="eastAsia"/>
          <w:sz w:val="21"/>
          <w:szCs w:val="21"/>
        </w:rPr>
        <w:t>“</w:t>
      </w:r>
      <w:r>
        <w:rPr>
          <w:b/>
          <w:bCs/>
          <w:sz w:val="21"/>
          <w:szCs w:val="21"/>
        </w:rPr>
        <w:t>帐务处理时可退回上一期</w:t>
      </w:r>
      <w:r>
        <w:rPr>
          <w:rFonts w:hint="eastAsia"/>
          <w:b/>
          <w:bCs/>
          <w:sz w:val="21"/>
          <w:szCs w:val="21"/>
        </w:rPr>
        <w:t>”</w:t>
      </w:r>
      <w:r>
        <w:rPr>
          <w:sz w:val="21"/>
          <w:szCs w:val="21"/>
        </w:rPr>
        <w:t>设置是否允许月结后再返回到上个月；</w:t>
      </w:r>
    </w:p>
    <w:p w:rsidR="00A263B9" w:rsidRDefault="00A263B9" w:rsidP="00A263B9">
      <w:pPr>
        <w:pStyle w:val="a7"/>
        <w:rPr>
          <w:sz w:val="21"/>
          <w:szCs w:val="21"/>
        </w:rPr>
      </w:pPr>
      <w:r>
        <w:rPr>
          <w:sz w:val="21"/>
          <w:szCs w:val="21"/>
        </w:rPr>
        <w:t>H.</w:t>
      </w:r>
      <w:r>
        <w:rPr>
          <w:rFonts w:hint="eastAsia"/>
          <w:sz w:val="21"/>
          <w:szCs w:val="21"/>
        </w:rPr>
        <w:t xml:space="preserve"> </w:t>
      </w:r>
      <w:r>
        <w:rPr>
          <w:rFonts w:hint="eastAsia"/>
          <w:sz w:val="21"/>
          <w:szCs w:val="21"/>
        </w:rPr>
        <w:t>“</w:t>
      </w:r>
      <w:r>
        <w:rPr>
          <w:rFonts w:hint="eastAsia"/>
          <w:b/>
          <w:bCs/>
          <w:sz w:val="21"/>
          <w:szCs w:val="21"/>
        </w:rPr>
        <w:t>可预览单据”</w:t>
      </w:r>
      <w:r>
        <w:rPr>
          <w:sz w:val="21"/>
          <w:szCs w:val="21"/>
        </w:rPr>
        <w:t xml:space="preserve"> </w:t>
      </w:r>
      <w:r>
        <w:rPr>
          <w:sz w:val="21"/>
          <w:szCs w:val="21"/>
        </w:rPr>
        <w:t>设置是否允许</w:t>
      </w:r>
      <w:r>
        <w:rPr>
          <w:rFonts w:hint="eastAsia"/>
          <w:sz w:val="21"/>
          <w:szCs w:val="21"/>
        </w:rPr>
        <w:t>单据录入后可以对单据进行预览</w:t>
      </w:r>
      <w:r>
        <w:rPr>
          <w:sz w:val="21"/>
          <w:szCs w:val="21"/>
        </w:rPr>
        <w:t>；</w:t>
      </w:r>
    </w:p>
    <w:p w:rsidR="00A263B9" w:rsidRDefault="00A263B9" w:rsidP="00A263B9">
      <w:pPr>
        <w:pStyle w:val="a7"/>
        <w:rPr>
          <w:sz w:val="21"/>
          <w:szCs w:val="21"/>
        </w:rPr>
      </w:pPr>
      <w:r>
        <w:rPr>
          <w:sz w:val="21"/>
          <w:szCs w:val="21"/>
        </w:rPr>
        <w:t>I.</w:t>
      </w:r>
      <w:r>
        <w:rPr>
          <w:rFonts w:hint="eastAsia"/>
          <w:sz w:val="21"/>
          <w:szCs w:val="21"/>
        </w:rPr>
        <w:t xml:space="preserve"> </w:t>
      </w:r>
      <w:r>
        <w:rPr>
          <w:rFonts w:hint="eastAsia"/>
          <w:sz w:val="21"/>
          <w:szCs w:val="21"/>
        </w:rPr>
        <w:t>“</w:t>
      </w:r>
      <w:r>
        <w:rPr>
          <w:b/>
          <w:bCs/>
          <w:sz w:val="21"/>
          <w:szCs w:val="21"/>
        </w:rPr>
        <w:t>改成本价</w:t>
      </w:r>
      <w:r>
        <w:rPr>
          <w:rFonts w:hint="eastAsia"/>
          <w:b/>
          <w:bCs/>
          <w:sz w:val="21"/>
          <w:szCs w:val="21"/>
        </w:rPr>
        <w:t>”</w:t>
      </w:r>
      <w:r>
        <w:rPr>
          <w:sz w:val="21"/>
          <w:szCs w:val="21"/>
        </w:rPr>
        <w:t>设置是否允许在药品资料窗口修改药品的成本价；</w:t>
      </w:r>
    </w:p>
    <w:p w:rsidR="00A263B9" w:rsidRDefault="00A263B9" w:rsidP="00A263B9">
      <w:pPr>
        <w:pStyle w:val="a7"/>
        <w:rPr>
          <w:sz w:val="21"/>
          <w:szCs w:val="21"/>
        </w:rPr>
      </w:pPr>
      <w:r>
        <w:rPr>
          <w:sz w:val="21"/>
          <w:szCs w:val="21"/>
        </w:rPr>
        <w:t>J.</w:t>
      </w:r>
      <w:r>
        <w:rPr>
          <w:rFonts w:hint="eastAsia"/>
          <w:sz w:val="21"/>
          <w:szCs w:val="21"/>
        </w:rPr>
        <w:t xml:space="preserve"> </w:t>
      </w:r>
      <w:r>
        <w:rPr>
          <w:rFonts w:hint="eastAsia"/>
          <w:sz w:val="21"/>
          <w:szCs w:val="21"/>
        </w:rPr>
        <w:t>“</w:t>
      </w:r>
      <w:r>
        <w:rPr>
          <w:b/>
          <w:bCs/>
          <w:sz w:val="21"/>
          <w:szCs w:val="21"/>
        </w:rPr>
        <w:t>反审核</w:t>
      </w:r>
      <w:r>
        <w:rPr>
          <w:rFonts w:hint="eastAsia"/>
          <w:b/>
          <w:bCs/>
          <w:sz w:val="21"/>
          <w:szCs w:val="21"/>
        </w:rPr>
        <w:t>”</w:t>
      </w:r>
      <w:r>
        <w:rPr>
          <w:sz w:val="21"/>
          <w:szCs w:val="21"/>
        </w:rPr>
        <w:t>设置是否允许在所有单据中有取消审核功能；</w:t>
      </w:r>
    </w:p>
    <w:p w:rsidR="00A263B9" w:rsidRDefault="00A263B9" w:rsidP="00A263B9">
      <w:pPr>
        <w:pStyle w:val="a7"/>
        <w:rPr>
          <w:sz w:val="21"/>
          <w:szCs w:val="21"/>
        </w:rPr>
      </w:pPr>
      <w:r>
        <w:rPr>
          <w:sz w:val="21"/>
          <w:szCs w:val="21"/>
        </w:rPr>
        <w:t>K.</w:t>
      </w:r>
      <w:r>
        <w:rPr>
          <w:rFonts w:hint="eastAsia"/>
          <w:sz w:val="21"/>
          <w:szCs w:val="21"/>
        </w:rPr>
        <w:t xml:space="preserve"> </w:t>
      </w:r>
      <w:r>
        <w:rPr>
          <w:rFonts w:hint="eastAsia"/>
          <w:sz w:val="21"/>
          <w:szCs w:val="21"/>
        </w:rPr>
        <w:t>“</w:t>
      </w:r>
      <w:r>
        <w:rPr>
          <w:b/>
          <w:bCs/>
          <w:sz w:val="21"/>
          <w:szCs w:val="21"/>
        </w:rPr>
        <w:t>显示无权限的按钮</w:t>
      </w:r>
      <w:r>
        <w:rPr>
          <w:rFonts w:hint="eastAsia"/>
          <w:b/>
          <w:bCs/>
          <w:sz w:val="21"/>
          <w:szCs w:val="21"/>
        </w:rPr>
        <w:t>”</w:t>
      </w:r>
      <w:r>
        <w:rPr>
          <w:sz w:val="21"/>
          <w:szCs w:val="21"/>
        </w:rPr>
        <w:t>设置是否可以看到没有权限的子菜单按钮；</w:t>
      </w:r>
    </w:p>
    <w:p w:rsidR="00A263B9" w:rsidRDefault="00A263B9" w:rsidP="00A263B9">
      <w:pPr>
        <w:pStyle w:val="a7"/>
        <w:rPr>
          <w:sz w:val="21"/>
          <w:szCs w:val="21"/>
        </w:rPr>
      </w:pPr>
      <w:r>
        <w:rPr>
          <w:sz w:val="21"/>
          <w:szCs w:val="21"/>
        </w:rPr>
        <w:t>L.</w:t>
      </w:r>
      <w:r>
        <w:rPr>
          <w:rFonts w:hint="eastAsia"/>
          <w:sz w:val="21"/>
          <w:szCs w:val="21"/>
        </w:rPr>
        <w:t xml:space="preserve"> </w:t>
      </w:r>
      <w:r>
        <w:rPr>
          <w:rFonts w:hint="eastAsia"/>
          <w:sz w:val="21"/>
          <w:szCs w:val="21"/>
        </w:rPr>
        <w:t>“</w:t>
      </w:r>
      <w:r>
        <w:rPr>
          <w:b/>
          <w:bCs/>
          <w:sz w:val="21"/>
          <w:szCs w:val="21"/>
        </w:rPr>
        <w:t>可使用高级功能</w:t>
      </w:r>
      <w:r>
        <w:rPr>
          <w:rFonts w:hint="eastAsia"/>
          <w:b/>
          <w:bCs/>
          <w:sz w:val="21"/>
          <w:szCs w:val="21"/>
        </w:rPr>
        <w:t>”</w:t>
      </w:r>
      <w:r>
        <w:rPr>
          <w:sz w:val="21"/>
          <w:szCs w:val="21"/>
        </w:rPr>
        <w:t>设置是否允许在资料窗口及统计窗品有高级</w:t>
      </w:r>
      <w:r>
        <w:rPr>
          <w:rFonts w:hint="eastAsia"/>
          <w:sz w:val="21"/>
          <w:szCs w:val="21"/>
        </w:rPr>
        <w:t>按钮</w:t>
      </w:r>
      <w:r>
        <w:rPr>
          <w:sz w:val="21"/>
          <w:szCs w:val="21"/>
        </w:rPr>
        <w:t>；</w:t>
      </w:r>
    </w:p>
    <w:p w:rsidR="00A263B9" w:rsidRDefault="00A263B9" w:rsidP="00A263B9">
      <w:pPr>
        <w:pStyle w:val="a7"/>
        <w:rPr>
          <w:rFonts w:hint="eastAsia"/>
          <w:sz w:val="21"/>
          <w:szCs w:val="21"/>
        </w:rPr>
      </w:pPr>
      <w:r>
        <w:rPr>
          <w:sz w:val="21"/>
          <w:szCs w:val="21"/>
        </w:rPr>
        <w:t>M.</w:t>
      </w:r>
      <w:r>
        <w:rPr>
          <w:rFonts w:hint="eastAsia"/>
          <w:sz w:val="21"/>
          <w:szCs w:val="21"/>
        </w:rPr>
        <w:t xml:space="preserve"> </w:t>
      </w:r>
      <w:r>
        <w:rPr>
          <w:rFonts w:hint="eastAsia"/>
          <w:sz w:val="21"/>
          <w:szCs w:val="21"/>
        </w:rPr>
        <w:t>“</w:t>
      </w:r>
      <w:r>
        <w:rPr>
          <w:rFonts w:hint="eastAsia"/>
          <w:b/>
          <w:bCs/>
          <w:sz w:val="21"/>
          <w:szCs w:val="21"/>
        </w:rPr>
        <w:t>允许打印清机小票”</w:t>
      </w:r>
      <w:r>
        <w:rPr>
          <w:sz w:val="21"/>
          <w:szCs w:val="21"/>
        </w:rPr>
        <w:t>设置是否允许打印自己的</w:t>
      </w:r>
      <w:r>
        <w:rPr>
          <w:sz w:val="21"/>
          <w:szCs w:val="21"/>
        </w:rPr>
        <w:t>POS</w:t>
      </w:r>
      <w:r>
        <w:rPr>
          <w:sz w:val="21"/>
          <w:szCs w:val="21"/>
        </w:rPr>
        <w:t>收银清机小票；</w:t>
      </w:r>
    </w:p>
    <w:p w:rsidR="00A263B9" w:rsidRDefault="00A263B9" w:rsidP="00A263B9">
      <w:pPr>
        <w:pStyle w:val="a7"/>
        <w:rPr>
          <w:rFonts w:hint="eastAsia"/>
          <w:sz w:val="21"/>
          <w:szCs w:val="21"/>
        </w:rPr>
      </w:pPr>
      <w:r>
        <w:rPr>
          <w:sz w:val="21"/>
          <w:szCs w:val="21"/>
        </w:rPr>
        <w:t>N.</w:t>
      </w:r>
      <w:r>
        <w:rPr>
          <w:rFonts w:hint="eastAsia"/>
          <w:sz w:val="21"/>
          <w:szCs w:val="21"/>
        </w:rPr>
        <w:t xml:space="preserve"> </w:t>
      </w:r>
      <w:r>
        <w:rPr>
          <w:rFonts w:hint="eastAsia"/>
          <w:sz w:val="21"/>
          <w:szCs w:val="21"/>
        </w:rPr>
        <w:t>“</w:t>
      </w:r>
      <w:r>
        <w:rPr>
          <w:rFonts w:hint="eastAsia"/>
          <w:b/>
          <w:bCs/>
          <w:sz w:val="21"/>
          <w:szCs w:val="21"/>
        </w:rPr>
        <w:t>允许</w:t>
      </w:r>
      <w:r>
        <w:rPr>
          <w:b/>
          <w:bCs/>
          <w:sz w:val="21"/>
          <w:szCs w:val="21"/>
        </w:rPr>
        <w:t>查看成本价</w:t>
      </w:r>
      <w:r>
        <w:rPr>
          <w:rFonts w:hint="eastAsia"/>
          <w:b/>
          <w:bCs/>
          <w:sz w:val="21"/>
          <w:szCs w:val="21"/>
        </w:rPr>
        <w:t>”</w:t>
      </w:r>
      <w:r>
        <w:rPr>
          <w:sz w:val="21"/>
          <w:szCs w:val="21"/>
        </w:rPr>
        <w:t>设置是否允许进入药品资料查看药品的成本价；</w:t>
      </w:r>
    </w:p>
    <w:p w:rsidR="00A263B9" w:rsidRDefault="00A263B9" w:rsidP="00A263B9">
      <w:pPr>
        <w:pStyle w:val="a7"/>
        <w:rPr>
          <w:rFonts w:hint="eastAsia"/>
          <w:sz w:val="21"/>
          <w:szCs w:val="21"/>
        </w:rPr>
      </w:pPr>
      <w:r>
        <w:rPr>
          <w:rFonts w:hint="eastAsia"/>
          <w:bCs/>
          <w:sz w:val="21"/>
          <w:szCs w:val="21"/>
        </w:rPr>
        <w:t>O.</w:t>
      </w:r>
      <w:r>
        <w:rPr>
          <w:rFonts w:hint="eastAsia"/>
          <w:b/>
          <w:bCs/>
          <w:sz w:val="21"/>
          <w:szCs w:val="21"/>
        </w:rPr>
        <w:t xml:space="preserve"> </w:t>
      </w:r>
      <w:r>
        <w:rPr>
          <w:rFonts w:hint="eastAsia"/>
          <w:b/>
          <w:bCs/>
          <w:sz w:val="21"/>
          <w:szCs w:val="21"/>
        </w:rPr>
        <w:t>“允许修改基本资料”</w:t>
      </w:r>
      <w:r>
        <w:rPr>
          <w:sz w:val="21"/>
          <w:szCs w:val="21"/>
        </w:rPr>
        <w:t>设置是否允许对基本各基本资料进行修改；</w:t>
      </w:r>
    </w:p>
    <w:p w:rsidR="00A263B9" w:rsidRDefault="00A263B9" w:rsidP="00A263B9">
      <w:pPr>
        <w:pStyle w:val="a7"/>
        <w:rPr>
          <w:rFonts w:hint="eastAsia"/>
          <w:b/>
          <w:bCs/>
          <w:sz w:val="21"/>
          <w:szCs w:val="21"/>
        </w:rPr>
      </w:pPr>
      <w:r>
        <w:rPr>
          <w:rFonts w:hint="eastAsia"/>
          <w:bCs/>
          <w:sz w:val="21"/>
          <w:szCs w:val="21"/>
        </w:rPr>
        <w:t>P.</w:t>
      </w:r>
      <w:r>
        <w:rPr>
          <w:rFonts w:hint="eastAsia"/>
          <w:b/>
          <w:bCs/>
          <w:sz w:val="21"/>
          <w:szCs w:val="21"/>
        </w:rPr>
        <w:t xml:space="preserve"> </w:t>
      </w:r>
      <w:r>
        <w:rPr>
          <w:rFonts w:hint="eastAsia"/>
          <w:b/>
          <w:bCs/>
          <w:sz w:val="21"/>
          <w:szCs w:val="21"/>
        </w:rPr>
        <w:t>“允许修改和删除单据”</w:t>
      </w:r>
      <w:r>
        <w:rPr>
          <w:sz w:val="21"/>
          <w:szCs w:val="21"/>
        </w:rPr>
        <w:t>设置是否允许对</w:t>
      </w:r>
      <w:r>
        <w:rPr>
          <w:rFonts w:hint="eastAsia"/>
          <w:sz w:val="21"/>
          <w:szCs w:val="21"/>
        </w:rPr>
        <w:t>各种单据进行修改或删除；</w:t>
      </w:r>
    </w:p>
    <w:p w:rsidR="00A263B9" w:rsidRDefault="00A263B9" w:rsidP="00A263B9">
      <w:pPr>
        <w:pStyle w:val="af1"/>
        <w:rPr>
          <w:rFonts w:hint="eastAsia"/>
        </w:rPr>
      </w:pPr>
      <w:bookmarkStart w:id="135" w:name="_Hlt12713008"/>
      <w:bookmarkStart w:id="136" w:name="_Toc10972517"/>
      <w:bookmarkEnd w:id="135"/>
      <w:r>
        <w:rPr>
          <w:rFonts w:hint="eastAsia"/>
        </w:rPr>
        <w:t>九、要点说明</w:t>
      </w:r>
      <w:bookmarkEnd w:id="136"/>
    </w:p>
    <w:p w:rsidR="00A263B9" w:rsidRDefault="00A263B9" w:rsidP="00A263B9">
      <w:pPr>
        <w:pStyle w:val="aa"/>
        <w:rPr>
          <w:rFonts w:ascii="宋体" w:hAnsi="宋体" w:hint="eastAsia"/>
        </w:rPr>
      </w:pPr>
      <w:r>
        <w:rPr>
          <w:rFonts w:ascii="宋体" w:hAnsi="宋体" w:hint="eastAsia"/>
        </w:rPr>
        <w:t>1．系统安装后默认用户（操作员）的用户代码为“SUP”，名称为“超级用户”，密码为“空”，超级用户拥有所有权限，电脑员</w:t>
      </w:r>
    </w:p>
    <w:p w:rsidR="00A263B9" w:rsidRDefault="00A263B9" w:rsidP="00A263B9">
      <w:pPr>
        <w:pStyle w:val="aa"/>
        <w:rPr>
          <w:rFonts w:ascii="宋体" w:hAnsi="宋体" w:hint="eastAsia"/>
        </w:rPr>
      </w:pPr>
    </w:p>
    <w:p w:rsidR="00A263B9" w:rsidRDefault="00A263B9" w:rsidP="00A263B9">
      <w:pPr>
        <w:pStyle w:val="aa"/>
        <w:rPr>
          <w:rFonts w:ascii="宋体" w:hAnsi="宋体" w:hint="eastAsia"/>
        </w:rPr>
      </w:pPr>
    </w:p>
    <w:p w:rsidR="00A263B9" w:rsidRDefault="00A263B9" w:rsidP="00A263B9">
      <w:pPr>
        <w:pStyle w:val="aa"/>
        <w:rPr>
          <w:rFonts w:ascii="宋体" w:hAnsi="宋体" w:hint="eastAsia"/>
        </w:rPr>
      </w:pPr>
    </w:p>
    <w:p w:rsidR="00A263B9" w:rsidRDefault="00A263B9" w:rsidP="00A263B9">
      <w:pPr>
        <w:pStyle w:val="aa"/>
        <w:rPr>
          <w:rFonts w:ascii="宋体" w:hAnsi="宋体" w:hint="eastAsia"/>
        </w:rPr>
      </w:pPr>
    </w:p>
    <w:p w:rsidR="00A263B9" w:rsidRDefault="00A263B9" w:rsidP="00A263B9">
      <w:pPr>
        <w:pStyle w:val="aa"/>
        <w:rPr>
          <w:rFonts w:ascii="宋体" w:hAnsi="宋体" w:hint="eastAsia"/>
        </w:rPr>
      </w:pPr>
    </w:p>
    <w:p w:rsidR="00A263B9" w:rsidRDefault="00A263B9" w:rsidP="00A263B9">
      <w:pPr>
        <w:pStyle w:val="aa"/>
        <w:rPr>
          <w:rFonts w:ascii="宋体" w:hAnsi="宋体" w:hint="eastAsia"/>
        </w:rPr>
      </w:pPr>
      <w:r>
        <w:rPr>
          <w:rFonts w:ascii="宋体" w:hAnsi="宋体" w:hint="eastAsia"/>
        </w:rPr>
        <w:t>可以首先通过超级用户进入本系统再增加其他用户（操作员）；</w:t>
      </w:r>
    </w:p>
    <w:p w:rsidR="00A263B9" w:rsidRDefault="00A263B9" w:rsidP="00A263B9">
      <w:pPr>
        <w:pStyle w:val="aa"/>
        <w:rPr>
          <w:rFonts w:ascii="宋体" w:hAnsi="宋体" w:hint="eastAsia"/>
        </w:rPr>
      </w:pPr>
      <w:r>
        <w:rPr>
          <w:rFonts w:ascii="宋体" w:hAnsi="宋体" w:hint="eastAsia"/>
        </w:rPr>
        <w:t>过用户设置窗口设置的用户可在进入系统的登录界面输入用户代码和密码即可进入本系统，用户设置某个菜单的权限后，其菜单为实体显示，鼠标点击后可以进入；没有设置权限的菜单为虚体显示，鼠标点击后不能进入；</w:t>
      </w:r>
    </w:p>
    <w:p w:rsidR="00A263B9" w:rsidRDefault="00A263B9" w:rsidP="00A263B9">
      <w:pPr>
        <w:pStyle w:val="aa"/>
        <w:rPr>
          <w:rFonts w:ascii="宋体" w:hAnsi="宋体" w:hint="eastAsia"/>
        </w:rPr>
      </w:pPr>
      <w:r>
        <w:rPr>
          <w:rFonts w:ascii="宋体" w:hAnsi="宋体" w:hint="eastAsia"/>
        </w:rPr>
        <w:t>如果在给某个用户在“单据录入”选项中只设置了一个“POS收银”权限后，则通过此用户进入系统后，系统不会进入主界面而直接进入POS收银窗口，当用户退出POS收银窗口时，则系统也不会返回到主界面而是直接退到W</w:t>
      </w:r>
      <w:r>
        <w:rPr>
          <w:rFonts w:ascii="宋体" w:hAnsi="宋体"/>
        </w:rPr>
        <w:t>indows</w:t>
      </w:r>
      <w:r>
        <w:rPr>
          <w:rFonts w:ascii="宋体" w:hAnsi="宋体" w:hint="eastAsia"/>
        </w:rPr>
        <w:t>桌面，这种功能给POS收银员进入和退出POS收银系统带来了极大的方便，同时避免收银员随意看其他菜单项；</w:t>
      </w:r>
    </w:p>
    <w:p w:rsidR="00A263B9" w:rsidRDefault="00A263B9" w:rsidP="00A263B9">
      <w:pPr>
        <w:pStyle w:val="aa"/>
        <w:rPr>
          <w:rFonts w:ascii="宋体" w:hAnsi="宋体" w:hint="eastAsia"/>
        </w:rPr>
      </w:pPr>
      <w:r>
        <w:rPr>
          <w:rFonts w:ascii="宋体" w:hAnsi="宋体" w:hint="eastAsia"/>
        </w:rPr>
        <w:t>一般情况下不给用户设置“数据恢复”权限以免误操作使用“数据恢复”功能将系统的原有数据覆盖。</w:t>
      </w:r>
    </w:p>
    <w:p w:rsidR="00A263B9" w:rsidRDefault="00824C8D" w:rsidP="00A263B9">
      <w:pPr>
        <w:pStyle w:val="2"/>
        <w:rPr>
          <w:rFonts w:hint="eastAsia"/>
        </w:rPr>
      </w:pPr>
      <w:bookmarkStart w:id="137" w:name="_Toc520087905"/>
      <w:bookmarkStart w:id="138" w:name="_Toc10972518"/>
      <w:bookmarkStart w:id="139" w:name="_Toc59431844"/>
      <w:bookmarkStart w:id="140" w:name="_Toc232952436"/>
      <w:r>
        <w:rPr>
          <w:rFonts w:hint="eastAsia"/>
        </w:rPr>
        <w:t>8.</w:t>
      </w:r>
      <w:r w:rsidR="00A263B9">
        <w:rPr>
          <w:rFonts w:hint="eastAsia"/>
        </w:rPr>
        <w:t xml:space="preserve">6 </w:t>
      </w:r>
      <w:r w:rsidR="00A263B9">
        <w:rPr>
          <w:rFonts w:hint="eastAsia"/>
        </w:rPr>
        <w:t>数据转移</w:t>
      </w:r>
      <w:bookmarkEnd w:id="137"/>
      <w:bookmarkEnd w:id="138"/>
      <w:bookmarkEnd w:id="139"/>
      <w:bookmarkEnd w:id="140"/>
    </w:p>
    <w:p w:rsidR="00A263B9" w:rsidRDefault="00A263B9" w:rsidP="00A263B9">
      <w:pPr>
        <w:pStyle w:val="aa"/>
        <w:rPr>
          <w:rFonts w:ascii="宋体" w:hAnsi="宋体" w:hint="eastAsia"/>
        </w:rPr>
      </w:pPr>
      <w:r>
        <w:rPr>
          <w:rFonts w:ascii="宋体" w:hAnsi="宋体" w:hint="eastAsia"/>
        </w:rPr>
        <w:t>点击“数据转移”菜单，系统弹出数据转移窗口（如图）：</w:t>
      </w:r>
    </w:p>
    <w:p w:rsidR="00A263B9" w:rsidRDefault="00A263B9" w:rsidP="00A263B9">
      <w:pPr>
        <w:pStyle w:val="aa"/>
        <w:jc w:val="center"/>
        <w:rPr>
          <w:rFonts w:ascii="宋体" w:hAnsi="宋体" w:hint="eastAsia"/>
        </w:rPr>
      </w:pPr>
      <w:r>
        <w:rPr>
          <w:rFonts w:ascii="宋体" w:hAnsi="宋体" w:hint="eastAsia"/>
          <w:noProof/>
        </w:rPr>
        <w:drawing>
          <wp:inline distT="0" distB="0" distL="0" distR="0" wp14:anchorId="01B14C74" wp14:editId="09CEB584">
            <wp:extent cx="3733800" cy="3143250"/>
            <wp:effectExtent l="0" t="0" r="0" b="0"/>
            <wp:docPr id="1827" name="图片 182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33800" cy="3143250"/>
                    </a:xfrm>
                    <a:prstGeom prst="rect">
                      <a:avLst/>
                    </a:prstGeom>
                    <a:noFill/>
                    <a:ln>
                      <a:noFill/>
                    </a:ln>
                  </pic:spPr>
                </pic:pic>
              </a:graphicData>
            </a:graphic>
          </wp:inline>
        </w:drawing>
      </w:r>
    </w:p>
    <w:p w:rsidR="00A263B9" w:rsidRDefault="00A263B9" w:rsidP="00A263B9">
      <w:pPr>
        <w:ind w:firstLine="420"/>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6-1</w:t>
      </w:r>
    </w:p>
    <w:p w:rsidR="00A263B9" w:rsidRDefault="00A263B9" w:rsidP="00A263B9">
      <w:pPr>
        <w:pStyle w:val="a9"/>
        <w:rPr>
          <w:rFonts w:ascii="宋体" w:hAnsi="宋体" w:hint="eastAsia"/>
          <w:kern w:val="2"/>
          <w:szCs w:val="24"/>
        </w:rPr>
      </w:pPr>
      <w:r>
        <w:rPr>
          <w:rFonts w:ascii="宋体" w:hAnsi="宋体" w:hint="eastAsia"/>
        </w:rPr>
        <w:t>当系统使用时间很久后，系统的数据量会很庞大，会影响了系统的运行速度，可通过系统的数据转移功能将以前的某一时间段内的数据转到一个新的帐套（药店）内，转移数据后的系统由于数据量大大减少，从而加快了系统的运行速度。进入数据转移窗口后需设置要转移数据的时间段</w:t>
      </w:r>
      <w:r>
        <w:rPr>
          <w:rFonts w:ascii="宋体" w:hAnsi="宋体" w:hint="eastAsia"/>
          <w:kern w:val="2"/>
          <w:szCs w:val="24"/>
        </w:rPr>
        <w:t>，输入转出备份药店代码，点击</w:t>
      </w:r>
      <w:r>
        <w:rPr>
          <w:rFonts w:ascii="宋体" w:hAnsi="宋体" w:hint="eastAsia"/>
          <w:b/>
          <w:bCs/>
          <w:kern w:val="2"/>
          <w:szCs w:val="24"/>
        </w:rPr>
        <w:t xml:space="preserve">[ </w:t>
      </w:r>
      <w:r>
        <w:rPr>
          <w:rFonts w:ascii="宋体" w:hAnsi="宋体" w:hint="eastAsia"/>
          <w:kern w:val="2"/>
          <w:szCs w:val="24"/>
        </w:rPr>
        <w:t xml:space="preserve">开始转移 </w:t>
      </w:r>
      <w:r>
        <w:rPr>
          <w:rFonts w:ascii="宋体" w:hAnsi="宋体" w:hint="eastAsia"/>
          <w:b/>
          <w:bCs/>
          <w:kern w:val="2"/>
          <w:szCs w:val="24"/>
        </w:rPr>
        <w:t>]</w:t>
      </w:r>
      <w:r>
        <w:rPr>
          <w:rFonts w:ascii="宋体" w:hAnsi="宋体" w:hint="eastAsia"/>
          <w:kern w:val="2"/>
          <w:szCs w:val="24"/>
        </w:rPr>
        <w:t>按钮，系统开始自动数据转移，内部自动进行数据处理，完毕后点击</w:t>
      </w:r>
      <w:r>
        <w:rPr>
          <w:rFonts w:ascii="宋体" w:hAnsi="宋体" w:hint="eastAsia"/>
          <w:b/>
          <w:bCs/>
          <w:kern w:val="2"/>
          <w:szCs w:val="24"/>
        </w:rPr>
        <w:t xml:space="preserve">[ </w:t>
      </w:r>
      <w:r>
        <w:rPr>
          <w:rFonts w:ascii="宋体" w:hAnsi="宋体" w:hint="eastAsia"/>
          <w:kern w:val="2"/>
          <w:szCs w:val="24"/>
        </w:rPr>
        <w:t xml:space="preserve">关闭 </w:t>
      </w:r>
      <w:r>
        <w:rPr>
          <w:rFonts w:ascii="宋体" w:hAnsi="宋体" w:hint="eastAsia"/>
          <w:b/>
          <w:bCs/>
          <w:kern w:val="2"/>
          <w:szCs w:val="24"/>
        </w:rPr>
        <w:t>]</w:t>
      </w:r>
      <w:r>
        <w:rPr>
          <w:rFonts w:ascii="宋体" w:hAnsi="宋体" w:hint="eastAsia"/>
          <w:kern w:val="2"/>
          <w:szCs w:val="24"/>
        </w:rPr>
        <w:t>按钮退出。</w:t>
      </w:r>
    </w:p>
    <w:p w:rsidR="00A263B9" w:rsidRDefault="00A263B9" w:rsidP="00A263B9">
      <w:pPr>
        <w:pStyle w:val="a9"/>
        <w:rPr>
          <w:rFonts w:ascii="宋体" w:hAnsi="宋体" w:hint="eastAsia"/>
          <w:kern w:val="2"/>
          <w:szCs w:val="24"/>
        </w:rPr>
      </w:pPr>
      <w:r>
        <w:rPr>
          <w:rFonts w:ascii="宋体" w:hAnsi="宋体" w:hint="eastAsia"/>
          <w:kern w:val="2"/>
          <w:szCs w:val="24"/>
        </w:rPr>
        <w:t>数据转移后产生的新帐套（药店）的数据为转移之前的结存数据，库存保持不变，转移完毕后系统会在登录界面上多了一个在数据转移中生成的药店。</w:t>
      </w:r>
    </w:p>
    <w:p w:rsidR="00A263B9" w:rsidRDefault="00824C8D" w:rsidP="00A263B9">
      <w:pPr>
        <w:pStyle w:val="2"/>
        <w:rPr>
          <w:rFonts w:eastAsia="宋体" w:hint="eastAsia"/>
          <w:sz w:val="28"/>
        </w:rPr>
      </w:pPr>
      <w:bookmarkStart w:id="141" w:name="_Toc10972520"/>
      <w:bookmarkStart w:id="142" w:name="_Toc59431845"/>
      <w:bookmarkStart w:id="143" w:name="_Toc232952437"/>
      <w:r>
        <w:rPr>
          <w:rFonts w:eastAsia="宋体" w:hint="eastAsia"/>
          <w:sz w:val="28"/>
        </w:rPr>
        <w:lastRenderedPageBreak/>
        <w:t>8.</w:t>
      </w:r>
      <w:r w:rsidR="00A263B9">
        <w:rPr>
          <w:rFonts w:eastAsia="宋体" w:hint="eastAsia"/>
          <w:sz w:val="28"/>
        </w:rPr>
        <w:t xml:space="preserve">7 </w:t>
      </w:r>
      <w:r w:rsidR="00A263B9">
        <w:rPr>
          <w:rFonts w:eastAsia="宋体" w:hint="eastAsia"/>
          <w:sz w:val="28"/>
        </w:rPr>
        <w:t>系统</w:t>
      </w:r>
      <w:bookmarkEnd w:id="141"/>
      <w:r w:rsidR="00A263B9">
        <w:rPr>
          <w:rFonts w:eastAsia="宋体" w:hint="eastAsia"/>
          <w:sz w:val="28"/>
        </w:rPr>
        <w:t>修复</w:t>
      </w:r>
      <w:bookmarkEnd w:id="142"/>
      <w:bookmarkEnd w:id="143"/>
    </w:p>
    <w:p w:rsidR="00A263B9" w:rsidRDefault="00A263B9" w:rsidP="00A263B9">
      <w:pPr>
        <w:pStyle w:val="aa"/>
        <w:rPr>
          <w:rFonts w:ascii="宋体" w:hAnsi="宋体" w:hint="eastAsia"/>
        </w:rPr>
      </w:pPr>
      <w:r>
        <w:rPr>
          <w:rFonts w:ascii="宋体" w:hAnsi="宋体" w:hint="eastAsia"/>
        </w:rPr>
        <w:t>点击“系统修复”菜单，系统弹出窗口（如图）：</w:t>
      </w:r>
    </w:p>
    <w:p w:rsidR="00A263B9" w:rsidRDefault="00A263B9" w:rsidP="00A263B9">
      <w:pPr>
        <w:pStyle w:val="aa"/>
        <w:jc w:val="center"/>
        <w:rPr>
          <w:rFonts w:ascii="宋体" w:hAnsi="宋体" w:hint="eastAsia"/>
        </w:rPr>
      </w:pPr>
      <w:r>
        <w:rPr>
          <w:rFonts w:ascii="宋体" w:hAnsi="宋体" w:hint="eastAsia"/>
          <w:noProof/>
        </w:rPr>
        <w:drawing>
          <wp:inline distT="0" distB="0" distL="0" distR="0" wp14:anchorId="1CB30944" wp14:editId="1B774953">
            <wp:extent cx="3571875" cy="2762250"/>
            <wp:effectExtent l="0" t="0" r="9525" b="0"/>
            <wp:docPr id="1826" name="图片 182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571875" cy="2762250"/>
                    </a:xfrm>
                    <a:prstGeom prst="rect">
                      <a:avLst/>
                    </a:prstGeom>
                    <a:noFill/>
                    <a:ln>
                      <a:noFill/>
                    </a:ln>
                  </pic:spPr>
                </pic:pic>
              </a:graphicData>
            </a:graphic>
          </wp:inline>
        </w:drawing>
      </w:r>
    </w:p>
    <w:p w:rsidR="00A263B9" w:rsidRDefault="00A263B9" w:rsidP="00A263B9">
      <w:pPr>
        <w:pStyle w:val="aa"/>
        <w:jc w:val="center"/>
        <w:rPr>
          <w:rFonts w:ascii="宋体" w:hAnsi="宋体" w:hint="eastAsia"/>
        </w:rPr>
      </w:pPr>
      <w:r>
        <w:rPr>
          <w:rFonts w:ascii="宋体" w:hAnsi="宋体" w:hint="eastAsia"/>
        </w:rPr>
        <w:t>图</w:t>
      </w:r>
      <w:r w:rsidR="00824C8D">
        <w:rPr>
          <w:rFonts w:ascii="宋体" w:hAnsi="宋体" w:hint="eastAsia"/>
        </w:rPr>
        <w:t>8.</w:t>
      </w:r>
      <w:r>
        <w:rPr>
          <w:rFonts w:ascii="宋体" w:hAnsi="宋体" w:hint="eastAsia"/>
        </w:rPr>
        <w:t>7-1</w:t>
      </w:r>
    </w:p>
    <w:p w:rsidR="00A263B9" w:rsidRDefault="00A263B9" w:rsidP="00A263B9">
      <w:pPr>
        <w:pStyle w:val="ab"/>
        <w:ind w:firstLineChars="200" w:firstLine="420"/>
        <w:rPr>
          <w:rFonts w:ascii="宋体" w:hAnsi="宋体" w:hint="eastAsia"/>
          <w:sz w:val="21"/>
        </w:rPr>
      </w:pPr>
      <w:r>
        <w:rPr>
          <w:rFonts w:ascii="宋体" w:hAnsi="宋体" w:hint="eastAsia"/>
          <w:sz w:val="21"/>
        </w:rPr>
        <w:t>系统由于电脑死机、异常关机、突然停电等等非正常退出系统都会导致系统的数据结构被破坏，“系统修复”功能为此提供专门修复破坏的数据结构。点击</w:t>
      </w:r>
      <w:r>
        <w:rPr>
          <w:rFonts w:ascii="宋体" w:hAnsi="宋体" w:hint="eastAsia"/>
          <w:b/>
          <w:bCs/>
          <w:sz w:val="21"/>
        </w:rPr>
        <w:t xml:space="preserve">[ </w:t>
      </w:r>
      <w:r>
        <w:rPr>
          <w:rFonts w:ascii="宋体" w:hAnsi="宋体" w:hint="eastAsia"/>
          <w:sz w:val="21"/>
        </w:rPr>
        <w:t xml:space="preserve">开始修复 </w:t>
      </w:r>
      <w:r>
        <w:rPr>
          <w:rFonts w:ascii="宋体" w:hAnsi="宋体" w:hint="eastAsia"/>
          <w:b/>
          <w:bCs/>
          <w:sz w:val="21"/>
        </w:rPr>
        <w:t>]</w:t>
      </w:r>
      <w:r>
        <w:rPr>
          <w:rFonts w:ascii="宋体" w:hAnsi="宋体" w:hint="eastAsia"/>
          <w:sz w:val="21"/>
        </w:rPr>
        <w:t>按钮，系统弹出确认信息框（如图）：</w:t>
      </w:r>
    </w:p>
    <w:p w:rsidR="00A263B9" w:rsidRDefault="00A263B9" w:rsidP="00A263B9">
      <w:pPr>
        <w:pStyle w:val="ab"/>
        <w:ind w:firstLineChars="200" w:firstLine="360"/>
        <w:jc w:val="center"/>
        <w:rPr>
          <w:rFonts w:ascii="宋体" w:hAnsi="宋体" w:hint="eastAsia"/>
        </w:rPr>
      </w:pPr>
      <w:r>
        <w:rPr>
          <w:rFonts w:ascii="宋体" w:hAnsi="宋体" w:hint="eastAsia"/>
          <w:noProof/>
        </w:rPr>
        <w:drawing>
          <wp:inline distT="0" distB="0" distL="0" distR="0" wp14:anchorId="4B8CFB74" wp14:editId="7A976FFF">
            <wp:extent cx="3943350" cy="1104900"/>
            <wp:effectExtent l="0" t="0" r="0" b="0"/>
            <wp:docPr id="1825" name="图片 18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43350" cy="1104900"/>
                    </a:xfrm>
                    <a:prstGeom prst="rect">
                      <a:avLst/>
                    </a:prstGeom>
                    <a:noFill/>
                    <a:ln>
                      <a:noFill/>
                    </a:ln>
                  </pic:spPr>
                </pic:pic>
              </a:graphicData>
            </a:graphic>
          </wp:inline>
        </w:drawing>
      </w:r>
    </w:p>
    <w:p w:rsidR="00A263B9" w:rsidRDefault="00A263B9" w:rsidP="00A263B9">
      <w:pPr>
        <w:pStyle w:val="ab"/>
        <w:ind w:firstLineChars="200" w:firstLine="420"/>
        <w:jc w:val="center"/>
        <w:rPr>
          <w:rFonts w:ascii="宋体" w:hAnsi="宋体" w:hint="eastAsia"/>
          <w:sz w:val="21"/>
        </w:rPr>
      </w:pPr>
      <w:r>
        <w:rPr>
          <w:rFonts w:ascii="宋体" w:hAnsi="宋体" w:hint="eastAsia"/>
          <w:sz w:val="21"/>
        </w:rPr>
        <w:t>图</w:t>
      </w:r>
      <w:r w:rsidR="00824C8D">
        <w:rPr>
          <w:rFonts w:ascii="宋体" w:hAnsi="宋体" w:hint="eastAsia"/>
          <w:sz w:val="21"/>
        </w:rPr>
        <w:t>8.</w:t>
      </w:r>
      <w:r>
        <w:rPr>
          <w:rFonts w:ascii="宋体" w:hAnsi="宋体" w:hint="eastAsia"/>
          <w:sz w:val="21"/>
        </w:rPr>
        <w:t>7-2</w:t>
      </w:r>
    </w:p>
    <w:p w:rsidR="00A263B9" w:rsidRDefault="00A263B9" w:rsidP="00A263B9">
      <w:pPr>
        <w:pStyle w:val="ab"/>
        <w:ind w:firstLineChars="200" w:firstLine="420"/>
        <w:rPr>
          <w:rFonts w:ascii="宋体" w:hAnsi="宋体" w:hint="eastAsia"/>
          <w:sz w:val="21"/>
        </w:rPr>
      </w:pPr>
      <w:r>
        <w:rPr>
          <w:rFonts w:ascii="宋体" w:hAnsi="宋体" w:hint="eastAsia"/>
          <w:sz w:val="21"/>
        </w:rPr>
        <w:t>对图</w:t>
      </w:r>
      <w:r w:rsidR="00824C8D">
        <w:rPr>
          <w:rFonts w:ascii="宋体" w:hAnsi="宋体" w:hint="eastAsia"/>
          <w:sz w:val="21"/>
        </w:rPr>
        <w:t>8.</w:t>
      </w:r>
      <w:r>
        <w:rPr>
          <w:rFonts w:ascii="宋体" w:hAnsi="宋体" w:hint="eastAsia"/>
          <w:sz w:val="21"/>
        </w:rPr>
        <w:t>7-2点击“是”按钮开始系统自动修复，点击</w:t>
      </w:r>
      <w:r>
        <w:rPr>
          <w:rFonts w:ascii="宋体" w:hAnsi="宋体" w:hint="eastAsia"/>
          <w:b/>
          <w:bCs/>
          <w:sz w:val="21"/>
        </w:rPr>
        <w:t xml:space="preserve">[ </w:t>
      </w:r>
      <w:r>
        <w:rPr>
          <w:rFonts w:ascii="宋体" w:hAnsi="宋体" w:hint="eastAsia"/>
          <w:sz w:val="21"/>
        </w:rPr>
        <w:t xml:space="preserve">否 </w:t>
      </w:r>
      <w:r>
        <w:rPr>
          <w:rFonts w:ascii="宋体" w:hAnsi="宋体" w:hint="eastAsia"/>
          <w:b/>
          <w:bCs/>
          <w:sz w:val="21"/>
        </w:rPr>
        <w:t>]</w:t>
      </w:r>
      <w:r>
        <w:rPr>
          <w:rFonts w:ascii="宋体" w:hAnsi="宋体" w:hint="eastAsia"/>
          <w:sz w:val="21"/>
        </w:rPr>
        <w:t>按钮则返回。要退出系统修复窗口点击</w:t>
      </w:r>
      <w:r>
        <w:rPr>
          <w:rFonts w:ascii="宋体" w:hAnsi="宋体" w:hint="eastAsia"/>
          <w:b/>
          <w:bCs/>
          <w:sz w:val="21"/>
        </w:rPr>
        <w:t xml:space="preserve">[ </w:t>
      </w:r>
      <w:r>
        <w:rPr>
          <w:rFonts w:ascii="宋体" w:hAnsi="宋体" w:hint="eastAsia"/>
          <w:sz w:val="21"/>
        </w:rPr>
        <w:t xml:space="preserve">关闭 </w:t>
      </w:r>
      <w:r>
        <w:rPr>
          <w:rFonts w:ascii="宋体" w:hAnsi="宋体" w:hint="eastAsia"/>
          <w:b/>
          <w:bCs/>
          <w:sz w:val="21"/>
        </w:rPr>
        <w:t>]</w:t>
      </w:r>
      <w:r>
        <w:rPr>
          <w:rFonts w:ascii="宋体" w:hAnsi="宋体" w:hint="eastAsia"/>
          <w:sz w:val="21"/>
        </w:rPr>
        <w:t>按钮。</w:t>
      </w:r>
    </w:p>
    <w:p w:rsidR="00A263B9" w:rsidRDefault="00A263B9" w:rsidP="00A263B9">
      <w:pPr>
        <w:pStyle w:val="ab"/>
        <w:ind w:firstLineChars="200" w:firstLine="420"/>
        <w:rPr>
          <w:rFonts w:ascii="宋体" w:hAnsi="宋体" w:hint="eastAsia"/>
          <w:sz w:val="21"/>
        </w:rPr>
      </w:pPr>
      <w:r>
        <w:rPr>
          <w:rFonts w:ascii="宋体" w:hAnsi="宋体" w:hint="eastAsia"/>
          <w:sz w:val="21"/>
        </w:rPr>
        <w:t>系统修复后会在系统的数据库目录中生成一些临时文件，比如：系统的药店数据库目录为D：\KPGSP\DTSAM，则会在DTSAM目录中生成以“BK”开始的临时目录（BKXXXXXX，“XXXXXX”为六位阿拉伯数字）和以下划线“_”开始的临时文件，同时和数据备份功能一样系统也会在C：\TEMP目录下生成以“T_”开始的临时目录（Ｔ_XXXXXX，“XXXXXX”为六位阿拉数字），这时临时目录和文件均可以定期删除，作为系统管理员电脑维护工作一部分工作来做。</w:t>
      </w:r>
    </w:p>
    <w:p w:rsidR="00A263B9" w:rsidRDefault="00A263B9" w:rsidP="00A263B9">
      <w:pPr>
        <w:pStyle w:val="ab"/>
        <w:ind w:firstLineChars="200" w:firstLine="420"/>
        <w:rPr>
          <w:rFonts w:ascii="宋体" w:hAnsi="宋体" w:hint="eastAsia"/>
          <w:sz w:val="21"/>
        </w:rPr>
      </w:pPr>
    </w:p>
    <w:p w:rsidR="00A263B9" w:rsidRDefault="00A263B9" w:rsidP="00A263B9">
      <w:pPr>
        <w:pStyle w:val="af1"/>
        <w:rPr>
          <w:rFonts w:hint="eastAsia"/>
        </w:rPr>
      </w:pPr>
      <w:bookmarkStart w:id="144" w:name="_Toc10972521"/>
      <w:r>
        <w:rPr>
          <w:rFonts w:hint="eastAsia"/>
        </w:rPr>
        <w:t>要点说明</w:t>
      </w:r>
      <w:bookmarkEnd w:id="144"/>
    </w:p>
    <w:p w:rsidR="00A263B9" w:rsidRDefault="00A263B9" w:rsidP="00A263B9">
      <w:pPr>
        <w:pStyle w:val="aa"/>
        <w:rPr>
          <w:rFonts w:ascii="宋体" w:hAnsi="宋体" w:hint="eastAsia"/>
        </w:rPr>
      </w:pPr>
      <w:r>
        <w:rPr>
          <w:rFonts w:ascii="宋体" w:hAnsi="宋体" w:hint="eastAsia"/>
        </w:rPr>
        <w:t>系统修复的原理是首先将系统的数据文件夹改名成以“BK”开始的临时目录（如：BKXXXXXX目录），然后重新生成和原来相同名称的数据库文件夹，最后将数据从改名后的文件夹恢复到生成的数据库新文件夹中，全部操作过程系统内部自动完成，当然也可人工来做效果一样。当系统修复数据恢复如果不成功，可直接从最新生成的“BK”开始的目录中进行数据恢复操作，操作时务必小心；</w:t>
      </w:r>
    </w:p>
    <w:p w:rsidR="00A263B9" w:rsidRDefault="00A263B9" w:rsidP="00A263B9">
      <w:pPr>
        <w:pStyle w:val="aa"/>
        <w:numPr>
          <w:ilvl w:val="0"/>
          <w:numId w:val="25"/>
        </w:numPr>
        <w:rPr>
          <w:rFonts w:ascii="宋体" w:hAnsi="宋体" w:hint="eastAsia"/>
        </w:rPr>
      </w:pPr>
      <w:r>
        <w:rPr>
          <w:rFonts w:ascii="宋体" w:hAnsi="宋体" w:hint="eastAsia"/>
        </w:rPr>
        <w:t>正常情况下（突然断电、死机、异常开机）退出系统后，下次进入系统一定要做系统修</w:t>
      </w:r>
      <w:r>
        <w:rPr>
          <w:rFonts w:ascii="宋体" w:hAnsi="宋体" w:hint="eastAsia"/>
        </w:rPr>
        <w:lastRenderedPageBreak/>
        <w:t>复，否则        系统经常会出现错误信息，如果是正常退出系统后下次进入时不必做系统修复，系统修复的同时会产生很多临时文件占用硬盘空间导致电脑的系统速度运行降低；</w:t>
      </w:r>
    </w:p>
    <w:p w:rsidR="00A263B9" w:rsidRDefault="00A263B9" w:rsidP="00A263B9">
      <w:pPr>
        <w:pStyle w:val="aa"/>
        <w:numPr>
          <w:ilvl w:val="0"/>
          <w:numId w:val="25"/>
        </w:numPr>
        <w:rPr>
          <w:rFonts w:ascii="宋体" w:hAnsi="宋体" w:hint="eastAsia"/>
        </w:rPr>
      </w:pPr>
      <w:r>
        <w:rPr>
          <w:rFonts w:ascii="宋体" w:hAnsi="宋体" w:hint="eastAsia"/>
        </w:rPr>
        <w:t xml:space="preserve"> 由于系统修复会重新生成新的数据库，所以您可以利用这一原理来进行系统升级。系统</w:t>
      </w:r>
      <w:proofErr w:type="gramStart"/>
      <w:r>
        <w:rPr>
          <w:rFonts w:ascii="宋体" w:hAnsi="宋体" w:hint="eastAsia"/>
        </w:rPr>
        <w:t>升方法</w:t>
      </w:r>
      <w:proofErr w:type="gramEnd"/>
      <w:r>
        <w:rPr>
          <w:rFonts w:ascii="宋体" w:hAnsi="宋体" w:hint="eastAsia"/>
        </w:rPr>
        <w:t>为：用最新程序的可执行文件覆盖系统旧的可执行文件（如SHOP-GSP.exe），正常进入系统后，通过系统修复功能重新生成数据库即可正常使用。</w:t>
      </w:r>
    </w:p>
    <w:p w:rsidR="00A263B9" w:rsidRPr="00A263B9" w:rsidRDefault="00A263B9" w:rsidP="000143DD"/>
    <w:p w:rsidR="000143DD" w:rsidRPr="000143DD" w:rsidRDefault="000143DD" w:rsidP="00034312">
      <w:pPr>
        <w:rPr>
          <w:rFonts w:ascii="宋体" w:hAnsi="宋体"/>
        </w:rPr>
      </w:pPr>
    </w:p>
    <w:p w:rsidR="00034312" w:rsidRPr="00034312" w:rsidRDefault="00034312" w:rsidP="006F4FC9">
      <w:pPr>
        <w:pStyle w:val="aa"/>
        <w:ind w:firstLine="0"/>
        <w:rPr>
          <w:rFonts w:ascii="宋体" w:hAnsi="宋体"/>
        </w:rPr>
      </w:pPr>
    </w:p>
    <w:p w:rsidR="006F4FC9" w:rsidRPr="006F4FC9" w:rsidRDefault="006F4FC9" w:rsidP="00F93835"/>
    <w:p w:rsidR="00D908AE" w:rsidRDefault="00D908AE" w:rsidP="003D51B1"/>
    <w:p w:rsidR="00D908AE" w:rsidRPr="003D51B1" w:rsidRDefault="00D908AE" w:rsidP="003D51B1"/>
    <w:p w:rsidR="00276557" w:rsidRPr="00276557" w:rsidRDefault="00276557" w:rsidP="009D370D">
      <w:pPr>
        <w:ind w:left="840" w:firstLine="300"/>
        <w:rPr>
          <w:sz w:val="18"/>
          <w:szCs w:val="18"/>
        </w:rPr>
      </w:pPr>
    </w:p>
    <w:p w:rsidR="00276557" w:rsidRDefault="00276557" w:rsidP="009D370D">
      <w:pPr>
        <w:ind w:left="840" w:firstLine="300"/>
        <w:rPr>
          <w:sz w:val="18"/>
          <w:szCs w:val="18"/>
        </w:rPr>
      </w:pPr>
    </w:p>
    <w:p w:rsidR="00FA1515" w:rsidRPr="009D370D" w:rsidRDefault="00FA1515" w:rsidP="00DC66B6">
      <w:pPr>
        <w:ind w:left="840" w:firstLine="300"/>
      </w:pPr>
    </w:p>
    <w:p w:rsidR="00145691" w:rsidRPr="00145691" w:rsidRDefault="00145691" w:rsidP="00145691">
      <w:pPr>
        <w:ind w:left="315"/>
        <w:rPr>
          <w:sz w:val="28"/>
          <w:szCs w:val="28"/>
        </w:rPr>
      </w:pPr>
    </w:p>
    <w:sectPr w:rsidR="00145691" w:rsidRPr="001456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13C" w:rsidRDefault="0092313C" w:rsidP="00D76D45">
      <w:r>
        <w:separator/>
      </w:r>
    </w:p>
  </w:endnote>
  <w:endnote w:type="continuationSeparator" w:id="0">
    <w:p w:rsidR="0092313C" w:rsidRDefault="0092313C" w:rsidP="00D7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13C" w:rsidRDefault="0092313C" w:rsidP="00D76D45">
      <w:r>
        <w:separator/>
      </w:r>
    </w:p>
  </w:footnote>
  <w:footnote w:type="continuationSeparator" w:id="0">
    <w:p w:rsidR="0092313C" w:rsidRDefault="0092313C" w:rsidP="00D76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CBA"/>
    <w:multiLevelType w:val="multilevel"/>
    <w:tmpl w:val="03707CBA"/>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
    <w:nsid w:val="073B234F"/>
    <w:multiLevelType w:val="multilevel"/>
    <w:tmpl w:val="073B234F"/>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A0B09A5"/>
    <w:multiLevelType w:val="multilevel"/>
    <w:tmpl w:val="0A0B09A5"/>
    <w:lvl w:ilvl="0">
      <w:start w:val="1"/>
      <w:numFmt w:val="decimal"/>
      <w:lvlText w:val="%1、"/>
      <w:lvlJc w:val="left"/>
      <w:pPr>
        <w:tabs>
          <w:tab w:val="num" w:pos="780"/>
        </w:tabs>
        <w:ind w:left="780" w:hanging="36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nsid w:val="0A2305B8"/>
    <w:multiLevelType w:val="hybridMultilevel"/>
    <w:tmpl w:val="6CF0A620"/>
    <w:lvl w:ilvl="0" w:tplc="7DACB7BE">
      <w:start w:val="1"/>
      <w:numFmt w:val="decimal"/>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4">
    <w:nsid w:val="0C9B4640"/>
    <w:multiLevelType w:val="multilevel"/>
    <w:tmpl w:val="0C9B464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10B35449"/>
    <w:multiLevelType w:val="multilevel"/>
    <w:tmpl w:val="10B35449"/>
    <w:lvl w:ilvl="0">
      <w:start w:val="1"/>
      <w:numFmt w:val="decimal"/>
      <w:lvlText w:val="%1．"/>
      <w:lvlJc w:val="left"/>
      <w:pPr>
        <w:tabs>
          <w:tab w:val="num" w:pos="911"/>
        </w:tabs>
        <w:ind w:left="911" w:hanging="360"/>
      </w:pPr>
      <w:rPr>
        <w:rFonts w:hint="eastAsia"/>
      </w:rPr>
    </w:lvl>
    <w:lvl w:ilvl="1">
      <w:start w:val="1"/>
      <w:numFmt w:val="lowerLetter"/>
      <w:lvlText w:val="%2)"/>
      <w:lvlJc w:val="left"/>
      <w:pPr>
        <w:tabs>
          <w:tab w:val="num" w:pos="1391"/>
        </w:tabs>
        <w:ind w:left="1391" w:hanging="420"/>
      </w:pPr>
    </w:lvl>
    <w:lvl w:ilvl="2">
      <w:start w:val="1"/>
      <w:numFmt w:val="lowerRoman"/>
      <w:lvlText w:val="%3."/>
      <w:lvlJc w:val="right"/>
      <w:pPr>
        <w:tabs>
          <w:tab w:val="num" w:pos="1811"/>
        </w:tabs>
        <w:ind w:left="1811" w:hanging="420"/>
      </w:pPr>
    </w:lvl>
    <w:lvl w:ilvl="3">
      <w:start w:val="1"/>
      <w:numFmt w:val="decimal"/>
      <w:lvlText w:val="%4."/>
      <w:lvlJc w:val="left"/>
      <w:pPr>
        <w:tabs>
          <w:tab w:val="num" w:pos="2231"/>
        </w:tabs>
        <w:ind w:left="2231" w:hanging="420"/>
      </w:pPr>
    </w:lvl>
    <w:lvl w:ilvl="4">
      <w:start w:val="1"/>
      <w:numFmt w:val="lowerLetter"/>
      <w:lvlText w:val="%5)"/>
      <w:lvlJc w:val="left"/>
      <w:pPr>
        <w:tabs>
          <w:tab w:val="num" w:pos="2651"/>
        </w:tabs>
        <w:ind w:left="2651" w:hanging="420"/>
      </w:pPr>
    </w:lvl>
    <w:lvl w:ilvl="5">
      <w:start w:val="1"/>
      <w:numFmt w:val="lowerRoman"/>
      <w:lvlText w:val="%6."/>
      <w:lvlJc w:val="right"/>
      <w:pPr>
        <w:tabs>
          <w:tab w:val="num" w:pos="3071"/>
        </w:tabs>
        <w:ind w:left="3071" w:hanging="420"/>
      </w:pPr>
    </w:lvl>
    <w:lvl w:ilvl="6">
      <w:start w:val="1"/>
      <w:numFmt w:val="decimal"/>
      <w:lvlText w:val="%7."/>
      <w:lvlJc w:val="left"/>
      <w:pPr>
        <w:tabs>
          <w:tab w:val="num" w:pos="3491"/>
        </w:tabs>
        <w:ind w:left="3491" w:hanging="420"/>
      </w:pPr>
    </w:lvl>
    <w:lvl w:ilvl="7">
      <w:start w:val="1"/>
      <w:numFmt w:val="lowerLetter"/>
      <w:lvlText w:val="%8)"/>
      <w:lvlJc w:val="left"/>
      <w:pPr>
        <w:tabs>
          <w:tab w:val="num" w:pos="3911"/>
        </w:tabs>
        <w:ind w:left="3911" w:hanging="420"/>
      </w:pPr>
    </w:lvl>
    <w:lvl w:ilvl="8">
      <w:start w:val="1"/>
      <w:numFmt w:val="lowerRoman"/>
      <w:lvlText w:val="%9."/>
      <w:lvlJc w:val="right"/>
      <w:pPr>
        <w:tabs>
          <w:tab w:val="num" w:pos="4331"/>
        </w:tabs>
        <w:ind w:left="4331" w:hanging="420"/>
      </w:pPr>
    </w:lvl>
  </w:abstractNum>
  <w:abstractNum w:abstractNumId="6">
    <w:nsid w:val="123A782F"/>
    <w:multiLevelType w:val="multilevel"/>
    <w:tmpl w:val="123A782F"/>
    <w:lvl w:ilvl="0">
      <w:start w:val="1"/>
      <w:numFmt w:val="decimal"/>
      <w:lvlText w:val="%1."/>
      <w:lvlJc w:val="left"/>
      <w:pPr>
        <w:tabs>
          <w:tab w:val="num" w:pos="605"/>
        </w:tabs>
        <w:ind w:left="605" w:hanging="180"/>
      </w:pPr>
      <w:rPr>
        <w:rFonts w:hint="eastAsia"/>
      </w:rPr>
    </w:lvl>
    <w:lvl w:ilvl="1">
      <w:start w:val="1"/>
      <w:numFmt w:val="decimal"/>
      <w:isLgl/>
      <w:lvlText w:val="%1.%2"/>
      <w:lvlJc w:val="left"/>
      <w:pPr>
        <w:tabs>
          <w:tab w:val="num" w:pos="1145"/>
        </w:tabs>
        <w:ind w:left="1145" w:hanging="720"/>
      </w:pPr>
      <w:rPr>
        <w:rFonts w:hint="default"/>
      </w:rPr>
    </w:lvl>
    <w:lvl w:ilvl="2">
      <w:start w:val="1"/>
      <w:numFmt w:val="decimal"/>
      <w:isLgl/>
      <w:lvlText w:val="%1.%2.%3"/>
      <w:lvlJc w:val="left"/>
      <w:pPr>
        <w:tabs>
          <w:tab w:val="num" w:pos="1145"/>
        </w:tabs>
        <w:ind w:left="1145" w:hanging="720"/>
      </w:pPr>
      <w:rPr>
        <w:rFonts w:hint="default"/>
      </w:rPr>
    </w:lvl>
    <w:lvl w:ilvl="3">
      <w:start w:val="1"/>
      <w:numFmt w:val="decimal"/>
      <w:isLgl/>
      <w:lvlText w:val="%1.%2.%3.%4"/>
      <w:lvlJc w:val="left"/>
      <w:pPr>
        <w:tabs>
          <w:tab w:val="num" w:pos="1505"/>
        </w:tabs>
        <w:ind w:left="1505" w:hanging="1080"/>
      </w:pPr>
      <w:rPr>
        <w:rFonts w:hint="default"/>
      </w:rPr>
    </w:lvl>
    <w:lvl w:ilvl="4">
      <w:start w:val="1"/>
      <w:numFmt w:val="decimal"/>
      <w:isLgl/>
      <w:lvlText w:val="%1.%2.%3.%4.%5"/>
      <w:lvlJc w:val="left"/>
      <w:pPr>
        <w:tabs>
          <w:tab w:val="num" w:pos="1865"/>
        </w:tabs>
        <w:ind w:left="1865" w:hanging="1440"/>
      </w:pPr>
      <w:rPr>
        <w:rFonts w:hint="default"/>
      </w:rPr>
    </w:lvl>
    <w:lvl w:ilvl="5">
      <w:start w:val="1"/>
      <w:numFmt w:val="decimal"/>
      <w:isLgl/>
      <w:lvlText w:val="%1.%2.%3.%4.%5.%6"/>
      <w:lvlJc w:val="left"/>
      <w:pPr>
        <w:tabs>
          <w:tab w:val="num" w:pos="1865"/>
        </w:tabs>
        <w:ind w:left="1865" w:hanging="1440"/>
      </w:pPr>
      <w:rPr>
        <w:rFonts w:hint="default"/>
      </w:rPr>
    </w:lvl>
    <w:lvl w:ilvl="6">
      <w:start w:val="1"/>
      <w:numFmt w:val="decimal"/>
      <w:isLgl/>
      <w:lvlText w:val="%1.%2.%3.%4.%5.%6.%7"/>
      <w:lvlJc w:val="left"/>
      <w:pPr>
        <w:tabs>
          <w:tab w:val="num" w:pos="2225"/>
        </w:tabs>
        <w:ind w:left="2225" w:hanging="1800"/>
      </w:pPr>
      <w:rPr>
        <w:rFonts w:hint="default"/>
      </w:rPr>
    </w:lvl>
    <w:lvl w:ilvl="7">
      <w:start w:val="1"/>
      <w:numFmt w:val="decimal"/>
      <w:isLgl/>
      <w:lvlText w:val="%1.%2.%3.%4.%5.%6.%7.%8"/>
      <w:lvlJc w:val="left"/>
      <w:pPr>
        <w:tabs>
          <w:tab w:val="num" w:pos="2585"/>
        </w:tabs>
        <w:ind w:left="2585" w:hanging="2160"/>
      </w:pPr>
      <w:rPr>
        <w:rFonts w:hint="default"/>
      </w:rPr>
    </w:lvl>
    <w:lvl w:ilvl="8">
      <w:start w:val="1"/>
      <w:numFmt w:val="decimal"/>
      <w:isLgl/>
      <w:lvlText w:val="%1.%2.%3.%4.%5.%6.%7.%8.%9"/>
      <w:lvlJc w:val="left"/>
      <w:pPr>
        <w:tabs>
          <w:tab w:val="num" w:pos="2585"/>
        </w:tabs>
        <w:ind w:left="2585" w:hanging="2160"/>
      </w:pPr>
      <w:rPr>
        <w:rFonts w:hint="default"/>
      </w:rPr>
    </w:lvl>
  </w:abstractNum>
  <w:abstractNum w:abstractNumId="7">
    <w:nsid w:val="189A0B3B"/>
    <w:multiLevelType w:val="multilevel"/>
    <w:tmpl w:val="189A0B3B"/>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301A0407"/>
    <w:multiLevelType w:val="multilevel"/>
    <w:tmpl w:val="301A0407"/>
    <w:lvl w:ilvl="0">
      <w:start w:val="1"/>
      <w:numFmt w:val="decimal"/>
      <w:lvlText w:val="%1）"/>
      <w:lvlJc w:val="left"/>
      <w:pPr>
        <w:tabs>
          <w:tab w:val="num" w:pos="780"/>
        </w:tabs>
        <w:ind w:left="780" w:hanging="36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9">
    <w:nsid w:val="31AC48B7"/>
    <w:multiLevelType w:val="multilevel"/>
    <w:tmpl w:val="31AC48B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0">
    <w:nsid w:val="339E02FC"/>
    <w:multiLevelType w:val="multilevel"/>
    <w:tmpl w:val="339E02FC"/>
    <w:lvl w:ilvl="0">
      <w:start w:val="1"/>
      <w:numFmt w:val="bullet"/>
      <w:lvlText w:val=""/>
      <w:lvlJc w:val="left"/>
      <w:pPr>
        <w:tabs>
          <w:tab w:val="num" w:pos="944"/>
        </w:tabs>
        <w:ind w:left="944" w:hanging="420"/>
      </w:pPr>
      <w:rPr>
        <w:rFonts w:ascii="Wingdings" w:hAnsi="Wingdings" w:hint="default"/>
      </w:rPr>
    </w:lvl>
    <w:lvl w:ilvl="1">
      <w:start w:val="1"/>
      <w:numFmt w:val="bullet"/>
      <w:lvlText w:val=""/>
      <w:lvlJc w:val="left"/>
      <w:pPr>
        <w:tabs>
          <w:tab w:val="num" w:pos="1364"/>
        </w:tabs>
        <w:ind w:left="1364" w:hanging="420"/>
      </w:pPr>
      <w:rPr>
        <w:rFonts w:ascii="Wingdings" w:hAnsi="Wingdings" w:hint="default"/>
      </w:rPr>
    </w:lvl>
    <w:lvl w:ilvl="2">
      <w:start w:val="1"/>
      <w:numFmt w:val="bullet"/>
      <w:lvlText w:val=""/>
      <w:lvlJc w:val="left"/>
      <w:pPr>
        <w:tabs>
          <w:tab w:val="num" w:pos="1784"/>
        </w:tabs>
        <w:ind w:left="1784" w:hanging="420"/>
      </w:pPr>
      <w:rPr>
        <w:rFonts w:ascii="Wingdings" w:hAnsi="Wingdings" w:hint="default"/>
      </w:rPr>
    </w:lvl>
    <w:lvl w:ilvl="3">
      <w:start w:val="1"/>
      <w:numFmt w:val="bullet"/>
      <w:lvlText w:val=""/>
      <w:lvlJc w:val="left"/>
      <w:pPr>
        <w:tabs>
          <w:tab w:val="num" w:pos="2204"/>
        </w:tabs>
        <w:ind w:left="2204" w:hanging="420"/>
      </w:pPr>
      <w:rPr>
        <w:rFonts w:ascii="Wingdings" w:hAnsi="Wingdings" w:hint="default"/>
      </w:rPr>
    </w:lvl>
    <w:lvl w:ilvl="4">
      <w:start w:val="1"/>
      <w:numFmt w:val="bullet"/>
      <w:lvlText w:val=""/>
      <w:lvlJc w:val="left"/>
      <w:pPr>
        <w:tabs>
          <w:tab w:val="num" w:pos="2624"/>
        </w:tabs>
        <w:ind w:left="2624" w:hanging="420"/>
      </w:pPr>
      <w:rPr>
        <w:rFonts w:ascii="Wingdings" w:hAnsi="Wingdings" w:hint="default"/>
      </w:rPr>
    </w:lvl>
    <w:lvl w:ilvl="5">
      <w:start w:val="1"/>
      <w:numFmt w:val="bullet"/>
      <w:lvlText w:val=""/>
      <w:lvlJc w:val="left"/>
      <w:pPr>
        <w:tabs>
          <w:tab w:val="num" w:pos="3044"/>
        </w:tabs>
        <w:ind w:left="3044" w:hanging="420"/>
      </w:pPr>
      <w:rPr>
        <w:rFonts w:ascii="Wingdings" w:hAnsi="Wingdings" w:hint="default"/>
      </w:rPr>
    </w:lvl>
    <w:lvl w:ilvl="6">
      <w:start w:val="1"/>
      <w:numFmt w:val="bullet"/>
      <w:lvlText w:val=""/>
      <w:lvlJc w:val="left"/>
      <w:pPr>
        <w:tabs>
          <w:tab w:val="num" w:pos="3464"/>
        </w:tabs>
        <w:ind w:left="3464" w:hanging="420"/>
      </w:pPr>
      <w:rPr>
        <w:rFonts w:ascii="Wingdings" w:hAnsi="Wingdings" w:hint="default"/>
      </w:rPr>
    </w:lvl>
    <w:lvl w:ilvl="7">
      <w:start w:val="1"/>
      <w:numFmt w:val="bullet"/>
      <w:lvlText w:val=""/>
      <w:lvlJc w:val="left"/>
      <w:pPr>
        <w:tabs>
          <w:tab w:val="num" w:pos="3884"/>
        </w:tabs>
        <w:ind w:left="3884" w:hanging="420"/>
      </w:pPr>
      <w:rPr>
        <w:rFonts w:ascii="Wingdings" w:hAnsi="Wingdings" w:hint="default"/>
      </w:rPr>
    </w:lvl>
    <w:lvl w:ilvl="8">
      <w:start w:val="1"/>
      <w:numFmt w:val="bullet"/>
      <w:lvlText w:val=""/>
      <w:lvlJc w:val="left"/>
      <w:pPr>
        <w:tabs>
          <w:tab w:val="num" w:pos="4304"/>
        </w:tabs>
        <w:ind w:left="4304" w:hanging="420"/>
      </w:pPr>
      <w:rPr>
        <w:rFonts w:ascii="Wingdings" w:hAnsi="Wingdings" w:hint="default"/>
      </w:rPr>
    </w:lvl>
  </w:abstractNum>
  <w:abstractNum w:abstractNumId="11">
    <w:nsid w:val="36C27B6F"/>
    <w:multiLevelType w:val="multilevel"/>
    <w:tmpl w:val="36C27B6F"/>
    <w:lvl w:ilvl="0">
      <w:start w:val="1"/>
      <w:numFmt w:val="decimal"/>
      <w:lvlText w:val="%1、"/>
      <w:lvlJc w:val="left"/>
      <w:pPr>
        <w:tabs>
          <w:tab w:val="num" w:pos="1260"/>
        </w:tabs>
        <w:ind w:left="1260" w:hanging="360"/>
      </w:pPr>
      <w:rPr>
        <w:rFonts w:hint="eastAsia"/>
      </w:rPr>
    </w:lvl>
    <w:lvl w:ilvl="1">
      <w:start w:val="1"/>
      <w:numFmt w:val="lowerLetter"/>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12">
    <w:nsid w:val="39E95949"/>
    <w:multiLevelType w:val="multilevel"/>
    <w:tmpl w:val="39E95949"/>
    <w:lvl w:ilvl="0">
      <w:start w:val="1"/>
      <w:numFmt w:val="decimal"/>
      <w:lvlText w:val="%1."/>
      <w:lvlJc w:val="left"/>
      <w:pPr>
        <w:tabs>
          <w:tab w:val="num" w:pos="420"/>
        </w:tabs>
        <w:ind w:left="420" w:hanging="420"/>
      </w:pPr>
    </w:lvl>
    <w:lvl w:ilvl="1">
      <w:start w:val="1"/>
      <w:numFmt w:val="decimal"/>
      <w:lvlText w:val="%2."/>
      <w:lvlJc w:val="left"/>
      <w:pPr>
        <w:tabs>
          <w:tab w:val="num" w:pos="840"/>
        </w:tabs>
        <w:ind w:left="840" w:hanging="420"/>
      </w:pPr>
    </w:lvl>
    <w:lvl w:ilvl="2">
      <w:start w:val="1"/>
      <w:numFmt w:val="decimal"/>
      <w:lvlText w:val="%3、"/>
      <w:lvlJc w:val="left"/>
      <w:pPr>
        <w:tabs>
          <w:tab w:val="num" w:pos="1260"/>
        </w:tabs>
        <w:ind w:left="1260" w:hanging="360"/>
      </w:pPr>
      <w:rPr>
        <w:rFonts w:hint="default"/>
      </w:rPr>
    </w:lvl>
    <w:lvl w:ilvl="3">
      <w:start w:val="1"/>
      <w:numFmt w:val="upp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3D3C6CA3"/>
    <w:multiLevelType w:val="multilevel"/>
    <w:tmpl w:val="3D3C6CA3"/>
    <w:lvl w:ilvl="0">
      <w:start w:val="1"/>
      <w:numFmt w:val="decimal"/>
      <w:lvlText w:val="%1、"/>
      <w:lvlJc w:val="left"/>
      <w:pPr>
        <w:tabs>
          <w:tab w:val="num" w:pos="360"/>
        </w:tabs>
        <w:ind w:left="360" w:hanging="360"/>
      </w:pPr>
      <w:rPr>
        <w:rFonts w:hint="eastAsia"/>
        <w:b/>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43902D95"/>
    <w:multiLevelType w:val="multilevel"/>
    <w:tmpl w:val="43902D95"/>
    <w:lvl w:ilvl="0">
      <w:start w:val="1"/>
      <w:numFmt w:val="decimal"/>
      <w:lvlText w:val="%1．"/>
      <w:lvlJc w:val="left"/>
      <w:pPr>
        <w:tabs>
          <w:tab w:val="num" w:pos="1379"/>
        </w:tabs>
        <w:ind w:left="1379" w:hanging="660"/>
      </w:pPr>
      <w:rPr>
        <w:rFonts w:hint="eastAsia"/>
      </w:rPr>
    </w:lvl>
    <w:lvl w:ilvl="1">
      <w:start w:val="1"/>
      <w:numFmt w:val="decimal"/>
      <w:lvlText w:val="%2."/>
      <w:lvlJc w:val="left"/>
      <w:pPr>
        <w:tabs>
          <w:tab w:val="num" w:pos="1559"/>
        </w:tabs>
        <w:ind w:left="1559" w:hanging="420"/>
      </w:pPr>
    </w:lvl>
    <w:lvl w:ilvl="2">
      <w:start w:val="1"/>
      <w:numFmt w:val="lowerRoman"/>
      <w:lvlText w:val="%3."/>
      <w:lvlJc w:val="right"/>
      <w:pPr>
        <w:tabs>
          <w:tab w:val="num" w:pos="1979"/>
        </w:tabs>
        <w:ind w:left="1979" w:hanging="420"/>
      </w:pPr>
    </w:lvl>
    <w:lvl w:ilvl="3">
      <w:start w:val="1"/>
      <w:numFmt w:val="decimal"/>
      <w:lvlText w:val="%4."/>
      <w:lvlJc w:val="left"/>
      <w:pPr>
        <w:tabs>
          <w:tab w:val="num" w:pos="2399"/>
        </w:tabs>
        <w:ind w:left="2399" w:hanging="420"/>
      </w:pPr>
    </w:lvl>
    <w:lvl w:ilvl="4">
      <w:start w:val="1"/>
      <w:numFmt w:val="lowerLetter"/>
      <w:lvlText w:val="%5)"/>
      <w:lvlJc w:val="left"/>
      <w:pPr>
        <w:tabs>
          <w:tab w:val="num" w:pos="2819"/>
        </w:tabs>
        <w:ind w:left="2819" w:hanging="420"/>
      </w:pPr>
    </w:lvl>
    <w:lvl w:ilvl="5">
      <w:start w:val="1"/>
      <w:numFmt w:val="lowerRoman"/>
      <w:lvlText w:val="%6."/>
      <w:lvlJc w:val="right"/>
      <w:pPr>
        <w:tabs>
          <w:tab w:val="num" w:pos="3239"/>
        </w:tabs>
        <w:ind w:left="3239" w:hanging="420"/>
      </w:pPr>
    </w:lvl>
    <w:lvl w:ilvl="6">
      <w:start w:val="1"/>
      <w:numFmt w:val="decimal"/>
      <w:lvlText w:val="%7."/>
      <w:lvlJc w:val="left"/>
      <w:pPr>
        <w:tabs>
          <w:tab w:val="num" w:pos="3659"/>
        </w:tabs>
        <w:ind w:left="3659" w:hanging="420"/>
      </w:pPr>
    </w:lvl>
    <w:lvl w:ilvl="7">
      <w:start w:val="1"/>
      <w:numFmt w:val="lowerLetter"/>
      <w:lvlText w:val="%8)"/>
      <w:lvlJc w:val="left"/>
      <w:pPr>
        <w:tabs>
          <w:tab w:val="num" w:pos="4079"/>
        </w:tabs>
        <w:ind w:left="4079" w:hanging="420"/>
      </w:pPr>
    </w:lvl>
    <w:lvl w:ilvl="8">
      <w:start w:val="1"/>
      <w:numFmt w:val="lowerRoman"/>
      <w:lvlText w:val="%9."/>
      <w:lvlJc w:val="right"/>
      <w:pPr>
        <w:tabs>
          <w:tab w:val="num" w:pos="4499"/>
        </w:tabs>
        <w:ind w:left="4499" w:hanging="420"/>
      </w:pPr>
    </w:lvl>
  </w:abstractNum>
  <w:abstractNum w:abstractNumId="15">
    <w:nsid w:val="4A2941DA"/>
    <w:multiLevelType w:val="multilevel"/>
    <w:tmpl w:val="4A2941DA"/>
    <w:lvl w:ilvl="0">
      <w:start w:val="1"/>
      <w:numFmt w:val="decimal"/>
      <w:lvlText w:val="%1、"/>
      <w:lvlJc w:val="left"/>
      <w:pPr>
        <w:tabs>
          <w:tab w:val="num" w:pos="690"/>
        </w:tabs>
        <w:ind w:left="690" w:hanging="360"/>
      </w:pPr>
      <w:rPr>
        <w:rFonts w:hint="eastAsia"/>
      </w:rPr>
    </w:lvl>
    <w:lvl w:ilvl="1">
      <w:start w:val="1"/>
      <w:numFmt w:val="lowerLetter"/>
      <w:lvlText w:val="%2)"/>
      <w:lvlJc w:val="left"/>
      <w:pPr>
        <w:tabs>
          <w:tab w:val="num" w:pos="1170"/>
        </w:tabs>
        <w:ind w:left="1170" w:hanging="420"/>
      </w:pPr>
    </w:lvl>
    <w:lvl w:ilvl="2">
      <w:start w:val="1"/>
      <w:numFmt w:val="lowerRoman"/>
      <w:lvlText w:val="%3."/>
      <w:lvlJc w:val="right"/>
      <w:pPr>
        <w:tabs>
          <w:tab w:val="num" w:pos="1590"/>
        </w:tabs>
        <w:ind w:left="1590" w:hanging="420"/>
      </w:pPr>
    </w:lvl>
    <w:lvl w:ilvl="3">
      <w:start w:val="1"/>
      <w:numFmt w:val="decimal"/>
      <w:lvlText w:val="%4."/>
      <w:lvlJc w:val="left"/>
      <w:pPr>
        <w:tabs>
          <w:tab w:val="num" w:pos="2010"/>
        </w:tabs>
        <w:ind w:left="2010" w:hanging="420"/>
      </w:pPr>
    </w:lvl>
    <w:lvl w:ilvl="4">
      <w:start w:val="1"/>
      <w:numFmt w:val="lowerLetter"/>
      <w:lvlText w:val="%5)"/>
      <w:lvlJc w:val="left"/>
      <w:pPr>
        <w:tabs>
          <w:tab w:val="num" w:pos="2430"/>
        </w:tabs>
        <w:ind w:left="2430" w:hanging="420"/>
      </w:pPr>
    </w:lvl>
    <w:lvl w:ilvl="5">
      <w:start w:val="1"/>
      <w:numFmt w:val="lowerRoman"/>
      <w:lvlText w:val="%6."/>
      <w:lvlJc w:val="right"/>
      <w:pPr>
        <w:tabs>
          <w:tab w:val="num" w:pos="2850"/>
        </w:tabs>
        <w:ind w:left="2850" w:hanging="420"/>
      </w:pPr>
    </w:lvl>
    <w:lvl w:ilvl="6">
      <w:start w:val="1"/>
      <w:numFmt w:val="decimal"/>
      <w:lvlText w:val="%7."/>
      <w:lvlJc w:val="left"/>
      <w:pPr>
        <w:tabs>
          <w:tab w:val="num" w:pos="3270"/>
        </w:tabs>
        <w:ind w:left="3270" w:hanging="420"/>
      </w:pPr>
    </w:lvl>
    <w:lvl w:ilvl="7">
      <w:start w:val="1"/>
      <w:numFmt w:val="lowerLetter"/>
      <w:lvlText w:val="%8)"/>
      <w:lvlJc w:val="left"/>
      <w:pPr>
        <w:tabs>
          <w:tab w:val="num" w:pos="3690"/>
        </w:tabs>
        <w:ind w:left="3690" w:hanging="420"/>
      </w:pPr>
    </w:lvl>
    <w:lvl w:ilvl="8">
      <w:start w:val="1"/>
      <w:numFmt w:val="lowerRoman"/>
      <w:lvlText w:val="%9."/>
      <w:lvlJc w:val="right"/>
      <w:pPr>
        <w:tabs>
          <w:tab w:val="num" w:pos="4110"/>
        </w:tabs>
        <w:ind w:left="4110" w:hanging="420"/>
      </w:pPr>
    </w:lvl>
  </w:abstractNum>
  <w:abstractNum w:abstractNumId="16">
    <w:nsid w:val="4D601FD5"/>
    <w:multiLevelType w:val="multilevel"/>
    <w:tmpl w:val="4D601FD5"/>
    <w:lvl w:ilvl="0">
      <w:start w:val="1"/>
      <w:numFmt w:val="decimal"/>
      <w:lvlText w:val="%1、"/>
      <w:lvlJc w:val="left"/>
      <w:pPr>
        <w:tabs>
          <w:tab w:val="num" w:pos="570"/>
        </w:tabs>
        <w:ind w:left="570" w:hanging="360"/>
      </w:pPr>
      <w:rPr>
        <w:rFonts w:hint="eastAsia"/>
      </w:rPr>
    </w:lvl>
    <w:lvl w:ilvl="1">
      <w:start w:val="1"/>
      <w:numFmt w:val="lowerLetter"/>
      <w:lvlText w:val="%2)"/>
      <w:lvlJc w:val="left"/>
      <w:pPr>
        <w:tabs>
          <w:tab w:val="num" w:pos="1050"/>
        </w:tabs>
        <w:ind w:left="1050" w:hanging="420"/>
      </w:pPr>
    </w:lvl>
    <w:lvl w:ilvl="2">
      <w:start w:val="1"/>
      <w:numFmt w:val="lowerRoman"/>
      <w:lvlText w:val="%3."/>
      <w:lvlJc w:val="right"/>
      <w:pPr>
        <w:tabs>
          <w:tab w:val="num" w:pos="1470"/>
        </w:tabs>
        <w:ind w:left="1470" w:hanging="420"/>
      </w:pPr>
    </w:lvl>
    <w:lvl w:ilvl="3">
      <w:start w:val="1"/>
      <w:numFmt w:val="decimal"/>
      <w:lvlText w:val="%4."/>
      <w:lvlJc w:val="left"/>
      <w:pPr>
        <w:tabs>
          <w:tab w:val="num" w:pos="1890"/>
        </w:tabs>
        <w:ind w:left="1890" w:hanging="420"/>
      </w:pPr>
    </w:lvl>
    <w:lvl w:ilvl="4">
      <w:start w:val="1"/>
      <w:numFmt w:val="lowerLetter"/>
      <w:lvlText w:val="%5)"/>
      <w:lvlJc w:val="left"/>
      <w:pPr>
        <w:tabs>
          <w:tab w:val="num" w:pos="2310"/>
        </w:tabs>
        <w:ind w:left="2310" w:hanging="420"/>
      </w:pPr>
    </w:lvl>
    <w:lvl w:ilvl="5">
      <w:start w:val="1"/>
      <w:numFmt w:val="lowerRoman"/>
      <w:lvlText w:val="%6."/>
      <w:lvlJc w:val="right"/>
      <w:pPr>
        <w:tabs>
          <w:tab w:val="num" w:pos="2730"/>
        </w:tabs>
        <w:ind w:left="2730" w:hanging="420"/>
      </w:pPr>
    </w:lvl>
    <w:lvl w:ilvl="6">
      <w:start w:val="1"/>
      <w:numFmt w:val="decimal"/>
      <w:lvlText w:val="%7."/>
      <w:lvlJc w:val="left"/>
      <w:pPr>
        <w:tabs>
          <w:tab w:val="num" w:pos="3150"/>
        </w:tabs>
        <w:ind w:left="3150" w:hanging="420"/>
      </w:pPr>
    </w:lvl>
    <w:lvl w:ilvl="7">
      <w:start w:val="1"/>
      <w:numFmt w:val="lowerLetter"/>
      <w:lvlText w:val="%8)"/>
      <w:lvlJc w:val="left"/>
      <w:pPr>
        <w:tabs>
          <w:tab w:val="num" w:pos="3570"/>
        </w:tabs>
        <w:ind w:left="3570" w:hanging="420"/>
      </w:pPr>
    </w:lvl>
    <w:lvl w:ilvl="8">
      <w:start w:val="1"/>
      <w:numFmt w:val="lowerRoman"/>
      <w:lvlText w:val="%9."/>
      <w:lvlJc w:val="right"/>
      <w:pPr>
        <w:tabs>
          <w:tab w:val="num" w:pos="3990"/>
        </w:tabs>
        <w:ind w:left="3990" w:hanging="420"/>
      </w:pPr>
    </w:lvl>
  </w:abstractNum>
  <w:abstractNum w:abstractNumId="17">
    <w:nsid w:val="4E920061"/>
    <w:multiLevelType w:val="multilevel"/>
    <w:tmpl w:val="4E920061"/>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57366EB1"/>
    <w:multiLevelType w:val="multilevel"/>
    <w:tmpl w:val="57366EB1"/>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5CD04F7A"/>
    <w:multiLevelType w:val="multilevel"/>
    <w:tmpl w:val="5CD04F7A"/>
    <w:lvl w:ilvl="0">
      <w:start w:val="1"/>
      <w:numFmt w:val="decimal"/>
      <w:lvlText w:val="%1．"/>
      <w:lvlJc w:val="left"/>
      <w:pPr>
        <w:tabs>
          <w:tab w:val="num" w:pos="780"/>
        </w:tabs>
        <w:ind w:left="780" w:hanging="36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0">
    <w:nsid w:val="662A3609"/>
    <w:multiLevelType w:val="multilevel"/>
    <w:tmpl w:val="662A3609"/>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6A977A2E"/>
    <w:multiLevelType w:val="multilevel"/>
    <w:tmpl w:val="6A977A2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6E0B606E"/>
    <w:multiLevelType w:val="multilevel"/>
    <w:tmpl w:val="6E0B606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0"/>
        </w:tabs>
        <w:ind w:left="780" w:hanging="360"/>
      </w:pPr>
      <w:rPr>
        <w:rFonts w:hint="default"/>
      </w:rPr>
    </w:lvl>
    <w:lvl w:ilvl="2">
      <w:start w:val="3"/>
      <w:numFmt w:val="japaneseCounting"/>
      <w:lvlText w:val="%3、"/>
      <w:lvlJc w:val="left"/>
      <w:pPr>
        <w:tabs>
          <w:tab w:val="num" w:pos="1260"/>
        </w:tabs>
        <w:ind w:left="1260" w:hanging="420"/>
      </w:pPr>
      <w:rPr>
        <w:rFonts w:hint="eastAsia"/>
      </w:rPr>
    </w:lvl>
    <w:lvl w:ilvl="3">
      <w:start w:val="1"/>
      <w:numFmt w:val="decimal"/>
      <w:lvlText w:val="%4、"/>
      <w:lvlJc w:val="left"/>
      <w:pPr>
        <w:tabs>
          <w:tab w:val="num" w:pos="1620"/>
        </w:tabs>
        <w:ind w:left="1620" w:hanging="360"/>
      </w:pPr>
      <w:rPr>
        <w:rFonts w:hint="eastAsia"/>
      </w:rPr>
    </w:lvl>
    <w:lvl w:ilvl="4">
      <w:start w:val="1"/>
      <w:numFmt w:val="japaneseCounting"/>
      <w:lvlText w:val="第%5节"/>
      <w:lvlJc w:val="left"/>
      <w:pPr>
        <w:tabs>
          <w:tab w:val="num" w:pos="2670"/>
        </w:tabs>
        <w:ind w:left="2670" w:hanging="990"/>
      </w:pPr>
      <w:rPr>
        <w:rFonts w:hint="eastAsia"/>
      </w:rPr>
    </w:lvl>
    <w:lvl w:ilvl="5">
      <w:start w:val="2"/>
      <w:numFmt w:val="decimal"/>
      <w:lvlText w:val="%6）"/>
      <w:lvlJc w:val="left"/>
      <w:pPr>
        <w:tabs>
          <w:tab w:val="num" w:pos="2460"/>
        </w:tabs>
        <w:ind w:left="2460" w:hanging="360"/>
      </w:pPr>
      <w:rPr>
        <w:rFonts w:hint="eastAsia"/>
      </w:r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6E381734"/>
    <w:multiLevelType w:val="multilevel"/>
    <w:tmpl w:val="6E381734"/>
    <w:lvl w:ilvl="0">
      <w:start w:val="1"/>
      <w:numFmt w:val="japaneseCounting"/>
      <w:lvlText w:val="第%1章"/>
      <w:lvlJc w:val="left"/>
      <w:pPr>
        <w:tabs>
          <w:tab w:val="num" w:pos="1200"/>
        </w:tabs>
        <w:ind w:left="1200" w:hanging="1200"/>
      </w:pPr>
      <w:rPr>
        <w:rFonts w:hint="eastAsia"/>
      </w:rPr>
    </w:lvl>
    <w:lvl w:ilvl="1">
      <w:start w:val="1"/>
      <w:numFmt w:val="decimal"/>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7ECF1CF7"/>
    <w:multiLevelType w:val="multilevel"/>
    <w:tmpl w:val="7ECF1CF7"/>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num w:numId="1">
    <w:abstractNumId w:val="6"/>
  </w:num>
  <w:num w:numId="2">
    <w:abstractNumId w:val="9"/>
  </w:num>
  <w:num w:numId="3">
    <w:abstractNumId w:val="10"/>
  </w:num>
  <w:num w:numId="4">
    <w:abstractNumId w:val="24"/>
  </w:num>
  <w:num w:numId="5">
    <w:abstractNumId w:val="3"/>
  </w:num>
  <w:num w:numId="6">
    <w:abstractNumId w:val="18"/>
  </w:num>
  <w:num w:numId="7">
    <w:abstractNumId w:val="19"/>
  </w:num>
  <w:num w:numId="8">
    <w:abstractNumId w:val="8"/>
  </w:num>
  <w:num w:numId="9">
    <w:abstractNumId w:val="16"/>
  </w:num>
  <w:num w:numId="10">
    <w:abstractNumId w:val="15"/>
  </w:num>
  <w:num w:numId="11">
    <w:abstractNumId w:val="23"/>
  </w:num>
  <w:num w:numId="12">
    <w:abstractNumId w:val="4"/>
  </w:num>
  <w:num w:numId="13">
    <w:abstractNumId w:val="1"/>
  </w:num>
  <w:num w:numId="14">
    <w:abstractNumId w:val="21"/>
  </w:num>
  <w:num w:numId="15">
    <w:abstractNumId w:val="13"/>
  </w:num>
  <w:num w:numId="16">
    <w:abstractNumId w:val="14"/>
  </w:num>
  <w:num w:numId="17">
    <w:abstractNumId w:val="22"/>
  </w:num>
  <w:num w:numId="18">
    <w:abstractNumId w:val="17"/>
  </w:num>
  <w:num w:numId="19">
    <w:abstractNumId w:val="12"/>
  </w:num>
  <w:num w:numId="20">
    <w:abstractNumId w:val="20"/>
  </w:num>
  <w:num w:numId="21">
    <w:abstractNumId w:val="11"/>
  </w:num>
  <w:num w:numId="22">
    <w:abstractNumId w:val="0"/>
  </w:num>
  <w:num w:numId="23">
    <w:abstractNumId w:val="2"/>
  </w:num>
  <w:num w:numId="24">
    <w:abstractNumId w:val="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B2D"/>
    <w:rsid w:val="000143DD"/>
    <w:rsid w:val="00015996"/>
    <w:rsid w:val="00027F80"/>
    <w:rsid w:val="00034312"/>
    <w:rsid w:val="00057F01"/>
    <w:rsid w:val="00090747"/>
    <w:rsid w:val="000B0B14"/>
    <w:rsid w:val="000B30DA"/>
    <w:rsid w:val="000C78DE"/>
    <w:rsid w:val="000F4DB8"/>
    <w:rsid w:val="000F7642"/>
    <w:rsid w:val="00113E0C"/>
    <w:rsid w:val="001163D8"/>
    <w:rsid w:val="00124D57"/>
    <w:rsid w:val="00145691"/>
    <w:rsid w:val="00160AA8"/>
    <w:rsid w:val="00161D23"/>
    <w:rsid w:val="001832C3"/>
    <w:rsid w:val="001B0FB4"/>
    <w:rsid w:val="001C1D18"/>
    <w:rsid w:val="001C31ED"/>
    <w:rsid w:val="001C49C9"/>
    <w:rsid w:val="001C7B1B"/>
    <w:rsid w:val="001D7A23"/>
    <w:rsid w:val="001E0B2D"/>
    <w:rsid w:val="001F6818"/>
    <w:rsid w:val="00211864"/>
    <w:rsid w:val="00222100"/>
    <w:rsid w:val="00254712"/>
    <w:rsid w:val="00276557"/>
    <w:rsid w:val="00287807"/>
    <w:rsid w:val="002D06CB"/>
    <w:rsid w:val="002D0A35"/>
    <w:rsid w:val="002D702F"/>
    <w:rsid w:val="002E3A15"/>
    <w:rsid w:val="002E67B7"/>
    <w:rsid w:val="002F4FCB"/>
    <w:rsid w:val="0031423D"/>
    <w:rsid w:val="0031528B"/>
    <w:rsid w:val="00321C76"/>
    <w:rsid w:val="003960B3"/>
    <w:rsid w:val="003A57F8"/>
    <w:rsid w:val="003B0338"/>
    <w:rsid w:val="003D51B1"/>
    <w:rsid w:val="003F5A50"/>
    <w:rsid w:val="0043392F"/>
    <w:rsid w:val="00443017"/>
    <w:rsid w:val="00472C1A"/>
    <w:rsid w:val="00476C7F"/>
    <w:rsid w:val="00491F82"/>
    <w:rsid w:val="004930CD"/>
    <w:rsid w:val="004A03A7"/>
    <w:rsid w:val="004A3AFA"/>
    <w:rsid w:val="004B3533"/>
    <w:rsid w:val="004B6254"/>
    <w:rsid w:val="004C05BE"/>
    <w:rsid w:val="004F30C3"/>
    <w:rsid w:val="00536A93"/>
    <w:rsid w:val="00552362"/>
    <w:rsid w:val="00587869"/>
    <w:rsid w:val="00594C6C"/>
    <w:rsid w:val="005C0002"/>
    <w:rsid w:val="005C2EE3"/>
    <w:rsid w:val="006026B1"/>
    <w:rsid w:val="0063230B"/>
    <w:rsid w:val="00642A57"/>
    <w:rsid w:val="00645BA2"/>
    <w:rsid w:val="00653FAD"/>
    <w:rsid w:val="006546BB"/>
    <w:rsid w:val="00664769"/>
    <w:rsid w:val="006729AC"/>
    <w:rsid w:val="00684ED9"/>
    <w:rsid w:val="006A4853"/>
    <w:rsid w:val="006B3BF5"/>
    <w:rsid w:val="006D31F6"/>
    <w:rsid w:val="006E220E"/>
    <w:rsid w:val="006F4FC9"/>
    <w:rsid w:val="00717AD6"/>
    <w:rsid w:val="007338D2"/>
    <w:rsid w:val="00746D64"/>
    <w:rsid w:val="00765945"/>
    <w:rsid w:val="0079635F"/>
    <w:rsid w:val="008035AA"/>
    <w:rsid w:val="0081134A"/>
    <w:rsid w:val="00824C8D"/>
    <w:rsid w:val="00841CC6"/>
    <w:rsid w:val="0089302C"/>
    <w:rsid w:val="008D415C"/>
    <w:rsid w:val="008E5023"/>
    <w:rsid w:val="008E5142"/>
    <w:rsid w:val="008E52D1"/>
    <w:rsid w:val="008F71DD"/>
    <w:rsid w:val="0092313C"/>
    <w:rsid w:val="00932334"/>
    <w:rsid w:val="0096218D"/>
    <w:rsid w:val="00970D0D"/>
    <w:rsid w:val="00976FA3"/>
    <w:rsid w:val="009A02C9"/>
    <w:rsid w:val="009B4122"/>
    <w:rsid w:val="009D370D"/>
    <w:rsid w:val="009D4C57"/>
    <w:rsid w:val="009F2907"/>
    <w:rsid w:val="00A1051C"/>
    <w:rsid w:val="00A11CF4"/>
    <w:rsid w:val="00A263B9"/>
    <w:rsid w:val="00A32EF1"/>
    <w:rsid w:val="00A70D90"/>
    <w:rsid w:val="00A82543"/>
    <w:rsid w:val="00A90AD1"/>
    <w:rsid w:val="00AD0F42"/>
    <w:rsid w:val="00AF1F09"/>
    <w:rsid w:val="00B116C1"/>
    <w:rsid w:val="00B43263"/>
    <w:rsid w:val="00B70173"/>
    <w:rsid w:val="00B75979"/>
    <w:rsid w:val="00B85354"/>
    <w:rsid w:val="00BB6711"/>
    <w:rsid w:val="00BC0AD0"/>
    <w:rsid w:val="00BD6E33"/>
    <w:rsid w:val="00BF7D42"/>
    <w:rsid w:val="00C042D4"/>
    <w:rsid w:val="00C068C5"/>
    <w:rsid w:val="00C21DA3"/>
    <w:rsid w:val="00C542C9"/>
    <w:rsid w:val="00C6595E"/>
    <w:rsid w:val="00C716C7"/>
    <w:rsid w:val="00C73D4A"/>
    <w:rsid w:val="00C7497C"/>
    <w:rsid w:val="00CA644D"/>
    <w:rsid w:val="00D0678C"/>
    <w:rsid w:val="00D07A8B"/>
    <w:rsid w:val="00D24BE9"/>
    <w:rsid w:val="00D761D4"/>
    <w:rsid w:val="00D76D45"/>
    <w:rsid w:val="00D860C2"/>
    <w:rsid w:val="00D908AE"/>
    <w:rsid w:val="00D97AE2"/>
    <w:rsid w:val="00DA1889"/>
    <w:rsid w:val="00DC66B6"/>
    <w:rsid w:val="00DD4AFD"/>
    <w:rsid w:val="00DE7394"/>
    <w:rsid w:val="00DF3DE8"/>
    <w:rsid w:val="00E143F1"/>
    <w:rsid w:val="00E54E1F"/>
    <w:rsid w:val="00E953B0"/>
    <w:rsid w:val="00EA6066"/>
    <w:rsid w:val="00EB5362"/>
    <w:rsid w:val="00ED0847"/>
    <w:rsid w:val="00EE21C5"/>
    <w:rsid w:val="00EE5E19"/>
    <w:rsid w:val="00F10D53"/>
    <w:rsid w:val="00F1168B"/>
    <w:rsid w:val="00F4534B"/>
    <w:rsid w:val="00F646CD"/>
    <w:rsid w:val="00F77592"/>
    <w:rsid w:val="00F91701"/>
    <w:rsid w:val="00F93835"/>
    <w:rsid w:val="00F96971"/>
    <w:rsid w:val="00FA1515"/>
    <w:rsid w:val="00FA710B"/>
    <w:rsid w:val="00FF5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table of figures"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D45"/>
    <w:pPr>
      <w:widowControl w:val="0"/>
      <w:jc w:val="both"/>
    </w:pPr>
    <w:rPr>
      <w:rFonts w:ascii="Times New Roman" w:eastAsia="宋体" w:hAnsi="Times New Roman" w:cs="Times New Roman"/>
      <w:szCs w:val="24"/>
    </w:rPr>
  </w:style>
  <w:style w:type="paragraph" w:styleId="1">
    <w:name w:val="heading 1"/>
    <w:basedOn w:val="a"/>
    <w:next w:val="a"/>
    <w:link w:val="1Char"/>
    <w:qFormat/>
    <w:rsid w:val="00D76D4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76D4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057F01"/>
    <w:pPr>
      <w:keepNext/>
      <w:keepLines/>
      <w:spacing w:before="260" w:after="260" w:line="416" w:lineRule="auto"/>
      <w:outlineLvl w:val="2"/>
    </w:pPr>
    <w:rPr>
      <w:b/>
      <w:bCs/>
      <w:sz w:val="32"/>
      <w:szCs w:val="32"/>
    </w:rPr>
  </w:style>
  <w:style w:type="paragraph" w:styleId="8">
    <w:name w:val="heading 8"/>
    <w:basedOn w:val="a"/>
    <w:next w:val="a"/>
    <w:link w:val="8Char"/>
    <w:uiPriority w:val="9"/>
    <w:unhideWhenUsed/>
    <w:qFormat/>
    <w:rsid w:val="00443017"/>
    <w:pPr>
      <w:keepNext/>
      <w:keepLines/>
      <w:spacing w:before="240" w:after="64" w:line="320" w:lineRule="auto"/>
      <w:outlineLvl w:val="7"/>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6D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6D45"/>
    <w:rPr>
      <w:sz w:val="18"/>
      <w:szCs w:val="18"/>
    </w:rPr>
  </w:style>
  <w:style w:type="paragraph" w:styleId="a4">
    <w:name w:val="footer"/>
    <w:basedOn w:val="a"/>
    <w:link w:val="Char0"/>
    <w:uiPriority w:val="99"/>
    <w:unhideWhenUsed/>
    <w:rsid w:val="00D76D45"/>
    <w:pPr>
      <w:tabs>
        <w:tab w:val="center" w:pos="4153"/>
        <w:tab w:val="right" w:pos="8306"/>
      </w:tabs>
      <w:snapToGrid w:val="0"/>
      <w:jc w:val="left"/>
    </w:pPr>
    <w:rPr>
      <w:sz w:val="18"/>
      <w:szCs w:val="18"/>
    </w:rPr>
  </w:style>
  <w:style w:type="character" w:customStyle="1" w:styleId="Char0">
    <w:name w:val="页脚 Char"/>
    <w:basedOn w:val="a0"/>
    <w:link w:val="a4"/>
    <w:uiPriority w:val="99"/>
    <w:rsid w:val="00D76D45"/>
    <w:rPr>
      <w:sz w:val="18"/>
      <w:szCs w:val="18"/>
    </w:rPr>
  </w:style>
  <w:style w:type="character" w:customStyle="1" w:styleId="1Char">
    <w:name w:val="标题 1 Char"/>
    <w:basedOn w:val="a0"/>
    <w:link w:val="1"/>
    <w:rsid w:val="00D76D45"/>
    <w:rPr>
      <w:rFonts w:ascii="Times New Roman" w:eastAsia="宋体" w:hAnsi="Times New Roman" w:cs="Times New Roman"/>
      <w:b/>
      <w:bCs/>
      <w:kern w:val="44"/>
      <w:sz w:val="44"/>
      <w:szCs w:val="44"/>
    </w:rPr>
  </w:style>
  <w:style w:type="character" w:customStyle="1" w:styleId="2Char">
    <w:name w:val="标题 2 Char"/>
    <w:basedOn w:val="a0"/>
    <w:link w:val="2"/>
    <w:rsid w:val="00D76D45"/>
    <w:rPr>
      <w:rFonts w:ascii="Arial" w:eastAsia="黑体" w:hAnsi="Arial" w:cs="Times New Roman"/>
      <w:b/>
      <w:bCs/>
      <w:sz w:val="32"/>
      <w:szCs w:val="32"/>
    </w:rPr>
  </w:style>
  <w:style w:type="paragraph" w:styleId="a5">
    <w:name w:val="Balloon Text"/>
    <w:basedOn w:val="a"/>
    <w:link w:val="Char1"/>
    <w:uiPriority w:val="99"/>
    <w:semiHidden/>
    <w:unhideWhenUsed/>
    <w:rsid w:val="00D76D45"/>
    <w:rPr>
      <w:sz w:val="18"/>
      <w:szCs w:val="18"/>
    </w:rPr>
  </w:style>
  <w:style w:type="character" w:customStyle="1" w:styleId="Char1">
    <w:name w:val="批注框文本 Char"/>
    <w:basedOn w:val="a0"/>
    <w:link w:val="a5"/>
    <w:uiPriority w:val="99"/>
    <w:semiHidden/>
    <w:rsid w:val="00D76D45"/>
    <w:rPr>
      <w:rFonts w:ascii="Times New Roman" w:eastAsia="宋体" w:hAnsi="Times New Roman" w:cs="Times New Roman"/>
      <w:sz w:val="18"/>
      <w:szCs w:val="18"/>
    </w:rPr>
  </w:style>
  <w:style w:type="character" w:styleId="a6">
    <w:name w:val="Strong"/>
    <w:qFormat/>
    <w:rsid w:val="00443017"/>
    <w:rPr>
      <w:b/>
      <w:bCs/>
    </w:rPr>
  </w:style>
  <w:style w:type="paragraph" w:styleId="a7">
    <w:name w:val="Normal (Web)"/>
    <w:basedOn w:val="a"/>
    <w:rsid w:val="00443017"/>
    <w:rPr>
      <w:sz w:val="24"/>
    </w:rPr>
  </w:style>
  <w:style w:type="character" w:customStyle="1" w:styleId="8Char">
    <w:name w:val="标题 8 Char"/>
    <w:basedOn w:val="a0"/>
    <w:link w:val="8"/>
    <w:uiPriority w:val="9"/>
    <w:rsid w:val="00443017"/>
    <w:rPr>
      <w:rFonts w:asciiTheme="majorHAnsi" w:eastAsiaTheme="majorEastAsia" w:hAnsiTheme="majorHAnsi" w:cstheme="majorBidi"/>
      <w:sz w:val="24"/>
      <w:szCs w:val="24"/>
    </w:rPr>
  </w:style>
  <w:style w:type="paragraph" w:styleId="a8">
    <w:name w:val="List Paragraph"/>
    <w:basedOn w:val="a"/>
    <w:uiPriority w:val="34"/>
    <w:qFormat/>
    <w:rsid w:val="00145691"/>
    <w:pPr>
      <w:ind w:firstLineChars="200" w:firstLine="420"/>
    </w:pPr>
  </w:style>
  <w:style w:type="paragraph" w:styleId="a9">
    <w:name w:val="Normal Indent"/>
    <w:basedOn w:val="a"/>
    <w:rsid w:val="00AF1F09"/>
    <w:pPr>
      <w:ind w:firstLine="420"/>
    </w:pPr>
    <w:rPr>
      <w:kern w:val="0"/>
      <w:szCs w:val="20"/>
    </w:rPr>
  </w:style>
  <w:style w:type="character" w:customStyle="1" w:styleId="3Char">
    <w:name w:val="标题 3 Char"/>
    <w:basedOn w:val="a0"/>
    <w:link w:val="3"/>
    <w:rsid w:val="00057F01"/>
    <w:rPr>
      <w:rFonts w:ascii="Times New Roman" w:eastAsia="宋体" w:hAnsi="Times New Roman" w:cs="Times New Roman"/>
      <w:b/>
      <w:bCs/>
      <w:sz w:val="32"/>
      <w:szCs w:val="32"/>
    </w:rPr>
  </w:style>
  <w:style w:type="paragraph" w:styleId="aa">
    <w:name w:val="Body Text Indent"/>
    <w:basedOn w:val="a"/>
    <w:link w:val="Char2"/>
    <w:rsid w:val="0043392F"/>
    <w:pPr>
      <w:ind w:firstLine="420"/>
    </w:pPr>
  </w:style>
  <w:style w:type="character" w:customStyle="1" w:styleId="Char2">
    <w:name w:val="正文文本缩进 Char"/>
    <w:basedOn w:val="a0"/>
    <w:link w:val="aa"/>
    <w:rsid w:val="0043392F"/>
    <w:rPr>
      <w:rFonts w:ascii="Times New Roman" w:eastAsia="宋体" w:hAnsi="Times New Roman" w:cs="Times New Roman"/>
      <w:szCs w:val="24"/>
    </w:rPr>
  </w:style>
  <w:style w:type="paragraph" w:styleId="ab">
    <w:name w:val="Body Text"/>
    <w:basedOn w:val="a"/>
    <w:link w:val="Char3"/>
    <w:rsid w:val="0043392F"/>
    <w:rPr>
      <w:sz w:val="18"/>
    </w:rPr>
  </w:style>
  <w:style w:type="character" w:customStyle="1" w:styleId="Char3">
    <w:name w:val="正文文本 Char"/>
    <w:basedOn w:val="a0"/>
    <w:link w:val="ab"/>
    <w:rsid w:val="0043392F"/>
    <w:rPr>
      <w:rFonts w:ascii="Times New Roman" w:eastAsia="宋体" w:hAnsi="Times New Roman" w:cs="Times New Roman"/>
      <w:sz w:val="18"/>
      <w:szCs w:val="24"/>
    </w:rPr>
  </w:style>
  <w:style w:type="paragraph" w:styleId="30">
    <w:name w:val="Body Text Indent 3"/>
    <w:basedOn w:val="a"/>
    <w:link w:val="3Char0"/>
    <w:uiPriority w:val="99"/>
    <w:semiHidden/>
    <w:unhideWhenUsed/>
    <w:rsid w:val="001C31ED"/>
    <w:pPr>
      <w:spacing w:after="120"/>
      <w:ind w:leftChars="200" w:left="420"/>
    </w:pPr>
    <w:rPr>
      <w:sz w:val="16"/>
      <w:szCs w:val="16"/>
    </w:rPr>
  </w:style>
  <w:style w:type="character" w:customStyle="1" w:styleId="3Char0">
    <w:name w:val="正文文本缩进 3 Char"/>
    <w:basedOn w:val="a0"/>
    <w:link w:val="30"/>
    <w:uiPriority w:val="99"/>
    <w:semiHidden/>
    <w:rsid w:val="001C31ED"/>
    <w:rPr>
      <w:rFonts w:ascii="Times New Roman" w:eastAsia="宋体" w:hAnsi="Times New Roman" w:cs="Times New Roman"/>
      <w:sz w:val="16"/>
      <w:szCs w:val="16"/>
    </w:rPr>
  </w:style>
  <w:style w:type="paragraph" w:styleId="20">
    <w:name w:val="List 2"/>
    <w:basedOn w:val="a"/>
    <w:rsid w:val="00034312"/>
    <w:pPr>
      <w:ind w:leftChars="200" w:left="100" w:hangingChars="200" w:hanging="200"/>
    </w:pPr>
  </w:style>
  <w:style w:type="paragraph" w:styleId="ac">
    <w:name w:val="table of figures"/>
    <w:basedOn w:val="a"/>
    <w:next w:val="a"/>
    <w:semiHidden/>
    <w:rsid w:val="00034312"/>
    <w:pPr>
      <w:ind w:leftChars="200" w:left="840" w:hangingChars="200" w:hanging="420"/>
    </w:pPr>
  </w:style>
  <w:style w:type="paragraph" w:styleId="10">
    <w:name w:val="index 1"/>
    <w:basedOn w:val="a"/>
    <w:next w:val="a"/>
    <w:semiHidden/>
    <w:rsid w:val="00034312"/>
    <w:pPr>
      <w:jc w:val="center"/>
    </w:pPr>
  </w:style>
  <w:style w:type="paragraph" w:styleId="ad">
    <w:name w:val="index heading"/>
    <w:basedOn w:val="a"/>
    <w:next w:val="10"/>
    <w:semiHidden/>
    <w:rsid w:val="00034312"/>
  </w:style>
  <w:style w:type="paragraph" w:styleId="ae">
    <w:name w:val="List"/>
    <w:basedOn w:val="a"/>
    <w:rsid w:val="00034312"/>
    <w:pPr>
      <w:ind w:left="200" w:hangingChars="200" w:hanging="200"/>
    </w:pPr>
  </w:style>
  <w:style w:type="character" w:styleId="af">
    <w:name w:val="Hyperlink"/>
    <w:basedOn w:val="a0"/>
    <w:uiPriority w:val="99"/>
    <w:unhideWhenUsed/>
    <w:rsid w:val="007338D2"/>
    <w:rPr>
      <w:color w:val="0000FF" w:themeColor="hyperlink"/>
      <w:u w:val="single"/>
    </w:rPr>
  </w:style>
  <w:style w:type="character" w:styleId="af0">
    <w:name w:val="FollowedHyperlink"/>
    <w:basedOn w:val="a0"/>
    <w:uiPriority w:val="99"/>
    <w:semiHidden/>
    <w:unhideWhenUsed/>
    <w:rsid w:val="00FA710B"/>
    <w:rPr>
      <w:color w:val="800080" w:themeColor="followedHyperlink"/>
      <w:u w:val="single"/>
    </w:rPr>
  </w:style>
  <w:style w:type="paragraph" w:customStyle="1" w:styleId="af1">
    <w:name w:val="小节标题"/>
    <w:basedOn w:val="a"/>
    <w:rsid w:val="00A1051C"/>
    <w:pPr>
      <w:spacing w:before="120" w:after="120"/>
    </w:pPr>
    <w:rPr>
      <w:rFonts w:ascii="Arial" w:eastAsia="黑体" w:hAnsi="Arial"/>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35" w:qFormat="1"/>
    <w:lsdException w:name="table of figures"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D45"/>
    <w:pPr>
      <w:widowControl w:val="0"/>
      <w:jc w:val="both"/>
    </w:pPr>
    <w:rPr>
      <w:rFonts w:ascii="Times New Roman" w:eastAsia="宋体" w:hAnsi="Times New Roman" w:cs="Times New Roman"/>
      <w:szCs w:val="24"/>
    </w:rPr>
  </w:style>
  <w:style w:type="paragraph" w:styleId="1">
    <w:name w:val="heading 1"/>
    <w:basedOn w:val="a"/>
    <w:next w:val="a"/>
    <w:link w:val="1Char"/>
    <w:qFormat/>
    <w:rsid w:val="00D76D4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76D4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057F01"/>
    <w:pPr>
      <w:keepNext/>
      <w:keepLines/>
      <w:spacing w:before="260" w:after="260" w:line="416" w:lineRule="auto"/>
      <w:outlineLvl w:val="2"/>
    </w:pPr>
    <w:rPr>
      <w:b/>
      <w:bCs/>
      <w:sz w:val="32"/>
      <w:szCs w:val="32"/>
    </w:rPr>
  </w:style>
  <w:style w:type="paragraph" w:styleId="8">
    <w:name w:val="heading 8"/>
    <w:basedOn w:val="a"/>
    <w:next w:val="a"/>
    <w:link w:val="8Char"/>
    <w:uiPriority w:val="9"/>
    <w:unhideWhenUsed/>
    <w:qFormat/>
    <w:rsid w:val="00443017"/>
    <w:pPr>
      <w:keepNext/>
      <w:keepLines/>
      <w:spacing w:before="240" w:after="64" w:line="320" w:lineRule="auto"/>
      <w:outlineLvl w:val="7"/>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76D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76D45"/>
    <w:rPr>
      <w:sz w:val="18"/>
      <w:szCs w:val="18"/>
    </w:rPr>
  </w:style>
  <w:style w:type="paragraph" w:styleId="a4">
    <w:name w:val="footer"/>
    <w:basedOn w:val="a"/>
    <w:link w:val="Char0"/>
    <w:uiPriority w:val="99"/>
    <w:unhideWhenUsed/>
    <w:rsid w:val="00D76D45"/>
    <w:pPr>
      <w:tabs>
        <w:tab w:val="center" w:pos="4153"/>
        <w:tab w:val="right" w:pos="8306"/>
      </w:tabs>
      <w:snapToGrid w:val="0"/>
      <w:jc w:val="left"/>
    </w:pPr>
    <w:rPr>
      <w:sz w:val="18"/>
      <w:szCs w:val="18"/>
    </w:rPr>
  </w:style>
  <w:style w:type="character" w:customStyle="1" w:styleId="Char0">
    <w:name w:val="页脚 Char"/>
    <w:basedOn w:val="a0"/>
    <w:link w:val="a4"/>
    <w:uiPriority w:val="99"/>
    <w:rsid w:val="00D76D45"/>
    <w:rPr>
      <w:sz w:val="18"/>
      <w:szCs w:val="18"/>
    </w:rPr>
  </w:style>
  <w:style w:type="character" w:customStyle="1" w:styleId="1Char">
    <w:name w:val="标题 1 Char"/>
    <w:basedOn w:val="a0"/>
    <w:link w:val="1"/>
    <w:rsid w:val="00D76D45"/>
    <w:rPr>
      <w:rFonts w:ascii="Times New Roman" w:eastAsia="宋体" w:hAnsi="Times New Roman" w:cs="Times New Roman"/>
      <w:b/>
      <w:bCs/>
      <w:kern w:val="44"/>
      <w:sz w:val="44"/>
      <w:szCs w:val="44"/>
    </w:rPr>
  </w:style>
  <w:style w:type="character" w:customStyle="1" w:styleId="2Char">
    <w:name w:val="标题 2 Char"/>
    <w:basedOn w:val="a0"/>
    <w:link w:val="2"/>
    <w:rsid w:val="00D76D45"/>
    <w:rPr>
      <w:rFonts w:ascii="Arial" w:eastAsia="黑体" w:hAnsi="Arial" w:cs="Times New Roman"/>
      <w:b/>
      <w:bCs/>
      <w:sz w:val="32"/>
      <w:szCs w:val="32"/>
    </w:rPr>
  </w:style>
  <w:style w:type="paragraph" w:styleId="a5">
    <w:name w:val="Balloon Text"/>
    <w:basedOn w:val="a"/>
    <w:link w:val="Char1"/>
    <w:uiPriority w:val="99"/>
    <w:semiHidden/>
    <w:unhideWhenUsed/>
    <w:rsid w:val="00D76D45"/>
    <w:rPr>
      <w:sz w:val="18"/>
      <w:szCs w:val="18"/>
    </w:rPr>
  </w:style>
  <w:style w:type="character" w:customStyle="1" w:styleId="Char1">
    <w:name w:val="批注框文本 Char"/>
    <w:basedOn w:val="a0"/>
    <w:link w:val="a5"/>
    <w:uiPriority w:val="99"/>
    <w:semiHidden/>
    <w:rsid w:val="00D76D45"/>
    <w:rPr>
      <w:rFonts w:ascii="Times New Roman" w:eastAsia="宋体" w:hAnsi="Times New Roman" w:cs="Times New Roman"/>
      <w:sz w:val="18"/>
      <w:szCs w:val="18"/>
    </w:rPr>
  </w:style>
  <w:style w:type="character" w:styleId="a6">
    <w:name w:val="Strong"/>
    <w:qFormat/>
    <w:rsid w:val="00443017"/>
    <w:rPr>
      <w:b/>
      <w:bCs/>
    </w:rPr>
  </w:style>
  <w:style w:type="paragraph" w:styleId="a7">
    <w:name w:val="Normal (Web)"/>
    <w:basedOn w:val="a"/>
    <w:rsid w:val="00443017"/>
    <w:rPr>
      <w:sz w:val="24"/>
    </w:rPr>
  </w:style>
  <w:style w:type="character" w:customStyle="1" w:styleId="8Char">
    <w:name w:val="标题 8 Char"/>
    <w:basedOn w:val="a0"/>
    <w:link w:val="8"/>
    <w:uiPriority w:val="9"/>
    <w:rsid w:val="00443017"/>
    <w:rPr>
      <w:rFonts w:asciiTheme="majorHAnsi" w:eastAsiaTheme="majorEastAsia" w:hAnsiTheme="majorHAnsi" w:cstheme="majorBidi"/>
      <w:sz w:val="24"/>
      <w:szCs w:val="24"/>
    </w:rPr>
  </w:style>
  <w:style w:type="paragraph" w:styleId="a8">
    <w:name w:val="List Paragraph"/>
    <w:basedOn w:val="a"/>
    <w:uiPriority w:val="34"/>
    <w:qFormat/>
    <w:rsid w:val="00145691"/>
    <w:pPr>
      <w:ind w:firstLineChars="200" w:firstLine="420"/>
    </w:pPr>
  </w:style>
  <w:style w:type="paragraph" w:styleId="a9">
    <w:name w:val="Normal Indent"/>
    <w:basedOn w:val="a"/>
    <w:rsid w:val="00AF1F09"/>
    <w:pPr>
      <w:ind w:firstLine="420"/>
    </w:pPr>
    <w:rPr>
      <w:kern w:val="0"/>
      <w:szCs w:val="20"/>
    </w:rPr>
  </w:style>
  <w:style w:type="character" w:customStyle="1" w:styleId="3Char">
    <w:name w:val="标题 3 Char"/>
    <w:basedOn w:val="a0"/>
    <w:link w:val="3"/>
    <w:rsid w:val="00057F01"/>
    <w:rPr>
      <w:rFonts w:ascii="Times New Roman" w:eastAsia="宋体" w:hAnsi="Times New Roman" w:cs="Times New Roman"/>
      <w:b/>
      <w:bCs/>
      <w:sz w:val="32"/>
      <w:szCs w:val="32"/>
    </w:rPr>
  </w:style>
  <w:style w:type="paragraph" w:styleId="aa">
    <w:name w:val="Body Text Indent"/>
    <w:basedOn w:val="a"/>
    <w:link w:val="Char2"/>
    <w:rsid w:val="0043392F"/>
    <w:pPr>
      <w:ind w:firstLine="420"/>
    </w:pPr>
  </w:style>
  <w:style w:type="character" w:customStyle="1" w:styleId="Char2">
    <w:name w:val="正文文本缩进 Char"/>
    <w:basedOn w:val="a0"/>
    <w:link w:val="aa"/>
    <w:rsid w:val="0043392F"/>
    <w:rPr>
      <w:rFonts w:ascii="Times New Roman" w:eastAsia="宋体" w:hAnsi="Times New Roman" w:cs="Times New Roman"/>
      <w:szCs w:val="24"/>
    </w:rPr>
  </w:style>
  <w:style w:type="paragraph" w:styleId="ab">
    <w:name w:val="Body Text"/>
    <w:basedOn w:val="a"/>
    <w:link w:val="Char3"/>
    <w:rsid w:val="0043392F"/>
    <w:rPr>
      <w:sz w:val="18"/>
    </w:rPr>
  </w:style>
  <w:style w:type="character" w:customStyle="1" w:styleId="Char3">
    <w:name w:val="正文文本 Char"/>
    <w:basedOn w:val="a0"/>
    <w:link w:val="ab"/>
    <w:rsid w:val="0043392F"/>
    <w:rPr>
      <w:rFonts w:ascii="Times New Roman" w:eastAsia="宋体" w:hAnsi="Times New Roman" w:cs="Times New Roman"/>
      <w:sz w:val="18"/>
      <w:szCs w:val="24"/>
    </w:rPr>
  </w:style>
  <w:style w:type="paragraph" w:styleId="30">
    <w:name w:val="Body Text Indent 3"/>
    <w:basedOn w:val="a"/>
    <w:link w:val="3Char0"/>
    <w:uiPriority w:val="99"/>
    <w:semiHidden/>
    <w:unhideWhenUsed/>
    <w:rsid w:val="001C31ED"/>
    <w:pPr>
      <w:spacing w:after="120"/>
      <w:ind w:leftChars="200" w:left="420"/>
    </w:pPr>
    <w:rPr>
      <w:sz w:val="16"/>
      <w:szCs w:val="16"/>
    </w:rPr>
  </w:style>
  <w:style w:type="character" w:customStyle="1" w:styleId="3Char0">
    <w:name w:val="正文文本缩进 3 Char"/>
    <w:basedOn w:val="a0"/>
    <w:link w:val="30"/>
    <w:uiPriority w:val="99"/>
    <w:semiHidden/>
    <w:rsid w:val="001C31ED"/>
    <w:rPr>
      <w:rFonts w:ascii="Times New Roman" w:eastAsia="宋体" w:hAnsi="Times New Roman" w:cs="Times New Roman"/>
      <w:sz w:val="16"/>
      <w:szCs w:val="16"/>
    </w:rPr>
  </w:style>
  <w:style w:type="paragraph" w:styleId="20">
    <w:name w:val="List 2"/>
    <w:basedOn w:val="a"/>
    <w:rsid w:val="00034312"/>
    <w:pPr>
      <w:ind w:leftChars="200" w:left="100" w:hangingChars="200" w:hanging="200"/>
    </w:pPr>
  </w:style>
  <w:style w:type="paragraph" w:styleId="ac">
    <w:name w:val="table of figures"/>
    <w:basedOn w:val="a"/>
    <w:next w:val="a"/>
    <w:semiHidden/>
    <w:rsid w:val="00034312"/>
    <w:pPr>
      <w:ind w:leftChars="200" w:left="840" w:hangingChars="200" w:hanging="420"/>
    </w:pPr>
  </w:style>
  <w:style w:type="paragraph" w:styleId="10">
    <w:name w:val="index 1"/>
    <w:basedOn w:val="a"/>
    <w:next w:val="a"/>
    <w:semiHidden/>
    <w:rsid w:val="00034312"/>
    <w:pPr>
      <w:jc w:val="center"/>
    </w:pPr>
  </w:style>
  <w:style w:type="paragraph" w:styleId="ad">
    <w:name w:val="index heading"/>
    <w:basedOn w:val="a"/>
    <w:next w:val="10"/>
    <w:semiHidden/>
    <w:rsid w:val="00034312"/>
  </w:style>
  <w:style w:type="paragraph" w:styleId="ae">
    <w:name w:val="List"/>
    <w:basedOn w:val="a"/>
    <w:rsid w:val="00034312"/>
    <w:pPr>
      <w:ind w:left="200" w:hangingChars="200" w:hanging="200"/>
    </w:pPr>
  </w:style>
  <w:style w:type="character" w:styleId="af">
    <w:name w:val="Hyperlink"/>
    <w:basedOn w:val="a0"/>
    <w:uiPriority w:val="99"/>
    <w:unhideWhenUsed/>
    <w:rsid w:val="007338D2"/>
    <w:rPr>
      <w:color w:val="0000FF" w:themeColor="hyperlink"/>
      <w:u w:val="single"/>
    </w:rPr>
  </w:style>
  <w:style w:type="character" w:styleId="af0">
    <w:name w:val="FollowedHyperlink"/>
    <w:basedOn w:val="a0"/>
    <w:uiPriority w:val="99"/>
    <w:semiHidden/>
    <w:unhideWhenUsed/>
    <w:rsid w:val="00FA710B"/>
    <w:rPr>
      <w:color w:val="800080" w:themeColor="followedHyperlink"/>
      <w:u w:val="single"/>
    </w:rPr>
  </w:style>
  <w:style w:type="paragraph" w:customStyle="1" w:styleId="af1">
    <w:name w:val="小节标题"/>
    <w:basedOn w:val="a"/>
    <w:rsid w:val="00A1051C"/>
    <w:pPr>
      <w:spacing w:before="120" w:after="120"/>
    </w:pPr>
    <w:rPr>
      <w:rFonts w:ascii="Arial" w:eastAsia="黑体" w:hAnsi="Arial"/>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3.jpeg"/><Relationship Id="rId21" Type="http://schemas.openxmlformats.org/officeDocument/2006/relationships/image" Target="media/image12.png"/><Relationship Id="rId42" Type="http://schemas.openxmlformats.org/officeDocument/2006/relationships/oleObject" Target="embeddings/oleObject10.bin"/><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8.jpeg"/><Relationship Id="rId133" Type="http://schemas.openxmlformats.org/officeDocument/2006/relationships/image" Target="media/image109.png"/><Relationship Id="rId138" Type="http://schemas.openxmlformats.org/officeDocument/2006/relationships/image" Target="media/image114.png"/><Relationship Id="rId154" Type="http://schemas.openxmlformats.org/officeDocument/2006/relationships/image" Target="media/image130.jpeg"/><Relationship Id="rId159" Type="http://schemas.openxmlformats.org/officeDocument/2006/relationships/image" Target="media/image135.jpeg"/><Relationship Id="rId175" Type="http://schemas.openxmlformats.org/officeDocument/2006/relationships/image" Target="media/image149.jpeg"/><Relationship Id="rId170" Type="http://schemas.openxmlformats.org/officeDocument/2006/relationships/image" Target="media/image144.jpeg"/><Relationship Id="rId16" Type="http://schemas.openxmlformats.org/officeDocument/2006/relationships/image" Target="media/image8.png"/><Relationship Id="rId107" Type="http://schemas.openxmlformats.org/officeDocument/2006/relationships/image" Target="media/image83.jpeg"/><Relationship Id="rId11" Type="http://schemas.openxmlformats.org/officeDocument/2006/relationships/image" Target="media/image4.png"/><Relationship Id="rId32" Type="http://schemas.openxmlformats.org/officeDocument/2006/relationships/oleObject" Target="embeddings/oleObject5.bin"/><Relationship Id="rId37"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png"/><Relationship Id="rId102" Type="http://schemas.openxmlformats.org/officeDocument/2006/relationships/image" Target="media/image78.jpeg"/><Relationship Id="rId123" Type="http://schemas.openxmlformats.org/officeDocument/2006/relationships/image" Target="media/image99.jpeg"/><Relationship Id="rId128" Type="http://schemas.openxmlformats.org/officeDocument/2006/relationships/image" Target="media/image104.jpeg"/><Relationship Id="rId144" Type="http://schemas.openxmlformats.org/officeDocument/2006/relationships/image" Target="media/image120.png"/><Relationship Id="rId149" Type="http://schemas.openxmlformats.org/officeDocument/2006/relationships/image" Target="media/image125.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jpeg"/><Relationship Id="rId160" Type="http://schemas.openxmlformats.org/officeDocument/2006/relationships/image" Target="media/image136.jpeg"/><Relationship Id="rId165" Type="http://schemas.openxmlformats.org/officeDocument/2006/relationships/image" Target="media/image141.jpeg"/><Relationship Id="rId181"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oleObject" Target="embeddings/oleObject13.bin"/><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56.png"/><Relationship Id="rId85" Type="http://schemas.openxmlformats.org/officeDocument/2006/relationships/image" Target="media/image61.jpeg"/><Relationship Id="rId150" Type="http://schemas.openxmlformats.org/officeDocument/2006/relationships/image" Target="media/image126.jpeg"/><Relationship Id="rId155" Type="http://schemas.openxmlformats.org/officeDocument/2006/relationships/image" Target="media/image131.jpeg"/><Relationship Id="rId171" Type="http://schemas.openxmlformats.org/officeDocument/2006/relationships/image" Target="media/image145.jpeg"/><Relationship Id="rId176" Type="http://schemas.openxmlformats.org/officeDocument/2006/relationships/image" Target="media/image150.jpe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oleObject" Target="embeddings/oleObject8.bin"/><Relationship Id="rId59" Type="http://schemas.openxmlformats.org/officeDocument/2006/relationships/image" Target="media/image35.jpeg"/><Relationship Id="rId103" Type="http://schemas.openxmlformats.org/officeDocument/2006/relationships/image" Target="media/image79.png"/><Relationship Id="rId108" Type="http://schemas.openxmlformats.org/officeDocument/2006/relationships/image" Target="media/image84.jpeg"/><Relationship Id="rId124" Type="http://schemas.openxmlformats.org/officeDocument/2006/relationships/image" Target="media/image100.jpeg"/><Relationship Id="rId129" Type="http://schemas.openxmlformats.org/officeDocument/2006/relationships/image" Target="media/image105.jpeg"/><Relationship Id="rId54" Type="http://schemas.openxmlformats.org/officeDocument/2006/relationships/oleObject" Target="embeddings/oleObject16.bin"/><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jpeg"/><Relationship Id="rId96" Type="http://schemas.openxmlformats.org/officeDocument/2006/relationships/image" Target="media/image72.jpeg"/><Relationship Id="rId140" Type="http://schemas.openxmlformats.org/officeDocument/2006/relationships/image" Target="media/image116.png"/><Relationship Id="rId145" Type="http://schemas.openxmlformats.org/officeDocument/2006/relationships/image" Target="media/image121.jpeg"/><Relationship Id="rId161" Type="http://schemas.openxmlformats.org/officeDocument/2006/relationships/image" Target="media/image137.jpeg"/><Relationship Id="rId166" Type="http://schemas.openxmlformats.org/officeDocument/2006/relationships/image" Target="media/image142.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29.png"/><Relationship Id="rId114" Type="http://schemas.openxmlformats.org/officeDocument/2006/relationships/image" Target="media/image90.jpeg"/><Relationship Id="rId119" Type="http://schemas.openxmlformats.org/officeDocument/2006/relationships/image" Target="media/image95.jpeg"/><Relationship Id="rId44" Type="http://schemas.openxmlformats.org/officeDocument/2006/relationships/oleObject" Target="embeddings/oleObject11.bin"/><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image" Target="media/image57.png"/><Relationship Id="rId86" Type="http://schemas.openxmlformats.org/officeDocument/2006/relationships/image" Target="media/image62.jpeg"/><Relationship Id="rId130" Type="http://schemas.openxmlformats.org/officeDocument/2006/relationships/image" Target="media/image106.jpeg"/><Relationship Id="rId135" Type="http://schemas.openxmlformats.org/officeDocument/2006/relationships/image" Target="media/image111.png"/><Relationship Id="rId151" Type="http://schemas.openxmlformats.org/officeDocument/2006/relationships/image" Target="media/image127.jpeg"/><Relationship Id="rId156" Type="http://schemas.openxmlformats.org/officeDocument/2006/relationships/image" Target="media/image132.jpeg"/><Relationship Id="rId177" Type="http://schemas.openxmlformats.org/officeDocument/2006/relationships/image" Target="media/image151.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46.jpeg"/><Relationship Id="rId18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4.png"/><Relationship Id="rId109" Type="http://schemas.openxmlformats.org/officeDocument/2006/relationships/image" Target="media/image85.jpeg"/><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7.png"/><Relationship Id="rId146" Type="http://schemas.openxmlformats.org/officeDocument/2006/relationships/image" Target="media/image122.jpeg"/><Relationship Id="rId167"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jpeg"/><Relationship Id="rId162" Type="http://schemas.openxmlformats.org/officeDocument/2006/relationships/image" Target="media/image138.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oleObject" Target="embeddings/oleObject9.bin"/><Relationship Id="rId45" Type="http://schemas.openxmlformats.org/officeDocument/2006/relationships/image" Target="media/image27.png"/><Relationship Id="rId66" Type="http://schemas.openxmlformats.org/officeDocument/2006/relationships/image" Target="media/image42.png"/><Relationship Id="rId87" Type="http://schemas.openxmlformats.org/officeDocument/2006/relationships/image" Target="media/image63.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image" Target="media/image112.png"/><Relationship Id="rId157" Type="http://schemas.openxmlformats.org/officeDocument/2006/relationships/image" Target="media/image133.jpeg"/><Relationship Id="rId178" Type="http://schemas.openxmlformats.org/officeDocument/2006/relationships/image" Target="media/image152.jpeg"/><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image" Target="media/image128.jpeg"/><Relationship Id="rId173" Type="http://schemas.openxmlformats.org/officeDocument/2006/relationships/image" Target="media/image147.jpeg"/><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oleObject" Target="embeddings/oleObject3.bin"/><Relationship Id="rId35" Type="http://schemas.openxmlformats.org/officeDocument/2006/relationships/image" Target="media/image22.png"/><Relationship Id="rId56" Type="http://schemas.openxmlformats.org/officeDocument/2006/relationships/oleObject" Target="embeddings/oleObject17.bin"/><Relationship Id="rId77" Type="http://schemas.openxmlformats.org/officeDocument/2006/relationships/image" Target="media/image53.png"/><Relationship Id="rId100" Type="http://schemas.openxmlformats.org/officeDocument/2006/relationships/image" Target="media/image76.jpeg"/><Relationship Id="rId105" Type="http://schemas.openxmlformats.org/officeDocument/2006/relationships/image" Target="media/image81.jpeg"/><Relationship Id="rId126" Type="http://schemas.openxmlformats.org/officeDocument/2006/relationships/image" Target="media/image102.jpeg"/><Relationship Id="rId147" Type="http://schemas.openxmlformats.org/officeDocument/2006/relationships/image" Target="media/image123.jpeg"/><Relationship Id="rId168" Type="http://schemas.openxmlformats.org/officeDocument/2006/relationships/image" Target="media/image143.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7.jpeg"/><Relationship Id="rId142" Type="http://schemas.openxmlformats.org/officeDocument/2006/relationships/image" Target="media/image118.png"/><Relationship Id="rId163" Type="http://schemas.openxmlformats.org/officeDocument/2006/relationships/image" Target="media/image139.jpeg"/><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oleObject" Target="embeddings/oleObject12.bin"/><Relationship Id="rId67" Type="http://schemas.openxmlformats.org/officeDocument/2006/relationships/image" Target="media/image43.png"/><Relationship Id="rId116" Type="http://schemas.openxmlformats.org/officeDocument/2006/relationships/image" Target="media/image92.jpeg"/><Relationship Id="rId137" Type="http://schemas.openxmlformats.org/officeDocument/2006/relationships/image" Target="media/image113.png"/><Relationship Id="rId158" Type="http://schemas.openxmlformats.org/officeDocument/2006/relationships/image" Target="media/image134.jpeg"/><Relationship Id="rId20" Type="http://schemas.openxmlformats.org/officeDocument/2006/relationships/image" Target="media/image11.png"/><Relationship Id="rId41" Type="http://schemas.openxmlformats.org/officeDocument/2006/relationships/image" Target="media/image25.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jpeg"/><Relationship Id="rId111" Type="http://schemas.openxmlformats.org/officeDocument/2006/relationships/image" Target="media/image87.jpeg"/><Relationship Id="rId132" Type="http://schemas.openxmlformats.org/officeDocument/2006/relationships/image" Target="media/image108.jpeg"/><Relationship Id="rId153" Type="http://schemas.openxmlformats.org/officeDocument/2006/relationships/image" Target="media/image129.jpeg"/><Relationship Id="rId174" Type="http://schemas.openxmlformats.org/officeDocument/2006/relationships/image" Target="media/image148.jpeg"/><Relationship Id="rId179" Type="http://schemas.openxmlformats.org/officeDocument/2006/relationships/image" Target="media/image153.jpeg"/><Relationship Id="rId15" Type="http://schemas.openxmlformats.org/officeDocument/2006/relationships/oleObject" Target="embeddings/oleObject1.bin"/><Relationship Id="rId36" Type="http://schemas.openxmlformats.org/officeDocument/2006/relationships/oleObject" Target="embeddings/oleObject7.bin"/><Relationship Id="rId57" Type="http://schemas.openxmlformats.org/officeDocument/2006/relationships/image" Target="media/image33.png"/><Relationship Id="rId106" Type="http://schemas.openxmlformats.org/officeDocument/2006/relationships/image" Target="media/image82.jpeg"/><Relationship Id="rId127" Type="http://schemas.openxmlformats.org/officeDocument/2006/relationships/image" Target="media/image103.jpeg"/><Relationship Id="rId10" Type="http://schemas.openxmlformats.org/officeDocument/2006/relationships/image" Target="media/image3.png"/><Relationship Id="rId31" Type="http://schemas.openxmlformats.org/officeDocument/2006/relationships/oleObject" Target="embeddings/oleObject4.bin"/><Relationship Id="rId52" Type="http://schemas.openxmlformats.org/officeDocument/2006/relationships/oleObject" Target="embeddings/oleObject15.bin"/><Relationship Id="rId73" Type="http://schemas.openxmlformats.org/officeDocument/2006/relationships/image" Target="media/image49.jpeg"/><Relationship Id="rId78" Type="http://schemas.openxmlformats.org/officeDocument/2006/relationships/image" Target="media/image54.pn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jpeg"/><Relationship Id="rId143" Type="http://schemas.openxmlformats.org/officeDocument/2006/relationships/image" Target="media/image119.png"/><Relationship Id="rId148" Type="http://schemas.openxmlformats.org/officeDocument/2006/relationships/image" Target="media/image124.jpeg"/><Relationship Id="rId164" Type="http://schemas.openxmlformats.org/officeDocument/2006/relationships/image" Target="media/image140.jpeg"/><Relationship Id="rId169" Type="http://schemas.openxmlformats.org/officeDocument/2006/relationships/oleObject" Target="embeddings/oleObject19.bin"/></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4294870331</TotalTime>
  <Pages>93</Pages>
  <Words>5513</Words>
  <Characters>31426</Characters>
  <Application>Microsoft Office Word</Application>
  <DocSecurity>0</DocSecurity>
  <Lines>261</Lines>
  <Paragraphs>73</Paragraphs>
  <ScaleCrop>false</ScaleCrop>
  <Company/>
  <LinksUpToDate>false</LinksUpToDate>
  <CharactersWithSpaces>36866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tel1</dc:creator>
  <cp:keywords/>
  <dc:description/>
  <cp:lastModifiedBy>tel1</cp:lastModifiedBy>
  <cp:revision>413</cp:revision>
  <dcterms:created xsi:type="dcterms:W3CDTF">2015-12-01T01:50:00Z</dcterms:created>
  <dcterms:modified xsi:type="dcterms:W3CDTF">2015-11-12T07:54:00Z</dcterms:modified>
</cp:coreProperties>
</file>